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EAB" w:rsidRDefault="009B42BA" w:rsidP="009B42BA">
      <w:pPr>
        <w:jc w:val="center"/>
        <w:rPr>
          <w:u w:val="single"/>
        </w:rPr>
      </w:pPr>
      <w:r w:rsidRPr="00CE1581">
        <w:rPr>
          <w:rFonts w:hint="eastAsia"/>
          <w:u w:val="single"/>
        </w:rPr>
        <w:t>Definitions of Practical Theology</w:t>
      </w:r>
    </w:p>
    <w:p w:rsidR="00000000" w:rsidRPr="00CE1581" w:rsidRDefault="00CE1581" w:rsidP="00CE1581">
      <w:pPr>
        <w:numPr>
          <w:ilvl w:val="0"/>
          <w:numId w:val="1"/>
        </w:numPr>
      </w:pPr>
      <w:r w:rsidRPr="00CE1581">
        <w:rPr>
          <w:b/>
          <w:bCs/>
        </w:rPr>
        <w:t>Group I</w:t>
      </w:r>
      <w:r w:rsidRPr="00CE1581">
        <w:t>: Practical Theology is a continual and holistic practice that involves all people and their experiences. It’s a communal practice where God is living and all are growing in their faith life together. It’s a bridge between the academic and the belief and how to live within that balance.</w:t>
      </w:r>
    </w:p>
    <w:p w:rsidR="00000000" w:rsidRPr="00CE1581" w:rsidRDefault="00CE1581" w:rsidP="00CE1581">
      <w:pPr>
        <w:numPr>
          <w:ilvl w:val="0"/>
          <w:numId w:val="1"/>
        </w:numPr>
      </w:pPr>
      <w:r w:rsidRPr="00CE1581">
        <w:rPr>
          <w:b/>
          <w:bCs/>
        </w:rPr>
        <w:t>Group II</w:t>
      </w:r>
      <w:r w:rsidRPr="00CE1581">
        <w:t>: Practical theology is putting language around the lived knowledge of God in order to bring about transformation in everyday lives of communities and individuals to move from suffering to enlightenment.  </w:t>
      </w:r>
    </w:p>
    <w:p w:rsidR="00000000" w:rsidRPr="00CE1581" w:rsidRDefault="00CE1581" w:rsidP="00CE1581">
      <w:pPr>
        <w:numPr>
          <w:ilvl w:val="0"/>
          <w:numId w:val="1"/>
        </w:numPr>
      </w:pPr>
      <w:r w:rsidRPr="00CE1581">
        <w:rPr>
          <w:b/>
          <w:bCs/>
        </w:rPr>
        <w:t>Group III</w:t>
      </w:r>
      <w:r w:rsidRPr="00CE1581">
        <w:t>: Practical theology is the relevant application of knowledge of God that evolves through education, experience, and revelation. The application is lived out both horizontally and vertically and becomes the governance of our daily activity</w:t>
      </w:r>
    </w:p>
    <w:p w:rsidR="00000000" w:rsidRPr="00CE1581" w:rsidRDefault="00CE1581" w:rsidP="00CE1581">
      <w:pPr>
        <w:numPr>
          <w:ilvl w:val="0"/>
          <w:numId w:val="1"/>
        </w:numPr>
      </w:pPr>
      <w:r w:rsidRPr="00CE1581">
        <w:rPr>
          <w:b/>
          <w:bCs/>
        </w:rPr>
        <w:t>Group IV</w:t>
      </w:r>
      <w:r w:rsidRPr="00CE1581">
        <w:t xml:space="preserve">: Practical theology affirms an ongoing revelation that bridges critical academic thought with the lived spirit of religious communities.  Theological </w:t>
      </w:r>
      <w:proofErr w:type="gramStart"/>
      <w:r w:rsidRPr="00CE1581">
        <w:t>beliefs  or</w:t>
      </w:r>
      <w:proofErr w:type="gramEnd"/>
      <w:r w:rsidRPr="00CE1581">
        <w:t xml:space="preserve"> claims are applied in contextual situations as proof of their worth. Practical theology is that which is made manifest by the everyday practice and experience of faith communities.</w:t>
      </w:r>
    </w:p>
    <w:p w:rsidR="00000000" w:rsidRPr="00CE1581" w:rsidRDefault="00CE1581" w:rsidP="00CE1581">
      <w:pPr>
        <w:numPr>
          <w:ilvl w:val="0"/>
          <w:numId w:val="1"/>
        </w:numPr>
      </w:pPr>
      <w:r w:rsidRPr="00CE1581">
        <w:rPr>
          <w:b/>
          <w:bCs/>
        </w:rPr>
        <w:t>Group V</w:t>
      </w:r>
      <w:r w:rsidRPr="00CE1581">
        <w:t xml:space="preserve">: Practical theology means being “functional,” “serviceable,” “realistic,” and “accommodating” in the approach to theology for a diverse peoples, and encompassing multiple paths to the same goal of achieving theology as a whole, and a theologian can identify the motivations of people, and meet the people in their own places and mindsets in order to </w:t>
      </w:r>
      <w:r w:rsidRPr="00CE1581">
        <w:rPr>
          <w:i/>
          <w:iCs/>
        </w:rPr>
        <w:t>be</w:t>
      </w:r>
      <w:r w:rsidRPr="00CE1581">
        <w:t xml:space="preserve"> in action and community with all persons.</w:t>
      </w:r>
    </w:p>
    <w:p w:rsidR="00CE1581" w:rsidRPr="00CE1581" w:rsidRDefault="00CE1581" w:rsidP="00CE1581">
      <w:bookmarkStart w:id="0" w:name="_GoBack"/>
      <w:bookmarkEnd w:id="0"/>
    </w:p>
    <w:sectPr w:rsidR="00CE1581" w:rsidRPr="00CE1581" w:rsidSect="00243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D7597"/>
    <w:multiLevelType w:val="hybridMultilevel"/>
    <w:tmpl w:val="DB4EB87C"/>
    <w:lvl w:ilvl="0" w:tplc="F282282E">
      <w:start w:val="1"/>
      <w:numFmt w:val="bullet"/>
      <w:lvlText w:val="•"/>
      <w:lvlJc w:val="left"/>
      <w:pPr>
        <w:tabs>
          <w:tab w:val="num" w:pos="720"/>
        </w:tabs>
        <w:ind w:left="720" w:hanging="360"/>
      </w:pPr>
      <w:rPr>
        <w:rFonts w:ascii="Arial" w:hAnsi="Arial" w:hint="default"/>
      </w:rPr>
    </w:lvl>
    <w:lvl w:ilvl="1" w:tplc="DEF2664C" w:tentative="1">
      <w:start w:val="1"/>
      <w:numFmt w:val="bullet"/>
      <w:lvlText w:val="•"/>
      <w:lvlJc w:val="left"/>
      <w:pPr>
        <w:tabs>
          <w:tab w:val="num" w:pos="1440"/>
        </w:tabs>
        <w:ind w:left="1440" w:hanging="360"/>
      </w:pPr>
      <w:rPr>
        <w:rFonts w:ascii="Arial" w:hAnsi="Arial" w:hint="default"/>
      </w:rPr>
    </w:lvl>
    <w:lvl w:ilvl="2" w:tplc="D194D68E" w:tentative="1">
      <w:start w:val="1"/>
      <w:numFmt w:val="bullet"/>
      <w:lvlText w:val="•"/>
      <w:lvlJc w:val="left"/>
      <w:pPr>
        <w:tabs>
          <w:tab w:val="num" w:pos="2160"/>
        </w:tabs>
        <w:ind w:left="2160" w:hanging="360"/>
      </w:pPr>
      <w:rPr>
        <w:rFonts w:ascii="Arial" w:hAnsi="Arial" w:hint="default"/>
      </w:rPr>
    </w:lvl>
    <w:lvl w:ilvl="3" w:tplc="88221922" w:tentative="1">
      <w:start w:val="1"/>
      <w:numFmt w:val="bullet"/>
      <w:lvlText w:val="•"/>
      <w:lvlJc w:val="left"/>
      <w:pPr>
        <w:tabs>
          <w:tab w:val="num" w:pos="2880"/>
        </w:tabs>
        <w:ind w:left="2880" w:hanging="360"/>
      </w:pPr>
      <w:rPr>
        <w:rFonts w:ascii="Arial" w:hAnsi="Arial" w:hint="default"/>
      </w:rPr>
    </w:lvl>
    <w:lvl w:ilvl="4" w:tplc="78DC2C64" w:tentative="1">
      <w:start w:val="1"/>
      <w:numFmt w:val="bullet"/>
      <w:lvlText w:val="•"/>
      <w:lvlJc w:val="left"/>
      <w:pPr>
        <w:tabs>
          <w:tab w:val="num" w:pos="3600"/>
        </w:tabs>
        <w:ind w:left="3600" w:hanging="360"/>
      </w:pPr>
      <w:rPr>
        <w:rFonts w:ascii="Arial" w:hAnsi="Arial" w:hint="default"/>
      </w:rPr>
    </w:lvl>
    <w:lvl w:ilvl="5" w:tplc="77E894C2" w:tentative="1">
      <w:start w:val="1"/>
      <w:numFmt w:val="bullet"/>
      <w:lvlText w:val="•"/>
      <w:lvlJc w:val="left"/>
      <w:pPr>
        <w:tabs>
          <w:tab w:val="num" w:pos="4320"/>
        </w:tabs>
        <w:ind w:left="4320" w:hanging="360"/>
      </w:pPr>
      <w:rPr>
        <w:rFonts w:ascii="Arial" w:hAnsi="Arial" w:hint="default"/>
      </w:rPr>
    </w:lvl>
    <w:lvl w:ilvl="6" w:tplc="6174FBCC" w:tentative="1">
      <w:start w:val="1"/>
      <w:numFmt w:val="bullet"/>
      <w:lvlText w:val="•"/>
      <w:lvlJc w:val="left"/>
      <w:pPr>
        <w:tabs>
          <w:tab w:val="num" w:pos="5040"/>
        </w:tabs>
        <w:ind w:left="5040" w:hanging="360"/>
      </w:pPr>
      <w:rPr>
        <w:rFonts w:ascii="Arial" w:hAnsi="Arial" w:hint="default"/>
      </w:rPr>
    </w:lvl>
    <w:lvl w:ilvl="7" w:tplc="8988ABDC" w:tentative="1">
      <w:start w:val="1"/>
      <w:numFmt w:val="bullet"/>
      <w:lvlText w:val="•"/>
      <w:lvlJc w:val="left"/>
      <w:pPr>
        <w:tabs>
          <w:tab w:val="num" w:pos="5760"/>
        </w:tabs>
        <w:ind w:left="5760" w:hanging="360"/>
      </w:pPr>
      <w:rPr>
        <w:rFonts w:ascii="Arial" w:hAnsi="Arial" w:hint="default"/>
      </w:rPr>
    </w:lvl>
    <w:lvl w:ilvl="8" w:tplc="8966A96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useFELayout/>
    <w:compatSetting w:name="compatibilityMode" w:uri="http://schemas.microsoft.com/office/word" w:val="12"/>
  </w:compat>
  <w:rsids>
    <w:rsidRoot w:val="009B42BA"/>
    <w:rsid w:val="001E17BB"/>
    <w:rsid w:val="00243EAB"/>
    <w:rsid w:val="00552767"/>
    <w:rsid w:val="009411DE"/>
    <w:rsid w:val="009B42BA"/>
    <w:rsid w:val="00C032CB"/>
    <w:rsid w:val="00CE1581"/>
    <w:rsid w:val="00E5499B"/>
    <w:rsid w:val="00F40F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E0134-48D8-498A-9FBA-ACFB5B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EA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574878">
      <w:bodyDiv w:val="1"/>
      <w:marLeft w:val="0"/>
      <w:marRight w:val="0"/>
      <w:marTop w:val="0"/>
      <w:marBottom w:val="0"/>
      <w:divBdr>
        <w:top w:val="none" w:sz="0" w:space="0" w:color="auto"/>
        <w:left w:val="none" w:sz="0" w:space="0" w:color="auto"/>
        <w:bottom w:val="none" w:sz="0" w:space="0" w:color="auto"/>
        <w:right w:val="none" w:sz="0" w:space="0" w:color="auto"/>
      </w:divBdr>
      <w:divsChild>
        <w:div w:id="1205488855">
          <w:marLeft w:val="360"/>
          <w:marRight w:val="0"/>
          <w:marTop w:val="200"/>
          <w:marBottom w:val="0"/>
          <w:divBdr>
            <w:top w:val="none" w:sz="0" w:space="0" w:color="auto"/>
            <w:left w:val="none" w:sz="0" w:space="0" w:color="auto"/>
            <w:bottom w:val="none" w:sz="0" w:space="0" w:color="auto"/>
            <w:right w:val="none" w:sz="0" w:space="0" w:color="auto"/>
          </w:divBdr>
        </w:div>
        <w:div w:id="459224651">
          <w:marLeft w:val="360"/>
          <w:marRight w:val="0"/>
          <w:marTop w:val="200"/>
          <w:marBottom w:val="0"/>
          <w:divBdr>
            <w:top w:val="none" w:sz="0" w:space="0" w:color="auto"/>
            <w:left w:val="none" w:sz="0" w:space="0" w:color="auto"/>
            <w:bottom w:val="none" w:sz="0" w:space="0" w:color="auto"/>
            <w:right w:val="none" w:sz="0" w:space="0" w:color="auto"/>
          </w:divBdr>
        </w:div>
        <w:div w:id="1911769465">
          <w:marLeft w:val="360"/>
          <w:marRight w:val="0"/>
          <w:marTop w:val="200"/>
          <w:marBottom w:val="0"/>
          <w:divBdr>
            <w:top w:val="none" w:sz="0" w:space="0" w:color="auto"/>
            <w:left w:val="none" w:sz="0" w:space="0" w:color="auto"/>
            <w:bottom w:val="none" w:sz="0" w:space="0" w:color="auto"/>
            <w:right w:val="none" w:sz="0" w:space="0" w:color="auto"/>
          </w:divBdr>
        </w:div>
        <w:div w:id="1411997152">
          <w:marLeft w:val="360"/>
          <w:marRight w:val="0"/>
          <w:marTop w:val="200"/>
          <w:marBottom w:val="0"/>
          <w:divBdr>
            <w:top w:val="none" w:sz="0" w:space="0" w:color="auto"/>
            <w:left w:val="none" w:sz="0" w:space="0" w:color="auto"/>
            <w:bottom w:val="none" w:sz="0" w:space="0" w:color="auto"/>
            <w:right w:val="none" w:sz="0" w:space="0" w:color="auto"/>
          </w:divBdr>
        </w:div>
        <w:div w:id="177367081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ekim</dc:creator>
  <cp:lastModifiedBy>Kim, Eunjoo</cp:lastModifiedBy>
  <cp:revision>3</cp:revision>
  <dcterms:created xsi:type="dcterms:W3CDTF">2013-03-27T22:31:00Z</dcterms:created>
  <dcterms:modified xsi:type="dcterms:W3CDTF">2014-03-28T03:42:00Z</dcterms:modified>
</cp:coreProperties>
</file>