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B7" w:rsidRDefault="003202B7" w:rsidP="003202B7">
      <w:pPr>
        <w:pStyle w:val="Title"/>
        <w:rPr>
          <w:rFonts w:ascii="Verdana" w:hAnsi="Verdana"/>
          <w:sz w:val="20"/>
          <w:szCs w:val="20"/>
        </w:rPr>
      </w:pPr>
      <w:bookmarkStart w:id="0" w:name="_GoBack"/>
      <w:bookmarkEnd w:id="0"/>
      <w:r w:rsidRPr="006931D8">
        <w:rPr>
          <w:rFonts w:ascii="Verdana" w:hAnsi="Verdana"/>
          <w:sz w:val="20"/>
          <w:szCs w:val="20"/>
        </w:rPr>
        <w:t>WOMEN, WAR AND</w:t>
      </w:r>
      <w:r w:rsidR="00252A22">
        <w:rPr>
          <w:rFonts w:ascii="Verdana" w:hAnsi="Verdana"/>
          <w:sz w:val="20"/>
          <w:szCs w:val="20"/>
        </w:rPr>
        <w:t xml:space="preserve"> RELIGION – OJZ235 – SPRING 2014</w:t>
      </w:r>
    </w:p>
    <w:p w:rsidR="00252A22" w:rsidRPr="006931D8" w:rsidRDefault="00252A22" w:rsidP="003202B7">
      <w:pPr>
        <w:pStyle w:val="Title"/>
        <w:rPr>
          <w:rFonts w:ascii="Verdana" w:hAnsi="Verdana"/>
          <w:sz w:val="20"/>
          <w:szCs w:val="20"/>
        </w:rPr>
      </w:pPr>
      <w:r>
        <w:rPr>
          <w:rFonts w:ascii="Verdana" w:hAnsi="Verdana"/>
          <w:sz w:val="20"/>
          <w:szCs w:val="20"/>
        </w:rPr>
        <w:t>SYLLABUS</w:t>
      </w:r>
    </w:p>
    <w:p w:rsidR="003202B7" w:rsidRPr="00D605E0" w:rsidRDefault="003202B7" w:rsidP="00D605E0">
      <w:pPr>
        <w:jc w:val="center"/>
        <w:rPr>
          <w:b/>
          <w:bCs/>
          <w:szCs w:val="20"/>
        </w:rPr>
      </w:pPr>
      <w:r w:rsidRPr="006931D8">
        <w:rPr>
          <w:b/>
          <w:bCs/>
          <w:szCs w:val="20"/>
        </w:rPr>
        <w:t>Michele M. Hovey</w:t>
      </w:r>
      <w:r w:rsidRPr="006931D8">
        <w:rPr>
          <w:szCs w:val="20"/>
        </w:rPr>
        <w:t xml:space="preserve">       </w:t>
      </w:r>
    </w:p>
    <w:p w:rsidR="003202B7" w:rsidRPr="0097682A" w:rsidRDefault="00337931" w:rsidP="003202B7">
      <w:pPr>
        <w:jc w:val="center"/>
        <w:rPr>
          <w:sz w:val="18"/>
          <w:szCs w:val="18"/>
        </w:rPr>
      </w:pPr>
      <w:r w:rsidRPr="0097682A">
        <w:rPr>
          <w:sz w:val="18"/>
          <w:szCs w:val="18"/>
        </w:rPr>
        <w:t>Office Hours: Online</w:t>
      </w:r>
      <w:r w:rsidR="00EB6CF6">
        <w:rPr>
          <w:sz w:val="18"/>
          <w:szCs w:val="18"/>
        </w:rPr>
        <w:t>,</w:t>
      </w:r>
      <w:r w:rsidRPr="0097682A">
        <w:rPr>
          <w:sz w:val="18"/>
          <w:szCs w:val="18"/>
        </w:rPr>
        <w:t xml:space="preserve"> </w:t>
      </w:r>
      <w:r w:rsidR="00D605E0" w:rsidRPr="0097682A">
        <w:rPr>
          <w:sz w:val="18"/>
          <w:szCs w:val="18"/>
        </w:rPr>
        <w:t xml:space="preserve">scheduled </w:t>
      </w:r>
      <w:r w:rsidR="003202B7" w:rsidRPr="0097682A">
        <w:rPr>
          <w:sz w:val="18"/>
          <w:szCs w:val="18"/>
        </w:rPr>
        <w:t>by appointment</w:t>
      </w:r>
    </w:p>
    <w:p w:rsidR="003202B7" w:rsidRPr="006931D8" w:rsidRDefault="00AE1A36" w:rsidP="00252A22">
      <w:pPr>
        <w:jc w:val="center"/>
        <w:rPr>
          <w:szCs w:val="20"/>
        </w:rPr>
      </w:pPr>
      <w:hyperlink r:id="rId8" w:history="1">
        <w:r w:rsidR="00252A22" w:rsidRPr="004A0D6E">
          <w:rPr>
            <w:rStyle w:val="Hyperlink"/>
            <w:szCs w:val="20"/>
          </w:rPr>
          <w:t>mhovey@vail.net</w:t>
        </w:r>
      </w:hyperlink>
      <w:r w:rsidR="00252A22">
        <w:rPr>
          <w:szCs w:val="20"/>
        </w:rPr>
        <w:t xml:space="preserve"> - </w:t>
      </w:r>
      <w:r w:rsidR="003202B7" w:rsidRPr="006931D8">
        <w:rPr>
          <w:szCs w:val="20"/>
        </w:rPr>
        <w:t xml:space="preserve">970-376-1321          </w:t>
      </w:r>
    </w:p>
    <w:p w:rsidR="003202B7" w:rsidRDefault="003202B7" w:rsidP="003202B7">
      <w:pPr>
        <w:rPr>
          <w:szCs w:val="20"/>
        </w:rPr>
      </w:pPr>
    </w:p>
    <w:p w:rsidR="0097682A" w:rsidRPr="006931D8" w:rsidRDefault="0097682A" w:rsidP="003202B7">
      <w:pPr>
        <w:rPr>
          <w:szCs w:val="20"/>
        </w:rPr>
      </w:pPr>
    </w:p>
    <w:p w:rsidR="003202B7" w:rsidRPr="006931D8" w:rsidRDefault="003202B7" w:rsidP="003202B7">
      <w:pPr>
        <w:rPr>
          <w:b/>
          <w:szCs w:val="20"/>
          <w:u w:val="single"/>
        </w:rPr>
      </w:pPr>
      <w:r w:rsidRPr="006931D8">
        <w:rPr>
          <w:b/>
          <w:szCs w:val="20"/>
          <w:u w:val="single"/>
        </w:rPr>
        <w:t>COURSE OBJECTIVES:</w:t>
      </w:r>
    </w:p>
    <w:p w:rsidR="003202B7" w:rsidRPr="00F32C78" w:rsidRDefault="003202B7" w:rsidP="003202B7">
      <w:pPr>
        <w:rPr>
          <w:szCs w:val="20"/>
        </w:rPr>
      </w:pPr>
      <w:r w:rsidRPr="00F32C78">
        <w:rPr>
          <w:szCs w:val="20"/>
        </w:rPr>
        <w:t>As the human community we do not know how to create peace in chronic conflict areas in the world.  Religion is often in the mix and “sacred violence” is seemingly on the rise. Women are essential activists at every level of conflict’s brutal reality, but their vital contributions are often unrecognized in formal peace processes.</w:t>
      </w:r>
    </w:p>
    <w:p w:rsidR="003202B7" w:rsidRPr="00F32C78" w:rsidRDefault="003202B7" w:rsidP="003202B7">
      <w:pPr>
        <w:rPr>
          <w:szCs w:val="20"/>
        </w:rPr>
      </w:pPr>
    </w:p>
    <w:p w:rsidR="003202B7" w:rsidRPr="00F32C78" w:rsidRDefault="003202B7" w:rsidP="003202B7">
      <w:pPr>
        <w:rPr>
          <w:szCs w:val="20"/>
        </w:rPr>
      </w:pPr>
      <w:r w:rsidRPr="00F32C78">
        <w:rPr>
          <w:szCs w:val="20"/>
        </w:rPr>
        <w:t>In this course we examine the contributions of women in brokering peace in the world and the cost of negating the impact of women in violent conflict situations. Students will learn about int</w:t>
      </w:r>
      <w:r w:rsidR="000E0182">
        <w:rPr>
          <w:szCs w:val="20"/>
        </w:rPr>
        <w:t xml:space="preserve">ernational post-conflict reconstruction </w:t>
      </w:r>
      <w:r w:rsidRPr="00F32C78">
        <w:rPr>
          <w:szCs w:val="20"/>
        </w:rPr>
        <w:t>processes, get an introduction to the formal and informal aspects of peacebuilding and learn to recognize the issues surrounding and frequently preventing women’s full participation.</w:t>
      </w:r>
    </w:p>
    <w:p w:rsidR="003202B7" w:rsidRPr="00F32C78" w:rsidRDefault="003202B7" w:rsidP="003202B7">
      <w:pPr>
        <w:rPr>
          <w:szCs w:val="20"/>
        </w:rPr>
      </w:pPr>
    </w:p>
    <w:p w:rsidR="003202B7" w:rsidRPr="00F32C78" w:rsidRDefault="003202B7" w:rsidP="003202B7">
      <w:pPr>
        <w:rPr>
          <w:szCs w:val="20"/>
        </w:rPr>
      </w:pPr>
      <w:r w:rsidRPr="00F32C78">
        <w:rPr>
          <w:szCs w:val="20"/>
        </w:rPr>
        <w:t>We will focus on specific examples of modern conflict as the lens through which we examine the contribution of women in:</w:t>
      </w:r>
    </w:p>
    <w:p w:rsidR="003202B7" w:rsidRPr="00F32C78" w:rsidRDefault="003202B7" w:rsidP="003202B7">
      <w:pPr>
        <w:numPr>
          <w:ilvl w:val="0"/>
          <w:numId w:val="1"/>
        </w:numPr>
        <w:rPr>
          <w:szCs w:val="20"/>
        </w:rPr>
      </w:pPr>
      <w:r w:rsidRPr="00F32C78">
        <w:rPr>
          <w:szCs w:val="20"/>
        </w:rPr>
        <w:t xml:space="preserve">Preventing and resolving </w:t>
      </w:r>
      <w:r w:rsidR="00CB50B2">
        <w:rPr>
          <w:szCs w:val="20"/>
        </w:rPr>
        <w:t xml:space="preserve">armed </w:t>
      </w:r>
      <w:r w:rsidRPr="00F32C78">
        <w:rPr>
          <w:szCs w:val="20"/>
        </w:rPr>
        <w:t xml:space="preserve">conflict </w:t>
      </w:r>
    </w:p>
    <w:p w:rsidR="003202B7" w:rsidRPr="00F32C78" w:rsidRDefault="003202B7" w:rsidP="003202B7">
      <w:pPr>
        <w:numPr>
          <w:ilvl w:val="0"/>
          <w:numId w:val="1"/>
        </w:numPr>
        <w:rPr>
          <w:szCs w:val="20"/>
        </w:rPr>
      </w:pPr>
      <w:r w:rsidRPr="00F32C78">
        <w:rPr>
          <w:szCs w:val="20"/>
        </w:rPr>
        <w:t>Creating security and providing protection</w:t>
      </w:r>
      <w:r w:rsidR="00CB50B2">
        <w:rPr>
          <w:szCs w:val="20"/>
        </w:rPr>
        <w:t xml:space="preserve"> for vulnerable populations</w:t>
      </w:r>
    </w:p>
    <w:p w:rsidR="003202B7" w:rsidRPr="00F32C78" w:rsidRDefault="003202B7" w:rsidP="003202B7">
      <w:pPr>
        <w:numPr>
          <w:ilvl w:val="0"/>
          <w:numId w:val="1"/>
        </w:numPr>
        <w:rPr>
          <w:szCs w:val="20"/>
        </w:rPr>
      </w:pPr>
      <w:r w:rsidRPr="00F32C78">
        <w:rPr>
          <w:szCs w:val="20"/>
        </w:rPr>
        <w:t>Stabilizing communities and rebuilding nations</w:t>
      </w:r>
    </w:p>
    <w:p w:rsidR="003202B7" w:rsidRPr="00F32C78" w:rsidRDefault="003202B7" w:rsidP="003202B7">
      <w:pPr>
        <w:numPr>
          <w:ilvl w:val="0"/>
          <w:numId w:val="1"/>
        </w:numPr>
        <w:rPr>
          <w:szCs w:val="20"/>
        </w:rPr>
      </w:pPr>
      <w:r w:rsidRPr="00F32C78">
        <w:rPr>
          <w:szCs w:val="20"/>
        </w:rPr>
        <w:t>Justice  and  governance</w:t>
      </w:r>
    </w:p>
    <w:p w:rsidR="003202B7" w:rsidRPr="00F32C78" w:rsidRDefault="003202B7" w:rsidP="003202B7">
      <w:pPr>
        <w:numPr>
          <w:ilvl w:val="0"/>
          <w:numId w:val="1"/>
        </w:numPr>
        <w:rPr>
          <w:szCs w:val="20"/>
        </w:rPr>
      </w:pPr>
      <w:r w:rsidRPr="00F32C78">
        <w:rPr>
          <w:szCs w:val="20"/>
        </w:rPr>
        <w:t>The role of religion</w:t>
      </w:r>
    </w:p>
    <w:p w:rsidR="003202B7" w:rsidRPr="00F32C78" w:rsidRDefault="003202B7" w:rsidP="003202B7">
      <w:pPr>
        <w:ind w:left="720"/>
        <w:rPr>
          <w:szCs w:val="20"/>
        </w:rPr>
      </w:pPr>
    </w:p>
    <w:p w:rsidR="003202B7" w:rsidRDefault="003202B7" w:rsidP="003202B7">
      <w:pPr>
        <w:rPr>
          <w:szCs w:val="20"/>
        </w:rPr>
      </w:pPr>
      <w:r w:rsidRPr="00F32C78">
        <w:rPr>
          <w:szCs w:val="20"/>
        </w:rPr>
        <w:t>We will examine conflicts in:</w:t>
      </w:r>
    </w:p>
    <w:p w:rsidR="00A45B9C" w:rsidRPr="0097682A" w:rsidRDefault="00717F56" w:rsidP="003202B7">
      <w:pPr>
        <w:numPr>
          <w:ilvl w:val="0"/>
          <w:numId w:val="2"/>
        </w:numPr>
        <w:rPr>
          <w:szCs w:val="20"/>
        </w:rPr>
      </w:pPr>
      <w:r>
        <w:rPr>
          <w:szCs w:val="20"/>
        </w:rPr>
        <w:t>Afghanistan</w:t>
      </w:r>
    </w:p>
    <w:p w:rsidR="003202B7" w:rsidRPr="0097682A" w:rsidRDefault="00366B92" w:rsidP="003202B7">
      <w:pPr>
        <w:numPr>
          <w:ilvl w:val="0"/>
          <w:numId w:val="2"/>
        </w:numPr>
        <w:rPr>
          <w:szCs w:val="20"/>
        </w:rPr>
      </w:pPr>
      <w:r w:rsidRPr="0097682A">
        <w:rPr>
          <w:szCs w:val="20"/>
        </w:rPr>
        <w:t>Ireland</w:t>
      </w:r>
    </w:p>
    <w:p w:rsidR="003202B7" w:rsidRPr="0097682A" w:rsidRDefault="003202B7" w:rsidP="003202B7">
      <w:pPr>
        <w:numPr>
          <w:ilvl w:val="0"/>
          <w:numId w:val="2"/>
        </w:numPr>
        <w:rPr>
          <w:szCs w:val="20"/>
        </w:rPr>
      </w:pPr>
      <w:r w:rsidRPr="0097682A">
        <w:rPr>
          <w:szCs w:val="20"/>
        </w:rPr>
        <w:t>Liberia</w:t>
      </w:r>
      <w:r w:rsidR="00A45B9C" w:rsidRPr="0097682A">
        <w:rPr>
          <w:szCs w:val="20"/>
        </w:rPr>
        <w:t xml:space="preserve"> (Africa)</w:t>
      </w:r>
    </w:p>
    <w:p w:rsidR="003202B7" w:rsidRPr="0097682A" w:rsidRDefault="003202B7" w:rsidP="003202B7">
      <w:pPr>
        <w:numPr>
          <w:ilvl w:val="0"/>
          <w:numId w:val="2"/>
        </w:numPr>
        <w:rPr>
          <w:szCs w:val="20"/>
        </w:rPr>
      </w:pPr>
      <w:r w:rsidRPr="0097682A">
        <w:rPr>
          <w:szCs w:val="20"/>
        </w:rPr>
        <w:t>Former Yugoslavia</w:t>
      </w:r>
      <w:r w:rsidR="00D605E0" w:rsidRPr="0097682A">
        <w:rPr>
          <w:szCs w:val="20"/>
        </w:rPr>
        <w:t>/Bosnia</w:t>
      </w:r>
    </w:p>
    <w:p w:rsidR="003202B7" w:rsidRPr="00F32C78" w:rsidRDefault="003202B7" w:rsidP="003202B7">
      <w:pPr>
        <w:rPr>
          <w:szCs w:val="20"/>
        </w:rPr>
      </w:pPr>
      <w:r w:rsidRPr="00F32C78">
        <w:rPr>
          <w:szCs w:val="20"/>
        </w:rPr>
        <w:t xml:space="preserve">If you want to use another national or regional case study, I am open to permitting that.  Please discuss with me. </w:t>
      </w:r>
    </w:p>
    <w:p w:rsidR="003202B7" w:rsidRPr="00F32C78" w:rsidRDefault="003202B7" w:rsidP="003202B7">
      <w:pPr>
        <w:rPr>
          <w:szCs w:val="20"/>
        </w:rPr>
      </w:pPr>
    </w:p>
    <w:p w:rsidR="003202B7" w:rsidRPr="00F32C78" w:rsidRDefault="003202B7" w:rsidP="003202B7">
      <w:pPr>
        <w:rPr>
          <w:szCs w:val="20"/>
        </w:rPr>
      </w:pPr>
      <w:r w:rsidRPr="00F32C78">
        <w:rPr>
          <w:szCs w:val="20"/>
        </w:rPr>
        <w:t>As students of religion, we will end the course “thinking out of the box” by exploring ideas and roles that religion, religious leaders, and ordinary citizens could perform to help bring about the inclusion of women</w:t>
      </w:r>
      <w:r w:rsidR="00975B94">
        <w:rPr>
          <w:szCs w:val="20"/>
        </w:rPr>
        <w:t xml:space="preserve">, and all stakeholders </w:t>
      </w:r>
      <w:r w:rsidRPr="00F32C78">
        <w:rPr>
          <w:szCs w:val="20"/>
        </w:rPr>
        <w:t xml:space="preserve">in international peace processes, to help reform the violent impulse in (our) religion, and to </w:t>
      </w:r>
      <w:r w:rsidR="00CB50B2">
        <w:rPr>
          <w:szCs w:val="20"/>
        </w:rPr>
        <w:t xml:space="preserve">help </w:t>
      </w:r>
      <w:r w:rsidRPr="00F32C78">
        <w:rPr>
          <w:szCs w:val="20"/>
        </w:rPr>
        <w:t xml:space="preserve">end armed conflict in our world. </w:t>
      </w:r>
    </w:p>
    <w:p w:rsidR="003202B7" w:rsidRPr="006931D8" w:rsidRDefault="003202B7" w:rsidP="003202B7">
      <w:pPr>
        <w:rPr>
          <w:b/>
          <w:szCs w:val="20"/>
          <w:u w:val="single"/>
        </w:rPr>
      </w:pPr>
    </w:p>
    <w:p w:rsidR="003202B7" w:rsidRDefault="003202B7" w:rsidP="003202B7">
      <w:pPr>
        <w:rPr>
          <w:b/>
          <w:szCs w:val="20"/>
          <w:u w:val="single"/>
        </w:rPr>
      </w:pPr>
    </w:p>
    <w:p w:rsidR="003202B7" w:rsidRPr="006931D8" w:rsidRDefault="003202B7" w:rsidP="003202B7">
      <w:pPr>
        <w:rPr>
          <w:b/>
          <w:szCs w:val="20"/>
        </w:rPr>
      </w:pPr>
      <w:r w:rsidRPr="006931D8">
        <w:rPr>
          <w:b/>
          <w:szCs w:val="20"/>
          <w:u w:val="single"/>
        </w:rPr>
        <w:t>COURSE REQUIREMENTS</w:t>
      </w:r>
      <w:r w:rsidRPr="006931D8">
        <w:rPr>
          <w:b/>
          <w:szCs w:val="20"/>
        </w:rPr>
        <w:t>:</w:t>
      </w:r>
    </w:p>
    <w:p w:rsidR="00337931" w:rsidRDefault="003202B7" w:rsidP="00F313B3">
      <w:pPr>
        <w:numPr>
          <w:ilvl w:val="0"/>
          <w:numId w:val="3"/>
        </w:numPr>
        <w:rPr>
          <w:szCs w:val="20"/>
        </w:rPr>
      </w:pPr>
      <w:r w:rsidRPr="00F869FD">
        <w:rPr>
          <w:szCs w:val="20"/>
        </w:rPr>
        <w:t>C</w:t>
      </w:r>
      <w:r w:rsidR="00337931">
        <w:rPr>
          <w:szCs w:val="20"/>
        </w:rPr>
        <w:t>omplete all reading each week</w:t>
      </w:r>
    </w:p>
    <w:p w:rsidR="00717F56" w:rsidRDefault="00717F56" w:rsidP="00F313B3">
      <w:pPr>
        <w:numPr>
          <w:ilvl w:val="0"/>
          <w:numId w:val="3"/>
        </w:numPr>
        <w:rPr>
          <w:szCs w:val="20"/>
        </w:rPr>
      </w:pPr>
      <w:r>
        <w:rPr>
          <w:szCs w:val="20"/>
        </w:rPr>
        <w:t xml:space="preserve">View </w:t>
      </w:r>
      <w:r w:rsidR="006C4D74">
        <w:rPr>
          <w:szCs w:val="20"/>
        </w:rPr>
        <w:t>(at least) 3 of the 5 PBS documentaries from the Women, War and Peace series</w:t>
      </w:r>
    </w:p>
    <w:p w:rsidR="006C4D74" w:rsidRPr="00F313B3" w:rsidRDefault="0068125C" w:rsidP="006C4D74">
      <w:pPr>
        <w:ind w:left="720"/>
        <w:rPr>
          <w:szCs w:val="20"/>
        </w:rPr>
      </w:pPr>
      <w:r>
        <w:rPr>
          <w:szCs w:val="20"/>
        </w:rPr>
        <w:t>They are available online on the PBS website.</w:t>
      </w:r>
    </w:p>
    <w:p w:rsidR="003202B7" w:rsidRPr="00F869FD" w:rsidRDefault="003202B7" w:rsidP="003202B7">
      <w:pPr>
        <w:numPr>
          <w:ilvl w:val="0"/>
          <w:numId w:val="3"/>
        </w:numPr>
        <w:rPr>
          <w:szCs w:val="20"/>
        </w:rPr>
      </w:pPr>
      <w:r w:rsidRPr="00F869FD">
        <w:rPr>
          <w:szCs w:val="20"/>
        </w:rPr>
        <w:t xml:space="preserve">Reading </w:t>
      </w:r>
      <w:r w:rsidR="00975B94">
        <w:rPr>
          <w:szCs w:val="20"/>
        </w:rPr>
        <w:t>and V</w:t>
      </w:r>
      <w:r w:rsidR="00ED25F3">
        <w:rPr>
          <w:szCs w:val="20"/>
        </w:rPr>
        <w:t xml:space="preserve">iewing </w:t>
      </w:r>
      <w:r w:rsidRPr="00F869FD">
        <w:rPr>
          <w:szCs w:val="20"/>
        </w:rPr>
        <w:t>Responses</w:t>
      </w:r>
    </w:p>
    <w:p w:rsidR="003202B7" w:rsidRPr="00F869FD" w:rsidRDefault="00161547" w:rsidP="003202B7">
      <w:pPr>
        <w:ind w:firstLine="720"/>
        <w:rPr>
          <w:szCs w:val="20"/>
        </w:rPr>
      </w:pPr>
      <w:r>
        <w:rPr>
          <w:szCs w:val="20"/>
        </w:rPr>
        <w:t>P</w:t>
      </w:r>
      <w:r w:rsidR="0068125C">
        <w:rPr>
          <w:szCs w:val="20"/>
        </w:rPr>
        <w:t xml:space="preserve">ossible “starter” </w:t>
      </w:r>
      <w:r w:rsidR="003202B7">
        <w:rPr>
          <w:szCs w:val="20"/>
        </w:rPr>
        <w:t xml:space="preserve">questions </w:t>
      </w:r>
      <w:r w:rsidR="0068125C">
        <w:rPr>
          <w:szCs w:val="20"/>
        </w:rPr>
        <w:t xml:space="preserve">will be posted. </w:t>
      </w:r>
    </w:p>
    <w:p w:rsidR="003202B7" w:rsidRPr="00F869FD" w:rsidRDefault="0068125C" w:rsidP="0068125C">
      <w:pPr>
        <w:ind w:left="720"/>
        <w:rPr>
          <w:szCs w:val="20"/>
        </w:rPr>
      </w:pPr>
      <w:r>
        <w:rPr>
          <w:szCs w:val="20"/>
        </w:rPr>
        <w:t xml:space="preserve">I am looking for “real conversation”.  Please engage.  I will not grade on how often or the length of your posts.  I am looking for substance and involvement. You are welcome to take off in a direction that interests you.  </w:t>
      </w:r>
      <w:r w:rsidR="00161547">
        <w:rPr>
          <w:szCs w:val="20"/>
        </w:rPr>
        <w:t>I will join the conversation.</w:t>
      </w:r>
    </w:p>
    <w:p w:rsidR="003202B7" w:rsidRDefault="0068125C" w:rsidP="0068125C">
      <w:pPr>
        <w:ind w:left="720"/>
        <w:rPr>
          <w:szCs w:val="20"/>
        </w:rPr>
      </w:pPr>
      <w:r>
        <w:rPr>
          <w:szCs w:val="20"/>
        </w:rPr>
        <w:t>- P</w:t>
      </w:r>
      <w:r w:rsidR="00975B94">
        <w:rPr>
          <w:szCs w:val="20"/>
        </w:rPr>
        <w:t xml:space="preserve">ost, </w:t>
      </w:r>
      <w:r>
        <w:rPr>
          <w:szCs w:val="20"/>
        </w:rPr>
        <w:t>video or audio</w:t>
      </w:r>
      <w:r w:rsidR="00161547">
        <w:rPr>
          <w:szCs w:val="20"/>
        </w:rPr>
        <w:t xml:space="preserve"> record</w:t>
      </w:r>
      <w:r>
        <w:rPr>
          <w:szCs w:val="20"/>
        </w:rPr>
        <w:t xml:space="preserve"> </w:t>
      </w:r>
      <w:r w:rsidR="003202B7" w:rsidRPr="00F869FD">
        <w:rPr>
          <w:szCs w:val="20"/>
        </w:rPr>
        <w:t xml:space="preserve">your reading </w:t>
      </w:r>
      <w:r w:rsidR="00ED25F3">
        <w:rPr>
          <w:szCs w:val="20"/>
        </w:rPr>
        <w:t xml:space="preserve">and viewing </w:t>
      </w:r>
      <w:r w:rsidR="003202B7" w:rsidRPr="00F869FD">
        <w:rPr>
          <w:szCs w:val="20"/>
        </w:rPr>
        <w:t>respo</w:t>
      </w:r>
      <w:r w:rsidR="00975B94">
        <w:rPr>
          <w:szCs w:val="20"/>
        </w:rPr>
        <w:t>nses by Tues</w:t>
      </w:r>
      <w:r>
        <w:rPr>
          <w:szCs w:val="20"/>
        </w:rPr>
        <w:t>days at 12:00 midnight</w:t>
      </w:r>
      <w:r w:rsidR="003202B7" w:rsidRPr="00F869FD">
        <w:rPr>
          <w:szCs w:val="20"/>
        </w:rPr>
        <w:t xml:space="preserve"> of each week</w:t>
      </w:r>
    </w:p>
    <w:p w:rsidR="003202B7" w:rsidRPr="000535D0" w:rsidRDefault="003202B7" w:rsidP="00161547">
      <w:pPr>
        <w:ind w:left="720"/>
        <w:rPr>
          <w:color w:val="FF0000"/>
          <w:szCs w:val="20"/>
        </w:rPr>
      </w:pPr>
      <w:r w:rsidRPr="00F869FD">
        <w:rPr>
          <w:szCs w:val="20"/>
        </w:rPr>
        <w:t xml:space="preserve">- Read and comment </w:t>
      </w:r>
      <w:r w:rsidR="00161547">
        <w:rPr>
          <w:szCs w:val="20"/>
        </w:rPr>
        <w:t xml:space="preserve">(move the conversation forward) </w:t>
      </w:r>
      <w:r w:rsidRPr="00F869FD">
        <w:rPr>
          <w:szCs w:val="20"/>
        </w:rPr>
        <w:t xml:space="preserve">on </w:t>
      </w:r>
      <w:r>
        <w:rPr>
          <w:szCs w:val="20"/>
        </w:rPr>
        <w:t>2 other student’s responses</w:t>
      </w:r>
      <w:r w:rsidR="00975B94">
        <w:rPr>
          <w:szCs w:val="20"/>
        </w:rPr>
        <w:t xml:space="preserve"> by Fridays</w:t>
      </w:r>
      <w:r w:rsidRPr="00F869FD">
        <w:rPr>
          <w:szCs w:val="20"/>
        </w:rPr>
        <w:t xml:space="preserve"> at </w:t>
      </w:r>
      <w:r w:rsidR="0068125C">
        <w:rPr>
          <w:szCs w:val="20"/>
        </w:rPr>
        <w:t>12:00 midnight.</w:t>
      </w:r>
      <w:r w:rsidR="000535D0">
        <w:rPr>
          <w:szCs w:val="20"/>
        </w:rPr>
        <w:t xml:space="preserve"> </w:t>
      </w:r>
    </w:p>
    <w:p w:rsidR="00A558B7" w:rsidRDefault="00A558B7" w:rsidP="003202B7">
      <w:pPr>
        <w:ind w:firstLine="720"/>
        <w:rPr>
          <w:i/>
          <w:szCs w:val="20"/>
        </w:rPr>
      </w:pPr>
    </w:p>
    <w:p w:rsidR="00D8669E" w:rsidRPr="00D8669E" w:rsidRDefault="00D8669E" w:rsidP="00D8669E">
      <w:pPr>
        <w:ind w:left="720"/>
        <w:rPr>
          <w:szCs w:val="20"/>
        </w:rPr>
      </w:pPr>
      <w:r>
        <w:rPr>
          <w:i/>
          <w:szCs w:val="20"/>
        </w:rPr>
        <w:t>-</w:t>
      </w:r>
      <w:r w:rsidRPr="00D8669E">
        <w:rPr>
          <w:szCs w:val="20"/>
        </w:rPr>
        <w:t>Students are also required to respond to class presentations, about 1 paragraph response to each presentation.</w:t>
      </w:r>
    </w:p>
    <w:p w:rsidR="00EE40A4" w:rsidRDefault="00161547" w:rsidP="003202B7">
      <w:pPr>
        <w:numPr>
          <w:ilvl w:val="0"/>
          <w:numId w:val="4"/>
        </w:numPr>
        <w:rPr>
          <w:szCs w:val="20"/>
        </w:rPr>
      </w:pPr>
      <w:r>
        <w:rPr>
          <w:szCs w:val="20"/>
        </w:rPr>
        <w:t>One-per-</w:t>
      </w:r>
      <w:r w:rsidR="00EE40A4">
        <w:rPr>
          <w:szCs w:val="20"/>
        </w:rPr>
        <w:t>g</w:t>
      </w:r>
      <w:r w:rsidR="00905C66">
        <w:rPr>
          <w:szCs w:val="20"/>
        </w:rPr>
        <w:t xml:space="preserve">roup </w:t>
      </w:r>
      <w:r w:rsidR="00EE40A4">
        <w:rPr>
          <w:szCs w:val="20"/>
        </w:rPr>
        <w:t>draft proposal – due in Week #4</w:t>
      </w:r>
    </w:p>
    <w:p w:rsidR="003202B7" w:rsidRPr="00F869FD" w:rsidRDefault="00EE40A4" w:rsidP="003202B7">
      <w:pPr>
        <w:numPr>
          <w:ilvl w:val="0"/>
          <w:numId w:val="4"/>
        </w:numPr>
        <w:rPr>
          <w:szCs w:val="20"/>
        </w:rPr>
      </w:pPr>
      <w:r>
        <w:rPr>
          <w:szCs w:val="20"/>
        </w:rPr>
        <w:t>C</w:t>
      </w:r>
      <w:r w:rsidR="00905C66">
        <w:rPr>
          <w:szCs w:val="20"/>
        </w:rPr>
        <w:t xml:space="preserve">lass </w:t>
      </w:r>
      <w:r>
        <w:rPr>
          <w:szCs w:val="20"/>
        </w:rPr>
        <w:t xml:space="preserve">group </w:t>
      </w:r>
      <w:r w:rsidR="003202B7" w:rsidRPr="00F869FD">
        <w:rPr>
          <w:szCs w:val="20"/>
        </w:rPr>
        <w:t>presentation on specific conflict</w:t>
      </w:r>
      <w:r w:rsidR="000535D0">
        <w:rPr>
          <w:szCs w:val="20"/>
        </w:rPr>
        <w:t xml:space="preserve"> area</w:t>
      </w:r>
      <w:r>
        <w:rPr>
          <w:szCs w:val="20"/>
        </w:rPr>
        <w:t xml:space="preserve"> – due in Week #6</w:t>
      </w:r>
    </w:p>
    <w:p w:rsidR="003202B7" w:rsidRPr="00F869FD" w:rsidRDefault="003202B7" w:rsidP="003202B7">
      <w:pPr>
        <w:numPr>
          <w:ilvl w:val="0"/>
          <w:numId w:val="4"/>
        </w:numPr>
        <w:rPr>
          <w:szCs w:val="20"/>
        </w:rPr>
      </w:pPr>
      <w:r w:rsidRPr="00F869FD">
        <w:rPr>
          <w:szCs w:val="20"/>
        </w:rPr>
        <w:t>Research paper – expanded from group presentation</w:t>
      </w:r>
      <w:r w:rsidR="00905C66">
        <w:rPr>
          <w:szCs w:val="20"/>
        </w:rPr>
        <w:t xml:space="preserve"> (</w:t>
      </w:r>
      <w:r w:rsidR="0068125C">
        <w:rPr>
          <w:szCs w:val="20"/>
        </w:rPr>
        <w:t xml:space="preserve">8 </w:t>
      </w:r>
      <w:r w:rsidR="00905C66">
        <w:rPr>
          <w:szCs w:val="20"/>
        </w:rPr>
        <w:t>to 15 pages)</w:t>
      </w:r>
      <w:r w:rsidR="005506EF">
        <w:rPr>
          <w:szCs w:val="20"/>
        </w:rPr>
        <w:t xml:space="preserve"> – due in Week #9</w:t>
      </w:r>
    </w:p>
    <w:p w:rsidR="003202B7" w:rsidRPr="00F869FD" w:rsidRDefault="003202B7" w:rsidP="003202B7">
      <w:pPr>
        <w:numPr>
          <w:ilvl w:val="0"/>
          <w:numId w:val="4"/>
        </w:numPr>
        <w:rPr>
          <w:szCs w:val="20"/>
        </w:rPr>
      </w:pPr>
      <w:r w:rsidRPr="00F869FD">
        <w:rPr>
          <w:szCs w:val="20"/>
        </w:rPr>
        <w:t>Final class – 10 ideas and brief class learning summary</w:t>
      </w:r>
    </w:p>
    <w:p w:rsidR="003202B7" w:rsidRPr="00F869FD" w:rsidRDefault="003202B7" w:rsidP="003202B7">
      <w:pPr>
        <w:rPr>
          <w:szCs w:val="20"/>
        </w:rPr>
      </w:pPr>
    </w:p>
    <w:p w:rsidR="003202B7" w:rsidRPr="006931D8" w:rsidRDefault="003202B7" w:rsidP="003202B7">
      <w:pPr>
        <w:rPr>
          <w:b/>
          <w:szCs w:val="20"/>
        </w:rPr>
      </w:pPr>
      <w:r w:rsidRPr="006931D8">
        <w:rPr>
          <w:b/>
          <w:szCs w:val="20"/>
        </w:rPr>
        <w:t>GRADING</w:t>
      </w:r>
      <w:r w:rsidR="00F01FB2">
        <w:rPr>
          <w:b/>
          <w:szCs w:val="20"/>
        </w:rPr>
        <w:t xml:space="preserve">: </w:t>
      </w:r>
      <w:r w:rsidRPr="006931D8">
        <w:rPr>
          <w:b/>
          <w:szCs w:val="20"/>
        </w:rPr>
        <w:t>DISTRIBUTION OF POINTS</w:t>
      </w:r>
    </w:p>
    <w:p w:rsidR="003202B7" w:rsidRDefault="00D530A6" w:rsidP="003202B7">
      <w:pPr>
        <w:rPr>
          <w:szCs w:val="20"/>
        </w:rPr>
      </w:pPr>
      <w:r>
        <w:rPr>
          <w:szCs w:val="20"/>
        </w:rPr>
        <w:t>P</w:t>
      </w:r>
      <w:r w:rsidR="003202B7" w:rsidRPr="006931D8">
        <w:rPr>
          <w:szCs w:val="20"/>
        </w:rPr>
        <w:t>articipation</w:t>
      </w:r>
      <w:r w:rsidR="003202B7" w:rsidRPr="006931D8">
        <w:rPr>
          <w:szCs w:val="20"/>
        </w:rPr>
        <w:tab/>
      </w:r>
      <w:r w:rsidR="003202B7" w:rsidRPr="006931D8">
        <w:rPr>
          <w:szCs w:val="20"/>
        </w:rPr>
        <w:tab/>
      </w:r>
      <w:r>
        <w:rPr>
          <w:szCs w:val="20"/>
        </w:rPr>
        <w:tab/>
      </w:r>
      <w:r w:rsidR="003202B7" w:rsidRPr="006931D8">
        <w:rPr>
          <w:szCs w:val="20"/>
        </w:rPr>
        <w:tab/>
      </w:r>
      <w:r w:rsidR="003202B7" w:rsidRPr="006931D8">
        <w:rPr>
          <w:szCs w:val="20"/>
        </w:rPr>
        <w:tab/>
      </w:r>
      <w:r w:rsidR="003202B7" w:rsidRPr="006931D8">
        <w:rPr>
          <w:szCs w:val="20"/>
        </w:rPr>
        <w:tab/>
        <w:t xml:space="preserve">  </w:t>
      </w:r>
      <w:r w:rsidR="003202B7">
        <w:rPr>
          <w:szCs w:val="20"/>
        </w:rPr>
        <w:tab/>
        <w:t xml:space="preserve">   </w:t>
      </w:r>
      <w:r w:rsidR="003202B7" w:rsidRPr="006931D8">
        <w:rPr>
          <w:szCs w:val="20"/>
        </w:rPr>
        <w:t>15 points</w:t>
      </w:r>
    </w:p>
    <w:p w:rsidR="00EC6979" w:rsidRPr="006931D8" w:rsidRDefault="00EC6979" w:rsidP="003202B7">
      <w:pPr>
        <w:rPr>
          <w:szCs w:val="20"/>
        </w:rPr>
      </w:pPr>
    </w:p>
    <w:p w:rsidR="00EC6979" w:rsidRDefault="003202B7" w:rsidP="003202B7">
      <w:pPr>
        <w:rPr>
          <w:szCs w:val="20"/>
        </w:rPr>
      </w:pPr>
      <w:r w:rsidRPr="006931D8">
        <w:rPr>
          <w:szCs w:val="20"/>
        </w:rPr>
        <w:t xml:space="preserve">Reading </w:t>
      </w:r>
      <w:r w:rsidR="00ED25F3">
        <w:rPr>
          <w:szCs w:val="20"/>
        </w:rPr>
        <w:t>and viewing responses</w:t>
      </w:r>
      <w:r w:rsidR="00ED25F3">
        <w:rPr>
          <w:szCs w:val="20"/>
        </w:rPr>
        <w:tab/>
      </w:r>
      <w:r w:rsidR="00ED25F3">
        <w:rPr>
          <w:szCs w:val="20"/>
        </w:rPr>
        <w:tab/>
      </w:r>
      <w:r w:rsidR="00ED25F3">
        <w:rPr>
          <w:szCs w:val="20"/>
        </w:rPr>
        <w:tab/>
      </w:r>
      <w:r w:rsidR="00ED25F3">
        <w:rPr>
          <w:szCs w:val="20"/>
        </w:rPr>
        <w:tab/>
        <w:t xml:space="preserve">   </w:t>
      </w:r>
      <w:r w:rsidRPr="006931D8">
        <w:rPr>
          <w:szCs w:val="20"/>
        </w:rPr>
        <w:t>15 points</w:t>
      </w:r>
    </w:p>
    <w:p w:rsidR="003202B7" w:rsidRPr="006931D8" w:rsidRDefault="003202B7" w:rsidP="003202B7">
      <w:pPr>
        <w:rPr>
          <w:szCs w:val="20"/>
        </w:rPr>
      </w:pPr>
      <w:r w:rsidRPr="006931D8">
        <w:rPr>
          <w:szCs w:val="20"/>
        </w:rPr>
        <w:t xml:space="preserve"> </w:t>
      </w:r>
      <w:r w:rsidRPr="006931D8">
        <w:rPr>
          <w:szCs w:val="20"/>
        </w:rPr>
        <w:tab/>
      </w:r>
      <w:r w:rsidRPr="006931D8">
        <w:rPr>
          <w:szCs w:val="20"/>
        </w:rPr>
        <w:tab/>
      </w:r>
      <w:r w:rsidRPr="006931D8">
        <w:rPr>
          <w:szCs w:val="20"/>
        </w:rPr>
        <w:tab/>
        <w:t xml:space="preserve"> </w:t>
      </w:r>
    </w:p>
    <w:p w:rsidR="003202B7" w:rsidRDefault="003202B7" w:rsidP="003202B7">
      <w:pPr>
        <w:rPr>
          <w:szCs w:val="20"/>
        </w:rPr>
      </w:pPr>
      <w:r w:rsidRPr="006931D8">
        <w:rPr>
          <w:szCs w:val="20"/>
        </w:rPr>
        <w:t>Peer responses</w:t>
      </w:r>
      <w:r w:rsidRPr="006931D8">
        <w:rPr>
          <w:szCs w:val="20"/>
        </w:rPr>
        <w:tab/>
      </w:r>
      <w:r w:rsidRPr="006931D8">
        <w:rPr>
          <w:szCs w:val="20"/>
        </w:rPr>
        <w:tab/>
      </w:r>
      <w:r w:rsidRPr="006931D8">
        <w:rPr>
          <w:szCs w:val="20"/>
        </w:rPr>
        <w:tab/>
      </w:r>
      <w:r w:rsidRPr="006931D8">
        <w:rPr>
          <w:szCs w:val="20"/>
        </w:rPr>
        <w:tab/>
      </w:r>
      <w:r w:rsidRPr="006931D8">
        <w:rPr>
          <w:szCs w:val="20"/>
        </w:rPr>
        <w:tab/>
      </w:r>
      <w:r w:rsidRPr="006931D8">
        <w:rPr>
          <w:szCs w:val="20"/>
        </w:rPr>
        <w:tab/>
        <w:t xml:space="preserve">  </w:t>
      </w:r>
      <w:r>
        <w:rPr>
          <w:szCs w:val="20"/>
        </w:rPr>
        <w:t xml:space="preserve"> </w:t>
      </w:r>
      <w:r w:rsidRPr="006931D8">
        <w:rPr>
          <w:szCs w:val="20"/>
        </w:rPr>
        <w:t>10 points</w:t>
      </w:r>
    </w:p>
    <w:p w:rsidR="00EC6979" w:rsidRPr="006931D8" w:rsidRDefault="00EC6979" w:rsidP="003202B7">
      <w:pPr>
        <w:rPr>
          <w:szCs w:val="20"/>
        </w:rPr>
      </w:pPr>
    </w:p>
    <w:p w:rsidR="00EC6979" w:rsidRDefault="003202B7" w:rsidP="003202B7">
      <w:pPr>
        <w:rPr>
          <w:szCs w:val="20"/>
        </w:rPr>
      </w:pPr>
      <w:r w:rsidRPr="006931D8">
        <w:rPr>
          <w:szCs w:val="20"/>
        </w:rPr>
        <w:t xml:space="preserve">Group </w:t>
      </w:r>
      <w:r w:rsidR="00D530A6">
        <w:rPr>
          <w:szCs w:val="20"/>
        </w:rPr>
        <w:t xml:space="preserve">proposal, </w:t>
      </w:r>
      <w:r w:rsidRPr="006931D8">
        <w:rPr>
          <w:szCs w:val="20"/>
        </w:rPr>
        <w:t>research project</w:t>
      </w:r>
      <w:r w:rsidR="00D530A6">
        <w:rPr>
          <w:szCs w:val="20"/>
        </w:rPr>
        <w:t xml:space="preserve"> </w:t>
      </w:r>
      <w:r w:rsidRPr="006931D8">
        <w:rPr>
          <w:szCs w:val="20"/>
        </w:rPr>
        <w:t>and class presentat</w:t>
      </w:r>
      <w:r w:rsidR="00CC049E">
        <w:rPr>
          <w:szCs w:val="20"/>
        </w:rPr>
        <w:t>ion</w:t>
      </w:r>
      <w:r w:rsidR="00CC049E">
        <w:rPr>
          <w:szCs w:val="20"/>
        </w:rPr>
        <w:tab/>
        <w:t xml:space="preserve">   </w:t>
      </w:r>
      <w:r w:rsidRPr="006931D8">
        <w:rPr>
          <w:szCs w:val="20"/>
        </w:rPr>
        <w:t>25 points</w:t>
      </w:r>
    </w:p>
    <w:p w:rsidR="003202B7" w:rsidRPr="006931D8" w:rsidRDefault="003202B7" w:rsidP="003202B7">
      <w:pPr>
        <w:rPr>
          <w:szCs w:val="20"/>
        </w:rPr>
      </w:pPr>
      <w:r w:rsidRPr="006931D8">
        <w:rPr>
          <w:szCs w:val="20"/>
        </w:rPr>
        <w:t xml:space="preserve">  </w:t>
      </w:r>
    </w:p>
    <w:p w:rsidR="003202B7" w:rsidRDefault="003202B7" w:rsidP="003202B7">
      <w:pPr>
        <w:rPr>
          <w:szCs w:val="20"/>
        </w:rPr>
      </w:pPr>
      <w:r w:rsidRPr="006931D8">
        <w:rPr>
          <w:szCs w:val="20"/>
        </w:rPr>
        <w:t>Research paper – expanded from group presentation</w:t>
      </w:r>
      <w:r w:rsidRPr="006931D8">
        <w:rPr>
          <w:szCs w:val="20"/>
        </w:rPr>
        <w:tab/>
        <w:t xml:space="preserve">   25 points</w:t>
      </w:r>
    </w:p>
    <w:p w:rsidR="00EC6979" w:rsidRPr="006931D8" w:rsidRDefault="00EC6979" w:rsidP="003202B7">
      <w:pPr>
        <w:rPr>
          <w:szCs w:val="20"/>
        </w:rPr>
      </w:pPr>
    </w:p>
    <w:p w:rsidR="003202B7" w:rsidRPr="00CC049E" w:rsidRDefault="003202B7" w:rsidP="003202B7">
      <w:pPr>
        <w:rPr>
          <w:szCs w:val="20"/>
          <w:u w:val="single"/>
        </w:rPr>
      </w:pPr>
      <w:r w:rsidRPr="006931D8">
        <w:rPr>
          <w:szCs w:val="20"/>
        </w:rPr>
        <w:t>Final class – 10 ideas</w:t>
      </w:r>
      <w:r w:rsidR="00905C66">
        <w:rPr>
          <w:szCs w:val="20"/>
        </w:rPr>
        <w:t xml:space="preserve"> </w:t>
      </w:r>
      <w:r w:rsidRPr="006931D8">
        <w:rPr>
          <w:szCs w:val="20"/>
        </w:rPr>
        <w:t>and class learning summary</w:t>
      </w:r>
      <w:r w:rsidRPr="006931D8">
        <w:rPr>
          <w:szCs w:val="20"/>
        </w:rPr>
        <w:tab/>
        <w:t xml:space="preserve">   </w:t>
      </w:r>
      <w:r w:rsidRPr="00CC049E">
        <w:rPr>
          <w:szCs w:val="20"/>
          <w:u w:val="single"/>
        </w:rPr>
        <w:t>10 points</w:t>
      </w:r>
    </w:p>
    <w:p w:rsidR="003202B7" w:rsidRPr="006931D8" w:rsidRDefault="00CC049E" w:rsidP="003202B7">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100 total points</w:t>
      </w:r>
    </w:p>
    <w:p w:rsidR="00366B92" w:rsidRDefault="00366B92" w:rsidP="003202B7">
      <w:pPr>
        <w:rPr>
          <w:b/>
          <w:szCs w:val="20"/>
          <w:u w:val="single"/>
        </w:rPr>
      </w:pPr>
    </w:p>
    <w:p w:rsidR="003202B7" w:rsidRDefault="003202B7" w:rsidP="003202B7">
      <w:pPr>
        <w:rPr>
          <w:b/>
          <w:szCs w:val="20"/>
        </w:rPr>
      </w:pPr>
      <w:r w:rsidRPr="006931D8">
        <w:rPr>
          <w:b/>
          <w:szCs w:val="20"/>
          <w:u w:val="single"/>
        </w:rPr>
        <w:t>COURSE MATERIALS</w:t>
      </w:r>
      <w:r w:rsidRPr="006931D8">
        <w:rPr>
          <w:b/>
          <w:szCs w:val="20"/>
        </w:rPr>
        <w:t>:</w:t>
      </w:r>
    </w:p>
    <w:p w:rsidR="00C13BBD" w:rsidRDefault="00C13BBD" w:rsidP="003202B7">
      <w:pPr>
        <w:rPr>
          <w:b/>
          <w:szCs w:val="20"/>
        </w:rPr>
      </w:pPr>
    </w:p>
    <w:p w:rsidR="003202B7" w:rsidRPr="0055575B" w:rsidRDefault="003202B7" w:rsidP="003202B7">
      <w:pPr>
        <w:rPr>
          <w:b/>
          <w:szCs w:val="20"/>
        </w:rPr>
      </w:pPr>
      <w:r w:rsidRPr="0055575B">
        <w:rPr>
          <w:b/>
          <w:szCs w:val="20"/>
        </w:rPr>
        <w:t>REQUIRED READING</w:t>
      </w:r>
    </w:p>
    <w:p w:rsidR="003202B7" w:rsidRPr="006931D8" w:rsidRDefault="003202B7" w:rsidP="00DB53E9">
      <w:pPr>
        <w:numPr>
          <w:ilvl w:val="0"/>
          <w:numId w:val="5"/>
        </w:numPr>
        <w:rPr>
          <w:szCs w:val="20"/>
        </w:rPr>
      </w:pPr>
      <w:r w:rsidRPr="006931D8">
        <w:rPr>
          <w:i/>
          <w:iCs/>
          <w:szCs w:val="20"/>
        </w:rPr>
        <w:t>Women Building Peace: What They Do, Why it Matters</w:t>
      </w:r>
      <w:r w:rsidRPr="006931D8">
        <w:rPr>
          <w:szCs w:val="20"/>
        </w:rPr>
        <w:t>, Sanam Naraghi Anderlini</w:t>
      </w:r>
    </w:p>
    <w:p w:rsidR="003202B7" w:rsidRPr="006931D8" w:rsidRDefault="003202B7" w:rsidP="00DB53E9">
      <w:pPr>
        <w:numPr>
          <w:ilvl w:val="0"/>
          <w:numId w:val="5"/>
        </w:numPr>
        <w:rPr>
          <w:szCs w:val="20"/>
        </w:rPr>
      </w:pPr>
      <w:r w:rsidRPr="006931D8">
        <w:rPr>
          <w:i/>
          <w:iCs/>
          <w:szCs w:val="20"/>
        </w:rPr>
        <w:t xml:space="preserve">To Make The Earth Whole, </w:t>
      </w:r>
      <w:r w:rsidRPr="006931D8">
        <w:rPr>
          <w:szCs w:val="20"/>
        </w:rPr>
        <w:t>Marc Gopin</w:t>
      </w:r>
    </w:p>
    <w:p w:rsidR="003202B7" w:rsidRPr="006931D8" w:rsidRDefault="003202B7" w:rsidP="00DB53E9">
      <w:pPr>
        <w:numPr>
          <w:ilvl w:val="0"/>
          <w:numId w:val="5"/>
        </w:numPr>
        <w:rPr>
          <w:szCs w:val="20"/>
        </w:rPr>
      </w:pPr>
      <w:r w:rsidRPr="006931D8">
        <w:rPr>
          <w:i/>
          <w:iCs/>
          <w:szCs w:val="20"/>
        </w:rPr>
        <w:t>When Religion Becomes Evil,</w:t>
      </w:r>
      <w:r w:rsidRPr="006931D8">
        <w:rPr>
          <w:szCs w:val="20"/>
        </w:rPr>
        <w:t xml:space="preserve"> Charles Kimball</w:t>
      </w:r>
    </w:p>
    <w:p w:rsidR="006E3A0F" w:rsidRDefault="003202B7" w:rsidP="00DB53E9">
      <w:pPr>
        <w:numPr>
          <w:ilvl w:val="0"/>
          <w:numId w:val="5"/>
        </w:numPr>
        <w:rPr>
          <w:szCs w:val="20"/>
        </w:rPr>
      </w:pPr>
      <w:r w:rsidRPr="006931D8">
        <w:rPr>
          <w:i/>
          <w:iCs/>
          <w:szCs w:val="20"/>
        </w:rPr>
        <w:t>Terror in the Mind of God; The Global Rise of Religious Violence,</w:t>
      </w:r>
      <w:r w:rsidRPr="006931D8">
        <w:rPr>
          <w:szCs w:val="20"/>
        </w:rPr>
        <w:t xml:space="preserve"> Mark Jurgensmeyer</w:t>
      </w:r>
      <w:r w:rsidR="006E3A0F">
        <w:rPr>
          <w:szCs w:val="20"/>
        </w:rPr>
        <w:t xml:space="preserve"> </w:t>
      </w:r>
    </w:p>
    <w:p w:rsidR="003202B7" w:rsidRDefault="006E3A0F" w:rsidP="00CA1F11">
      <w:pPr>
        <w:ind w:firstLine="720"/>
        <w:rPr>
          <w:szCs w:val="20"/>
        </w:rPr>
      </w:pPr>
      <w:r>
        <w:rPr>
          <w:szCs w:val="20"/>
        </w:rPr>
        <w:t>(selected chapters)</w:t>
      </w:r>
    </w:p>
    <w:p w:rsidR="002A067C" w:rsidRPr="00CA1F11" w:rsidRDefault="003202B7" w:rsidP="00DB53E9">
      <w:pPr>
        <w:numPr>
          <w:ilvl w:val="0"/>
          <w:numId w:val="6"/>
        </w:numPr>
        <w:rPr>
          <w:szCs w:val="20"/>
          <w:u w:val="single"/>
        </w:rPr>
      </w:pPr>
      <w:r w:rsidRPr="00CA1F11">
        <w:rPr>
          <w:szCs w:val="20"/>
          <w:u w:val="single"/>
        </w:rPr>
        <w:t>Inclusive Security, Sustainable Peace: A Toolkit for</w:t>
      </w:r>
      <w:r w:rsidR="002A067C" w:rsidRPr="00CA1F11">
        <w:rPr>
          <w:szCs w:val="20"/>
          <w:u w:val="single"/>
        </w:rPr>
        <w:t xml:space="preserve"> Advocacy and Action </w:t>
      </w:r>
    </w:p>
    <w:p w:rsidR="00470B9A" w:rsidRDefault="002A067C" w:rsidP="00CA1F11">
      <w:pPr>
        <w:ind w:firstLine="720"/>
        <w:rPr>
          <w:szCs w:val="20"/>
        </w:rPr>
      </w:pPr>
      <w:r>
        <w:rPr>
          <w:szCs w:val="20"/>
        </w:rPr>
        <w:t xml:space="preserve">(Available for download on </w:t>
      </w:r>
      <w:hyperlink r:id="rId9" w:history="1">
        <w:r w:rsidRPr="00F05B9A">
          <w:rPr>
            <w:rStyle w:val="Hyperlink"/>
            <w:szCs w:val="20"/>
          </w:rPr>
          <w:t>www.huntalternatives.org</w:t>
        </w:r>
      </w:hyperlink>
      <w:r>
        <w:rPr>
          <w:szCs w:val="20"/>
        </w:rPr>
        <w:t xml:space="preserve"> under “research and publications”)</w:t>
      </w:r>
    </w:p>
    <w:p w:rsidR="002A067C" w:rsidRPr="005506EF" w:rsidRDefault="00DC1C18" w:rsidP="002A067C">
      <w:pPr>
        <w:numPr>
          <w:ilvl w:val="0"/>
          <w:numId w:val="6"/>
        </w:numPr>
        <w:rPr>
          <w:szCs w:val="20"/>
        </w:rPr>
      </w:pPr>
      <w:r>
        <w:rPr>
          <w:szCs w:val="20"/>
        </w:rPr>
        <w:t xml:space="preserve">Articles, information and videos from online links will be assigned weekly as part of “in-class” work. </w:t>
      </w:r>
    </w:p>
    <w:p w:rsidR="006265D1" w:rsidRDefault="003202B7" w:rsidP="002A067C">
      <w:pPr>
        <w:rPr>
          <w:b/>
          <w:szCs w:val="20"/>
        </w:rPr>
      </w:pPr>
      <w:r w:rsidRPr="00ED25F3">
        <w:rPr>
          <w:b/>
          <w:szCs w:val="20"/>
        </w:rPr>
        <w:t xml:space="preserve"> </w:t>
      </w:r>
    </w:p>
    <w:p w:rsidR="00ED25F3" w:rsidRPr="00ED25F3" w:rsidRDefault="00ED25F3" w:rsidP="002A067C">
      <w:pPr>
        <w:rPr>
          <w:b/>
          <w:szCs w:val="20"/>
        </w:rPr>
      </w:pPr>
      <w:r w:rsidRPr="00ED25F3">
        <w:rPr>
          <w:b/>
          <w:szCs w:val="20"/>
        </w:rPr>
        <w:t>REQUIRED VIEWING</w:t>
      </w:r>
    </w:p>
    <w:p w:rsidR="00726C5C" w:rsidRPr="00726C5C" w:rsidRDefault="00726C5C" w:rsidP="007D1993">
      <w:pPr>
        <w:numPr>
          <w:ilvl w:val="0"/>
          <w:numId w:val="6"/>
        </w:numPr>
        <w:rPr>
          <w:szCs w:val="20"/>
        </w:rPr>
      </w:pPr>
      <w:r>
        <w:rPr>
          <w:szCs w:val="20"/>
        </w:rPr>
        <w:t xml:space="preserve">3 out of 5 segments from the </w:t>
      </w:r>
      <w:r w:rsidRPr="00726C5C">
        <w:rPr>
          <w:szCs w:val="20"/>
        </w:rPr>
        <w:t xml:space="preserve">PBS Series, </w:t>
      </w:r>
      <w:r w:rsidRPr="00726C5C">
        <w:rPr>
          <w:i/>
          <w:szCs w:val="20"/>
        </w:rPr>
        <w:t>Women, War and Peace</w:t>
      </w:r>
      <w:r w:rsidR="007D1993">
        <w:rPr>
          <w:i/>
          <w:szCs w:val="20"/>
        </w:rPr>
        <w:t>;</w:t>
      </w:r>
    </w:p>
    <w:p w:rsidR="002A067C" w:rsidRDefault="00410BEE" w:rsidP="007D1993">
      <w:pPr>
        <w:ind w:firstLine="420"/>
        <w:rPr>
          <w:i/>
          <w:szCs w:val="20"/>
        </w:rPr>
      </w:pPr>
      <w:r w:rsidRPr="00093998">
        <w:rPr>
          <w:i/>
          <w:szCs w:val="20"/>
        </w:rPr>
        <w:t xml:space="preserve">War Redefined, </w:t>
      </w:r>
      <w:r w:rsidR="00726C5C" w:rsidRPr="00093998">
        <w:rPr>
          <w:i/>
          <w:szCs w:val="20"/>
        </w:rPr>
        <w:t xml:space="preserve">The War We Are Living, Peace Unveiled, </w:t>
      </w:r>
      <w:r w:rsidR="002A067C" w:rsidRPr="00093998">
        <w:rPr>
          <w:i/>
          <w:szCs w:val="20"/>
        </w:rPr>
        <w:t>Pray the Devil Back to Hell</w:t>
      </w:r>
      <w:r w:rsidR="00726C5C" w:rsidRPr="00093998">
        <w:rPr>
          <w:i/>
          <w:szCs w:val="20"/>
        </w:rPr>
        <w:t xml:space="preserve">, I Came to Testify </w:t>
      </w:r>
    </w:p>
    <w:p w:rsidR="007D1993" w:rsidRDefault="007D1993" w:rsidP="002A067C">
      <w:pPr>
        <w:rPr>
          <w:szCs w:val="20"/>
        </w:rPr>
      </w:pPr>
    </w:p>
    <w:p w:rsidR="007D1993" w:rsidRPr="007D1993" w:rsidRDefault="007D1993" w:rsidP="007D1993">
      <w:pPr>
        <w:numPr>
          <w:ilvl w:val="0"/>
          <w:numId w:val="6"/>
        </w:numPr>
        <w:rPr>
          <w:szCs w:val="20"/>
        </w:rPr>
      </w:pPr>
      <w:r>
        <w:rPr>
          <w:szCs w:val="20"/>
        </w:rPr>
        <w:t>Class videos</w:t>
      </w:r>
    </w:p>
    <w:p w:rsidR="002A067C" w:rsidRPr="00093998" w:rsidRDefault="002A067C" w:rsidP="002A067C">
      <w:pPr>
        <w:rPr>
          <w:i/>
          <w:szCs w:val="20"/>
        </w:rPr>
      </w:pPr>
    </w:p>
    <w:p w:rsidR="00DC1C18" w:rsidRPr="00246B52" w:rsidRDefault="00BD5550" w:rsidP="003202B7">
      <w:pPr>
        <w:rPr>
          <w:szCs w:val="20"/>
        </w:rPr>
      </w:pPr>
      <w:r w:rsidRPr="00246B52">
        <w:rPr>
          <w:szCs w:val="20"/>
        </w:rPr>
        <w:t>I am going to be using some</w:t>
      </w:r>
      <w:r w:rsidR="007D1993">
        <w:rPr>
          <w:i/>
          <w:szCs w:val="20"/>
        </w:rPr>
        <w:t xml:space="preserve"> </w:t>
      </w:r>
      <w:r w:rsidR="007D1993">
        <w:rPr>
          <w:szCs w:val="20"/>
        </w:rPr>
        <w:t>PowerP</w:t>
      </w:r>
      <w:r w:rsidRPr="00246B52">
        <w:rPr>
          <w:szCs w:val="20"/>
        </w:rPr>
        <w:t xml:space="preserve">oints, lecture material, and videos from a resource called </w:t>
      </w:r>
      <w:r w:rsidRPr="006265D1">
        <w:rPr>
          <w:i/>
          <w:szCs w:val="20"/>
        </w:rPr>
        <w:t>The Curriculum</w:t>
      </w:r>
      <w:r w:rsidRPr="00246B52">
        <w:rPr>
          <w:szCs w:val="20"/>
        </w:rPr>
        <w:t xml:space="preserve"> published by the Institute for Inclusive Security.  </w:t>
      </w:r>
    </w:p>
    <w:p w:rsidR="00BD5550" w:rsidRPr="00246B52" w:rsidRDefault="00BD5550" w:rsidP="003202B7">
      <w:pPr>
        <w:rPr>
          <w:szCs w:val="20"/>
        </w:rPr>
      </w:pPr>
    </w:p>
    <w:p w:rsidR="00C13BBD" w:rsidRDefault="00C13BBD" w:rsidP="003202B7">
      <w:pPr>
        <w:rPr>
          <w:b/>
          <w:szCs w:val="20"/>
        </w:rPr>
      </w:pPr>
    </w:p>
    <w:p w:rsidR="00C13BBD" w:rsidRDefault="00C13BBD" w:rsidP="003202B7">
      <w:pPr>
        <w:rPr>
          <w:b/>
          <w:szCs w:val="20"/>
        </w:rPr>
      </w:pPr>
    </w:p>
    <w:p w:rsidR="003202B7" w:rsidRDefault="003202B7" w:rsidP="003202B7">
      <w:pPr>
        <w:rPr>
          <w:szCs w:val="20"/>
        </w:rPr>
      </w:pPr>
      <w:r w:rsidRPr="006265D1">
        <w:rPr>
          <w:b/>
          <w:szCs w:val="20"/>
        </w:rPr>
        <w:t>RECOMMENDED READING</w:t>
      </w:r>
      <w:r>
        <w:rPr>
          <w:szCs w:val="20"/>
        </w:rPr>
        <w:t xml:space="preserve"> (O</w:t>
      </w:r>
      <w:r w:rsidRPr="006931D8">
        <w:rPr>
          <w:szCs w:val="20"/>
        </w:rPr>
        <w:t>n Reserve</w:t>
      </w:r>
      <w:r w:rsidR="00DB53E9">
        <w:rPr>
          <w:szCs w:val="20"/>
        </w:rPr>
        <w:t xml:space="preserve"> in Taylor Library</w:t>
      </w:r>
      <w:r w:rsidRPr="006931D8">
        <w:rPr>
          <w:szCs w:val="20"/>
        </w:rPr>
        <w:t>)</w:t>
      </w:r>
    </w:p>
    <w:p w:rsidR="0068125C" w:rsidRPr="006931D8" w:rsidRDefault="0068125C" w:rsidP="0068125C">
      <w:pPr>
        <w:numPr>
          <w:ilvl w:val="0"/>
          <w:numId w:val="6"/>
        </w:numPr>
        <w:rPr>
          <w:szCs w:val="20"/>
        </w:rPr>
      </w:pPr>
      <w:r w:rsidRPr="0068125C">
        <w:rPr>
          <w:i/>
          <w:szCs w:val="20"/>
        </w:rPr>
        <w:t>Worlds Apart: Bosnian Lessons for Global Security</w:t>
      </w:r>
      <w:r>
        <w:rPr>
          <w:szCs w:val="20"/>
        </w:rPr>
        <w:t>, Swanee Hunt</w:t>
      </w:r>
    </w:p>
    <w:p w:rsidR="003202B7" w:rsidRPr="006931D8" w:rsidRDefault="003202B7" w:rsidP="006265D1">
      <w:pPr>
        <w:numPr>
          <w:ilvl w:val="0"/>
          <w:numId w:val="6"/>
        </w:numPr>
        <w:rPr>
          <w:szCs w:val="20"/>
        </w:rPr>
      </w:pPr>
      <w:r w:rsidRPr="006931D8">
        <w:rPr>
          <w:i/>
          <w:iCs/>
          <w:szCs w:val="20"/>
        </w:rPr>
        <w:t>Religion,</w:t>
      </w:r>
      <w:r>
        <w:rPr>
          <w:i/>
          <w:iCs/>
          <w:szCs w:val="20"/>
        </w:rPr>
        <w:t xml:space="preserve"> </w:t>
      </w:r>
      <w:r w:rsidRPr="006931D8">
        <w:rPr>
          <w:i/>
          <w:iCs/>
          <w:szCs w:val="20"/>
        </w:rPr>
        <w:t>The Missing Dimension of Statecraft</w:t>
      </w:r>
      <w:r w:rsidRPr="006931D8">
        <w:rPr>
          <w:szCs w:val="20"/>
        </w:rPr>
        <w:t>, ed. Douglas Johnston and Cynthia Sampson</w:t>
      </w:r>
    </w:p>
    <w:p w:rsidR="003202B7" w:rsidRPr="006931D8" w:rsidRDefault="003202B7" w:rsidP="006265D1">
      <w:pPr>
        <w:numPr>
          <w:ilvl w:val="0"/>
          <w:numId w:val="6"/>
        </w:numPr>
        <w:rPr>
          <w:szCs w:val="20"/>
        </w:rPr>
      </w:pPr>
      <w:r>
        <w:rPr>
          <w:i/>
          <w:iCs/>
          <w:szCs w:val="20"/>
        </w:rPr>
        <w:t xml:space="preserve">Half </w:t>
      </w:r>
      <w:r w:rsidRPr="006931D8">
        <w:rPr>
          <w:i/>
          <w:iCs/>
          <w:szCs w:val="20"/>
        </w:rPr>
        <w:t>The Sky: Turning Oppression into Opportunity for Women Worldwide</w:t>
      </w:r>
      <w:r w:rsidR="007D1993">
        <w:rPr>
          <w:szCs w:val="20"/>
        </w:rPr>
        <w:t>, N.D. Kristof and S.</w:t>
      </w:r>
      <w:r w:rsidRPr="006931D8">
        <w:rPr>
          <w:szCs w:val="20"/>
        </w:rPr>
        <w:t>WuDunn</w:t>
      </w:r>
    </w:p>
    <w:p w:rsidR="003202B7" w:rsidRPr="006931D8" w:rsidRDefault="003202B7" w:rsidP="006265D1">
      <w:pPr>
        <w:numPr>
          <w:ilvl w:val="0"/>
          <w:numId w:val="6"/>
        </w:numPr>
        <w:rPr>
          <w:szCs w:val="20"/>
        </w:rPr>
      </w:pPr>
      <w:r w:rsidRPr="006931D8">
        <w:rPr>
          <w:i/>
          <w:iCs/>
          <w:szCs w:val="20"/>
        </w:rPr>
        <w:t>The Moral Imagination: The Art and Soul of Building Peace</w:t>
      </w:r>
      <w:r w:rsidRPr="006931D8">
        <w:rPr>
          <w:szCs w:val="20"/>
        </w:rPr>
        <w:t>, Jean Paul Lederach</w:t>
      </w:r>
    </w:p>
    <w:p w:rsidR="00161547" w:rsidRDefault="002F1BB9" w:rsidP="007D5470">
      <w:pPr>
        <w:numPr>
          <w:ilvl w:val="0"/>
          <w:numId w:val="6"/>
        </w:numPr>
        <w:rPr>
          <w:szCs w:val="20"/>
        </w:rPr>
      </w:pPr>
      <w:r w:rsidRPr="002F1BB9">
        <w:rPr>
          <w:i/>
          <w:szCs w:val="20"/>
        </w:rPr>
        <w:t>Mighty Be Our</w:t>
      </w:r>
      <w:r w:rsidR="00ED25F3" w:rsidRPr="002F1BB9">
        <w:rPr>
          <w:i/>
          <w:szCs w:val="20"/>
        </w:rPr>
        <w:t xml:space="preserve"> Power</w:t>
      </w:r>
      <w:r w:rsidRPr="002F1BB9">
        <w:rPr>
          <w:i/>
          <w:szCs w:val="20"/>
        </w:rPr>
        <w:t>s: How Sisterhood, Prayer, and Sex Changed a Nation At War</w:t>
      </w:r>
      <w:r>
        <w:rPr>
          <w:szCs w:val="20"/>
        </w:rPr>
        <w:t>, Leymah Gbowee with Carol Mithers</w:t>
      </w:r>
    </w:p>
    <w:p w:rsidR="00161547" w:rsidRDefault="00161547" w:rsidP="00161547">
      <w:pPr>
        <w:rPr>
          <w:i/>
          <w:szCs w:val="20"/>
        </w:rPr>
      </w:pPr>
    </w:p>
    <w:p w:rsidR="003202B7" w:rsidRPr="00161547" w:rsidRDefault="003202B7" w:rsidP="00161547">
      <w:pPr>
        <w:rPr>
          <w:szCs w:val="20"/>
        </w:rPr>
      </w:pPr>
      <w:r w:rsidRPr="00161547">
        <w:rPr>
          <w:b/>
          <w:szCs w:val="20"/>
          <w:u w:val="single"/>
        </w:rPr>
        <w:t>COURSE POLICIES:</w:t>
      </w:r>
    </w:p>
    <w:p w:rsidR="00C21D36" w:rsidRDefault="00C21D36" w:rsidP="007D5470">
      <w:pPr>
        <w:rPr>
          <w:b/>
          <w:szCs w:val="20"/>
        </w:rPr>
      </w:pPr>
    </w:p>
    <w:p w:rsidR="003202B7" w:rsidRDefault="003202B7" w:rsidP="007D5470">
      <w:pPr>
        <w:rPr>
          <w:b/>
          <w:szCs w:val="20"/>
        </w:rPr>
      </w:pPr>
      <w:r w:rsidRPr="007D5470">
        <w:rPr>
          <w:b/>
          <w:szCs w:val="20"/>
        </w:rPr>
        <w:t>ACADEMIC MISCONDUCT</w:t>
      </w:r>
      <w:r w:rsidR="00C21D36">
        <w:rPr>
          <w:b/>
          <w:szCs w:val="20"/>
        </w:rPr>
        <w:t>:</w:t>
      </w:r>
    </w:p>
    <w:p w:rsidR="005D00E4" w:rsidRDefault="005D00E4" w:rsidP="005D00E4">
      <w:pPr>
        <w:rPr>
          <w:szCs w:val="20"/>
        </w:rPr>
      </w:pPr>
      <w:r w:rsidRPr="005D00E4">
        <w:rPr>
          <w:szCs w:val="20"/>
        </w:rPr>
        <w:t xml:space="preserve">Will be </w:t>
      </w:r>
      <w:r w:rsidR="0055575B">
        <w:rPr>
          <w:szCs w:val="20"/>
        </w:rPr>
        <w:t xml:space="preserve">disciplined </w:t>
      </w:r>
      <w:r w:rsidRPr="005D00E4">
        <w:rPr>
          <w:szCs w:val="20"/>
        </w:rPr>
        <w:t>in accordance with official policy of Iliff School of Theology</w:t>
      </w:r>
      <w:r>
        <w:rPr>
          <w:szCs w:val="20"/>
        </w:rPr>
        <w:t xml:space="preserve"> and University of Denver</w:t>
      </w:r>
    </w:p>
    <w:p w:rsidR="00DC1C18" w:rsidRPr="005D00E4" w:rsidRDefault="00DC1C18" w:rsidP="005D00E4">
      <w:pPr>
        <w:rPr>
          <w:szCs w:val="20"/>
        </w:rPr>
      </w:pPr>
    </w:p>
    <w:p w:rsidR="003202B7" w:rsidRDefault="003202B7" w:rsidP="007D5470">
      <w:pPr>
        <w:rPr>
          <w:b/>
          <w:szCs w:val="20"/>
        </w:rPr>
      </w:pPr>
      <w:r w:rsidRPr="007D5470">
        <w:rPr>
          <w:b/>
          <w:szCs w:val="20"/>
        </w:rPr>
        <w:t>WITHDRAWALS AND INCOMPLETES</w:t>
      </w:r>
      <w:r w:rsidR="00C21D36">
        <w:rPr>
          <w:b/>
          <w:szCs w:val="20"/>
        </w:rPr>
        <w:t>:</w:t>
      </w:r>
    </w:p>
    <w:p w:rsidR="005D00E4" w:rsidRDefault="005D00E4" w:rsidP="005D00E4">
      <w:pPr>
        <w:rPr>
          <w:szCs w:val="20"/>
        </w:rPr>
      </w:pPr>
      <w:r w:rsidRPr="005D00E4">
        <w:rPr>
          <w:szCs w:val="20"/>
        </w:rPr>
        <w:t xml:space="preserve">Will be </w:t>
      </w:r>
      <w:r w:rsidR="0055575B">
        <w:rPr>
          <w:szCs w:val="20"/>
        </w:rPr>
        <w:t xml:space="preserve">handled </w:t>
      </w:r>
      <w:r w:rsidRPr="005D00E4">
        <w:rPr>
          <w:szCs w:val="20"/>
        </w:rPr>
        <w:t>in accordance with official policy of Iliff School of Theology</w:t>
      </w:r>
      <w:r>
        <w:rPr>
          <w:szCs w:val="20"/>
        </w:rPr>
        <w:t xml:space="preserve"> and University of Denver</w:t>
      </w:r>
    </w:p>
    <w:p w:rsidR="00DC1C18" w:rsidRPr="005D00E4" w:rsidRDefault="00DC1C18" w:rsidP="005D00E4">
      <w:pPr>
        <w:rPr>
          <w:szCs w:val="20"/>
        </w:rPr>
      </w:pPr>
    </w:p>
    <w:p w:rsidR="003202B7" w:rsidRDefault="003202B7" w:rsidP="007D5470">
      <w:pPr>
        <w:rPr>
          <w:b/>
          <w:szCs w:val="20"/>
        </w:rPr>
      </w:pPr>
      <w:r w:rsidRPr="007D5470">
        <w:rPr>
          <w:b/>
          <w:szCs w:val="20"/>
        </w:rPr>
        <w:t>SPECIAL ACCOMODATIONS</w:t>
      </w:r>
      <w:r w:rsidR="00C21D36">
        <w:rPr>
          <w:b/>
          <w:szCs w:val="20"/>
        </w:rPr>
        <w:t>:</w:t>
      </w:r>
    </w:p>
    <w:p w:rsidR="005D00E4" w:rsidRDefault="007D5470" w:rsidP="005D00E4">
      <w:pPr>
        <w:rPr>
          <w:szCs w:val="20"/>
        </w:rPr>
      </w:pPr>
      <w:r w:rsidRPr="005D00E4">
        <w:rPr>
          <w:szCs w:val="20"/>
        </w:rPr>
        <w:t xml:space="preserve">Will be </w:t>
      </w:r>
      <w:r w:rsidR="0055575B">
        <w:rPr>
          <w:szCs w:val="20"/>
        </w:rPr>
        <w:t xml:space="preserve">handled </w:t>
      </w:r>
      <w:r w:rsidRPr="005D00E4">
        <w:rPr>
          <w:szCs w:val="20"/>
        </w:rPr>
        <w:t>in accordance with official policy of Iliff School of Theology</w:t>
      </w:r>
      <w:r w:rsidR="005D00E4">
        <w:rPr>
          <w:szCs w:val="20"/>
        </w:rPr>
        <w:t xml:space="preserve"> and University of Denver</w:t>
      </w:r>
    </w:p>
    <w:p w:rsidR="00DC1C18" w:rsidRPr="005D00E4" w:rsidRDefault="00DC1C18" w:rsidP="005D00E4">
      <w:pPr>
        <w:rPr>
          <w:szCs w:val="20"/>
        </w:rPr>
      </w:pPr>
    </w:p>
    <w:p w:rsidR="003202B7" w:rsidRPr="007D5470" w:rsidRDefault="003202B7" w:rsidP="003202B7">
      <w:pPr>
        <w:rPr>
          <w:b/>
          <w:szCs w:val="20"/>
        </w:rPr>
      </w:pPr>
      <w:r w:rsidRPr="007D5470">
        <w:rPr>
          <w:b/>
          <w:szCs w:val="20"/>
        </w:rPr>
        <w:t>CHANGES</w:t>
      </w:r>
      <w:r w:rsidR="00532810" w:rsidRPr="007D5470">
        <w:rPr>
          <w:b/>
          <w:szCs w:val="20"/>
        </w:rPr>
        <w:t>:</w:t>
      </w:r>
    </w:p>
    <w:p w:rsidR="003417BF" w:rsidRDefault="00532810" w:rsidP="002E0124">
      <w:pPr>
        <w:rPr>
          <w:szCs w:val="20"/>
        </w:rPr>
      </w:pPr>
      <w:r>
        <w:rPr>
          <w:szCs w:val="20"/>
        </w:rPr>
        <w:t xml:space="preserve">Please note that I reserve the right to </w:t>
      </w:r>
      <w:r w:rsidR="007D5470">
        <w:rPr>
          <w:szCs w:val="20"/>
        </w:rPr>
        <w:t xml:space="preserve">add to or </w:t>
      </w:r>
      <w:r>
        <w:rPr>
          <w:szCs w:val="20"/>
        </w:rPr>
        <w:t xml:space="preserve">change any course material contained in this syllabus. </w:t>
      </w:r>
    </w:p>
    <w:sectPr w:rsidR="003417BF" w:rsidSect="002A067C">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36" w:rsidRDefault="00AE1A36" w:rsidP="00434F7A">
      <w:r>
        <w:separator/>
      </w:r>
    </w:p>
  </w:endnote>
  <w:endnote w:type="continuationSeparator" w:id="0">
    <w:p w:rsidR="00AE1A36" w:rsidRDefault="00AE1A36" w:rsidP="004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7A" w:rsidRDefault="00740137">
    <w:pPr>
      <w:pStyle w:val="Footer"/>
      <w:jc w:val="right"/>
    </w:pPr>
    <w:r>
      <w:fldChar w:fldCharType="begin"/>
    </w:r>
    <w:r>
      <w:instrText xml:space="preserve"> PAGE   \* MERGEFORMAT </w:instrText>
    </w:r>
    <w:r>
      <w:fldChar w:fldCharType="separate"/>
    </w:r>
    <w:r w:rsidR="009034D3">
      <w:rPr>
        <w:noProof/>
      </w:rPr>
      <w:t>1</w:t>
    </w:r>
    <w:r>
      <w:rPr>
        <w:noProof/>
      </w:rPr>
      <w:fldChar w:fldCharType="end"/>
    </w:r>
  </w:p>
  <w:p w:rsidR="00434F7A" w:rsidRDefault="00434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36" w:rsidRDefault="00AE1A36" w:rsidP="00434F7A">
      <w:r>
        <w:separator/>
      </w:r>
    </w:p>
  </w:footnote>
  <w:footnote w:type="continuationSeparator" w:id="0">
    <w:p w:rsidR="00AE1A36" w:rsidRDefault="00AE1A36" w:rsidP="00434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F7"/>
    <w:multiLevelType w:val="hybridMultilevel"/>
    <w:tmpl w:val="5DE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3D7D"/>
    <w:multiLevelType w:val="hybridMultilevel"/>
    <w:tmpl w:val="4B2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0428F"/>
    <w:multiLevelType w:val="hybridMultilevel"/>
    <w:tmpl w:val="F30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57B96"/>
    <w:multiLevelType w:val="hybridMultilevel"/>
    <w:tmpl w:val="559E0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D6007"/>
    <w:multiLevelType w:val="hybridMultilevel"/>
    <w:tmpl w:val="61021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950B5"/>
    <w:multiLevelType w:val="hybridMultilevel"/>
    <w:tmpl w:val="CDD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9318A"/>
    <w:multiLevelType w:val="hybridMultilevel"/>
    <w:tmpl w:val="C79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D33A1"/>
    <w:multiLevelType w:val="hybridMultilevel"/>
    <w:tmpl w:val="9C90E2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2B7"/>
    <w:rsid w:val="00036E7F"/>
    <w:rsid w:val="000535D0"/>
    <w:rsid w:val="00054791"/>
    <w:rsid w:val="00093998"/>
    <w:rsid w:val="000A1C24"/>
    <w:rsid w:val="000A5D53"/>
    <w:rsid w:val="000E0182"/>
    <w:rsid w:val="000F67C2"/>
    <w:rsid w:val="0011312D"/>
    <w:rsid w:val="00134E0A"/>
    <w:rsid w:val="00161547"/>
    <w:rsid w:val="001821C2"/>
    <w:rsid w:val="001F6FEF"/>
    <w:rsid w:val="0021396E"/>
    <w:rsid w:val="00246B52"/>
    <w:rsid w:val="00252A22"/>
    <w:rsid w:val="002A067C"/>
    <w:rsid w:val="002C1752"/>
    <w:rsid w:val="002E0124"/>
    <w:rsid w:val="002F1BB9"/>
    <w:rsid w:val="003202B7"/>
    <w:rsid w:val="00332BDD"/>
    <w:rsid w:val="00337931"/>
    <w:rsid w:val="003417BF"/>
    <w:rsid w:val="00366B92"/>
    <w:rsid w:val="00382A6C"/>
    <w:rsid w:val="003E070A"/>
    <w:rsid w:val="003F5901"/>
    <w:rsid w:val="00410BEE"/>
    <w:rsid w:val="00434F7A"/>
    <w:rsid w:val="004363E8"/>
    <w:rsid w:val="00465D9F"/>
    <w:rsid w:val="00470B9A"/>
    <w:rsid w:val="00520954"/>
    <w:rsid w:val="00532810"/>
    <w:rsid w:val="005506EF"/>
    <w:rsid w:val="0055575B"/>
    <w:rsid w:val="005647B2"/>
    <w:rsid w:val="00573BF4"/>
    <w:rsid w:val="005A08C8"/>
    <w:rsid w:val="005D00E4"/>
    <w:rsid w:val="00603275"/>
    <w:rsid w:val="006265D1"/>
    <w:rsid w:val="00637301"/>
    <w:rsid w:val="00640F58"/>
    <w:rsid w:val="0068125C"/>
    <w:rsid w:val="00696144"/>
    <w:rsid w:val="006C4D74"/>
    <w:rsid w:val="006E3A0F"/>
    <w:rsid w:val="00717F56"/>
    <w:rsid w:val="00725E42"/>
    <w:rsid w:val="00726C5C"/>
    <w:rsid w:val="00730FDC"/>
    <w:rsid w:val="00740137"/>
    <w:rsid w:val="007A1C23"/>
    <w:rsid w:val="007D1993"/>
    <w:rsid w:val="007D4BAA"/>
    <w:rsid w:val="007D5470"/>
    <w:rsid w:val="00837DF0"/>
    <w:rsid w:val="008515CD"/>
    <w:rsid w:val="00856596"/>
    <w:rsid w:val="00857A90"/>
    <w:rsid w:val="008D00DE"/>
    <w:rsid w:val="008D434F"/>
    <w:rsid w:val="008E4E1A"/>
    <w:rsid w:val="009034D3"/>
    <w:rsid w:val="00905C66"/>
    <w:rsid w:val="00950EDB"/>
    <w:rsid w:val="00975B94"/>
    <w:rsid w:val="0097682A"/>
    <w:rsid w:val="009D4022"/>
    <w:rsid w:val="009E62DB"/>
    <w:rsid w:val="00A45B9C"/>
    <w:rsid w:val="00A558B7"/>
    <w:rsid w:val="00A55FF8"/>
    <w:rsid w:val="00AD7195"/>
    <w:rsid w:val="00AE1A36"/>
    <w:rsid w:val="00B4201D"/>
    <w:rsid w:val="00BB298A"/>
    <w:rsid w:val="00BB72E6"/>
    <w:rsid w:val="00BC4AC1"/>
    <w:rsid w:val="00BD5550"/>
    <w:rsid w:val="00BE7C29"/>
    <w:rsid w:val="00C13BBD"/>
    <w:rsid w:val="00C21D36"/>
    <w:rsid w:val="00C84248"/>
    <w:rsid w:val="00C92B67"/>
    <w:rsid w:val="00CA1F11"/>
    <w:rsid w:val="00CB50B2"/>
    <w:rsid w:val="00CC049E"/>
    <w:rsid w:val="00CF0E97"/>
    <w:rsid w:val="00D25EA9"/>
    <w:rsid w:val="00D43479"/>
    <w:rsid w:val="00D530A6"/>
    <w:rsid w:val="00D605E0"/>
    <w:rsid w:val="00D8669E"/>
    <w:rsid w:val="00DA57A4"/>
    <w:rsid w:val="00DB52E4"/>
    <w:rsid w:val="00DB53E9"/>
    <w:rsid w:val="00DC1C18"/>
    <w:rsid w:val="00DD0A11"/>
    <w:rsid w:val="00DF57E5"/>
    <w:rsid w:val="00E066F8"/>
    <w:rsid w:val="00E938D8"/>
    <w:rsid w:val="00E94B2C"/>
    <w:rsid w:val="00EB6CF6"/>
    <w:rsid w:val="00EC6979"/>
    <w:rsid w:val="00ED25F3"/>
    <w:rsid w:val="00EE40A4"/>
    <w:rsid w:val="00F01FB2"/>
    <w:rsid w:val="00F224CC"/>
    <w:rsid w:val="00F313B3"/>
    <w:rsid w:val="00F75D3B"/>
    <w:rsid w:val="00FA7695"/>
    <w:rsid w:val="00FB51D1"/>
    <w:rsid w:val="00FE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B7"/>
    <w:rPr>
      <w:rFonts w:ascii="Verdana" w:hAnsi="Verdana"/>
      <w:szCs w:val="22"/>
    </w:rPr>
  </w:style>
  <w:style w:type="paragraph" w:styleId="Heading1">
    <w:name w:val="heading 1"/>
    <w:basedOn w:val="Normal"/>
    <w:next w:val="Normal"/>
    <w:link w:val="Heading1Char"/>
    <w:uiPriority w:val="9"/>
    <w:qFormat/>
    <w:rsid w:val="00AD719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195"/>
    <w:rPr>
      <w:rFonts w:ascii="Cambria" w:eastAsia="Times New Roman" w:hAnsi="Cambria" w:cs="Times New Roman"/>
      <w:b/>
      <w:bCs/>
      <w:kern w:val="32"/>
      <w:sz w:val="32"/>
      <w:szCs w:val="32"/>
    </w:rPr>
  </w:style>
  <w:style w:type="paragraph" w:styleId="NoSpacing">
    <w:name w:val="No Spacing"/>
    <w:uiPriority w:val="1"/>
    <w:qFormat/>
    <w:rsid w:val="00AD7195"/>
    <w:rPr>
      <w:sz w:val="22"/>
      <w:szCs w:val="22"/>
    </w:rPr>
  </w:style>
  <w:style w:type="character" w:styleId="Hyperlink">
    <w:name w:val="Hyperlink"/>
    <w:semiHidden/>
    <w:rsid w:val="003202B7"/>
    <w:rPr>
      <w:color w:val="0000FF"/>
      <w:u w:val="single"/>
    </w:rPr>
  </w:style>
  <w:style w:type="paragraph" w:styleId="Title">
    <w:name w:val="Title"/>
    <w:basedOn w:val="Normal"/>
    <w:link w:val="TitleChar"/>
    <w:qFormat/>
    <w:rsid w:val="003202B7"/>
    <w:pPr>
      <w:jc w:val="center"/>
    </w:pPr>
    <w:rPr>
      <w:rFonts w:ascii="Times New Roman" w:eastAsia="Times New Roman" w:hAnsi="Times New Roman"/>
      <w:b/>
      <w:bCs/>
      <w:sz w:val="28"/>
      <w:szCs w:val="24"/>
    </w:rPr>
  </w:style>
  <w:style w:type="character" w:customStyle="1" w:styleId="TitleChar">
    <w:name w:val="Title Char"/>
    <w:link w:val="Title"/>
    <w:rsid w:val="003202B7"/>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0F67C2"/>
    <w:rPr>
      <w:rFonts w:ascii="Tahoma" w:hAnsi="Tahoma" w:cs="Tahoma"/>
      <w:sz w:val="16"/>
      <w:szCs w:val="16"/>
    </w:rPr>
  </w:style>
  <w:style w:type="character" w:customStyle="1" w:styleId="BalloonTextChar">
    <w:name w:val="Balloon Text Char"/>
    <w:link w:val="BalloonText"/>
    <w:uiPriority w:val="99"/>
    <w:semiHidden/>
    <w:rsid w:val="000F67C2"/>
    <w:rPr>
      <w:rFonts w:ascii="Tahoma" w:hAnsi="Tahoma" w:cs="Tahoma"/>
      <w:sz w:val="16"/>
      <w:szCs w:val="16"/>
    </w:rPr>
  </w:style>
  <w:style w:type="paragraph" w:styleId="Header">
    <w:name w:val="header"/>
    <w:basedOn w:val="Normal"/>
    <w:link w:val="HeaderChar"/>
    <w:uiPriority w:val="99"/>
    <w:semiHidden/>
    <w:unhideWhenUsed/>
    <w:rsid w:val="00434F7A"/>
    <w:pPr>
      <w:tabs>
        <w:tab w:val="center" w:pos="4680"/>
        <w:tab w:val="right" w:pos="9360"/>
      </w:tabs>
    </w:pPr>
  </w:style>
  <w:style w:type="character" w:customStyle="1" w:styleId="HeaderChar">
    <w:name w:val="Header Char"/>
    <w:link w:val="Header"/>
    <w:uiPriority w:val="99"/>
    <w:semiHidden/>
    <w:rsid w:val="00434F7A"/>
    <w:rPr>
      <w:rFonts w:ascii="Verdana" w:hAnsi="Verdana"/>
      <w:szCs w:val="22"/>
    </w:rPr>
  </w:style>
  <w:style w:type="paragraph" w:styleId="Footer">
    <w:name w:val="footer"/>
    <w:basedOn w:val="Normal"/>
    <w:link w:val="FooterChar"/>
    <w:uiPriority w:val="99"/>
    <w:unhideWhenUsed/>
    <w:rsid w:val="00434F7A"/>
    <w:pPr>
      <w:tabs>
        <w:tab w:val="center" w:pos="4680"/>
        <w:tab w:val="right" w:pos="9360"/>
      </w:tabs>
    </w:pPr>
  </w:style>
  <w:style w:type="character" w:customStyle="1" w:styleId="FooterChar">
    <w:name w:val="Footer Char"/>
    <w:link w:val="Footer"/>
    <w:uiPriority w:val="99"/>
    <w:rsid w:val="00434F7A"/>
    <w:rPr>
      <w:rFonts w:ascii="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vey@vai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ntalterna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Links>
    <vt:vector size="12" baseType="variant">
      <vt:variant>
        <vt:i4>5505103</vt:i4>
      </vt:variant>
      <vt:variant>
        <vt:i4>3</vt:i4>
      </vt:variant>
      <vt:variant>
        <vt:i4>0</vt:i4>
      </vt:variant>
      <vt:variant>
        <vt:i4>5</vt:i4>
      </vt:variant>
      <vt:variant>
        <vt:lpwstr>http://www.huntalternatives.org/</vt:lpwstr>
      </vt:variant>
      <vt:variant>
        <vt:lpwstr/>
      </vt:variant>
      <vt:variant>
        <vt:i4>5374073</vt:i4>
      </vt:variant>
      <vt:variant>
        <vt:i4>0</vt:i4>
      </vt:variant>
      <vt:variant>
        <vt:i4>0</vt:i4>
      </vt:variant>
      <vt:variant>
        <vt:i4>5</vt:i4>
      </vt:variant>
      <vt:variant>
        <vt:lpwstr>mailto:mhovey@vail.net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cp:lastPrinted>2014-02-06T20:31:00Z</cp:lastPrinted>
  <dcterms:created xsi:type="dcterms:W3CDTF">2014-03-23T05:52:00Z</dcterms:created>
  <dcterms:modified xsi:type="dcterms:W3CDTF">2014-03-23T05:52:00Z</dcterms:modified>
</cp:coreProperties>
</file>