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44" w:rsidRPr="00A33EC4" w:rsidRDefault="00AB3311" w:rsidP="00253544">
      <w:pPr>
        <w:contextualSpacing/>
        <w:rPr>
          <w:rFonts w:ascii="Calibri" w:hAnsi="Calibri"/>
          <w:sz w:val="20"/>
          <w:szCs w:val="20"/>
        </w:rPr>
      </w:pPr>
      <w:r>
        <w:rPr>
          <w:rFonts w:ascii="Calibri" w:hAnsi="Calibri"/>
          <w:sz w:val="20"/>
          <w:szCs w:val="20"/>
        </w:rPr>
        <w:t xml:space="preserve">Chart comparing Pastoral/Spiritual Care, Spiritual Direction, </w:t>
      </w:r>
      <w:proofErr w:type="gramStart"/>
      <w:r>
        <w:rPr>
          <w:rFonts w:ascii="Calibri" w:hAnsi="Calibri"/>
          <w:sz w:val="20"/>
          <w:szCs w:val="20"/>
        </w:rPr>
        <w:t>Mental</w:t>
      </w:r>
      <w:proofErr w:type="gramEnd"/>
      <w:r>
        <w:rPr>
          <w:rFonts w:ascii="Calibri" w:hAnsi="Calibri"/>
          <w:sz w:val="20"/>
          <w:szCs w:val="20"/>
        </w:rPr>
        <w:t xml:space="preserve"> H</w:t>
      </w:r>
      <w:bookmarkStart w:id="0" w:name="_GoBack"/>
      <w:bookmarkEnd w:id="0"/>
      <w:r>
        <w:rPr>
          <w:rFonts w:ascii="Calibri" w:hAnsi="Calibri"/>
          <w:sz w:val="20"/>
          <w:szCs w:val="20"/>
        </w:rPr>
        <w:t>ealth Counseling</w:t>
      </w:r>
    </w:p>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4230"/>
        <w:gridCol w:w="2790"/>
        <w:gridCol w:w="2880"/>
      </w:tblGrid>
      <w:tr w:rsidR="00253544" w:rsidRPr="00A33EC4" w:rsidTr="00D06E01">
        <w:tc>
          <w:tcPr>
            <w:tcW w:w="810" w:type="dxa"/>
          </w:tcPr>
          <w:p w:rsidR="00253544" w:rsidRPr="00A33EC4" w:rsidRDefault="00253544" w:rsidP="00D06E01">
            <w:pPr>
              <w:contextualSpacing/>
            </w:pPr>
          </w:p>
        </w:tc>
        <w:tc>
          <w:tcPr>
            <w:tcW w:w="4230" w:type="dxa"/>
          </w:tcPr>
          <w:p w:rsidR="00253544" w:rsidRPr="00A33EC4" w:rsidRDefault="00253544" w:rsidP="00D06E01">
            <w:pPr>
              <w:contextualSpacing/>
              <w:jc w:val="center"/>
              <w:rPr>
                <w:b/>
                <w:bCs/>
              </w:rPr>
            </w:pPr>
            <w:r w:rsidRPr="00A33EC4">
              <w:rPr>
                <w:b/>
                <w:bCs/>
              </w:rPr>
              <w:t>Short-term Pastoral/ Spiritual Care:</w:t>
            </w:r>
          </w:p>
          <w:p w:rsidR="00253544" w:rsidRPr="00A33EC4" w:rsidRDefault="00253544" w:rsidP="00D06E01">
            <w:pPr>
              <w:contextualSpacing/>
              <w:jc w:val="center"/>
              <w:rPr>
                <w:b/>
                <w:bCs/>
              </w:rPr>
            </w:pPr>
            <w:r w:rsidRPr="00A33EC4">
              <w:rPr>
                <w:b/>
                <w:bCs/>
              </w:rPr>
              <w:t>Congregation or chaplaincy</w:t>
            </w:r>
          </w:p>
        </w:tc>
        <w:tc>
          <w:tcPr>
            <w:tcW w:w="2790" w:type="dxa"/>
          </w:tcPr>
          <w:p w:rsidR="00253544" w:rsidRPr="00A33EC4" w:rsidRDefault="00253544" w:rsidP="00D06E01">
            <w:pPr>
              <w:contextualSpacing/>
              <w:jc w:val="center"/>
              <w:rPr>
                <w:b/>
                <w:bCs/>
              </w:rPr>
            </w:pPr>
            <w:r w:rsidRPr="00A33EC4">
              <w:rPr>
                <w:b/>
                <w:bCs/>
              </w:rPr>
              <w:t>Spiritual Direction</w:t>
            </w:r>
          </w:p>
          <w:p w:rsidR="00253544" w:rsidRPr="00A33EC4" w:rsidRDefault="00253544" w:rsidP="00D06E01">
            <w:pPr>
              <w:contextualSpacing/>
              <w:jc w:val="center"/>
              <w:rPr>
                <w:b/>
                <w:bCs/>
              </w:rPr>
            </w:pPr>
            <w:r w:rsidRPr="00A33EC4">
              <w:rPr>
                <w:b/>
                <w:bCs/>
              </w:rPr>
              <w:t>(Long-term)</w:t>
            </w:r>
          </w:p>
        </w:tc>
        <w:tc>
          <w:tcPr>
            <w:tcW w:w="2880" w:type="dxa"/>
          </w:tcPr>
          <w:p w:rsidR="00253544" w:rsidRPr="00A33EC4" w:rsidRDefault="00253544" w:rsidP="00D06E01">
            <w:pPr>
              <w:contextualSpacing/>
              <w:jc w:val="center"/>
              <w:rPr>
                <w:b/>
                <w:bCs/>
              </w:rPr>
            </w:pPr>
            <w:r w:rsidRPr="00A33EC4">
              <w:rPr>
                <w:b/>
                <w:bCs/>
              </w:rPr>
              <w:t>Mental Health Counseling/</w:t>
            </w:r>
          </w:p>
          <w:p w:rsidR="00253544" w:rsidRPr="00A33EC4" w:rsidRDefault="00253544" w:rsidP="00D06E01">
            <w:pPr>
              <w:contextualSpacing/>
              <w:jc w:val="center"/>
              <w:rPr>
                <w:b/>
                <w:bCs/>
              </w:rPr>
            </w:pPr>
            <w:r w:rsidRPr="00A33EC4">
              <w:rPr>
                <w:b/>
                <w:bCs/>
              </w:rPr>
              <w:t>Therapy</w:t>
            </w:r>
          </w:p>
        </w:tc>
      </w:tr>
      <w:tr w:rsidR="00253544" w:rsidRPr="00A33EC4" w:rsidTr="00D06E01">
        <w:trPr>
          <w:trHeight w:val="1322"/>
        </w:trPr>
        <w:tc>
          <w:tcPr>
            <w:tcW w:w="810" w:type="dxa"/>
          </w:tcPr>
          <w:p w:rsidR="00253544" w:rsidRPr="00A33EC4" w:rsidRDefault="00253544" w:rsidP="00D06E01">
            <w:pPr>
              <w:contextualSpacing/>
              <w:rPr>
                <w:b/>
                <w:bCs/>
              </w:rPr>
            </w:pPr>
          </w:p>
          <w:p w:rsidR="00253544" w:rsidRPr="00A33EC4" w:rsidRDefault="00253544" w:rsidP="00D06E01">
            <w:pPr>
              <w:contextualSpacing/>
              <w:jc w:val="center"/>
              <w:rPr>
                <w:b/>
                <w:bCs/>
              </w:rPr>
            </w:pPr>
            <w:proofErr w:type="spellStart"/>
            <w:r w:rsidRPr="00A33EC4">
              <w:rPr>
                <w:b/>
                <w:bCs/>
              </w:rPr>
              <w:t>Ini-tiated</w:t>
            </w:r>
            <w:proofErr w:type="spellEnd"/>
            <w:r w:rsidRPr="00A33EC4">
              <w:rPr>
                <w:b/>
                <w:bCs/>
              </w:rPr>
              <w:t xml:space="preserve"> by</w:t>
            </w:r>
          </w:p>
        </w:tc>
        <w:tc>
          <w:tcPr>
            <w:tcW w:w="4230" w:type="dxa"/>
          </w:tcPr>
          <w:p w:rsidR="00253544" w:rsidRPr="00A33EC4" w:rsidRDefault="00253544" w:rsidP="00D06E01">
            <w:pPr>
              <w:contextualSpacing/>
            </w:pPr>
            <w:r w:rsidRPr="00A33EC4">
              <w:t xml:space="preserve">-Initiated by either </w:t>
            </w:r>
            <w:r>
              <w:t>the spiritual caregiver (a reli</w:t>
            </w:r>
            <w:r w:rsidRPr="00A33EC4">
              <w:t xml:space="preserve">gious professional, chaplain, lay spiritual caregiver) or the </w:t>
            </w:r>
            <w:proofErr w:type="spellStart"/>
            <w:r w:rsidRPr="00A33EC4">
              <w:t>careseeker</w:t>
            </w:r>
            <w:proofErr w:type="spellEnd"/>
            <w:r w:rsidRPr="00A33EC4">
              <w:t xml:space="preserve"> (member of the community of faith, patient, resident, client), often during a crisis.</w:t>
            </w:r>
          </w:p>
          <w:p w:rsidR="00253544" w:rsidRPr="00A33EC4" w:rsidRDefault="00253544" w:rsidP="00D06E01">
            <w:pPr>
              <w:contextualSpacing/>
            </w:pPr>
            <w:r w:rsidRPr="00A33EC4">
              <w:t>-Crisis care is sometimes followed by ongoing supportive care in congregational settings</w:t>
            </w:r>
          </w:p>
        </w:tc>
        <w:tc>
          <w:tcPr>
            <w:tcW w:w="2790" w:type="dxa"/>
          </w:tcPr>
          <w:p w:rsidR="00253544" w:rsidRPr="00A33EC4" w:rsidRDefault="00253544" w:rsidP="00D06E01">
            <w:pPr>
              <w:contextualSpacing/>
            </w:pPr>
            <w:r w:rsidRPr="00A33EC4">
              <w:t>-Initiated by those seeking spiritual direction when they experience a desire for spiritual growth, a deeper relationship with God, discernment of God’s will</w:t>
            </w:r>
          </w:p>
        </w:tc>
        <w:tc>
          <w:tcPr>
            <w:tcW w:w="2880" w:type="dxa"/>
          </w:tcPr>
          <w:p w:rsidR="00253544" w:rsidRPr="00A33EC4" w:rsidRDefault="00253544" w:rsidP="00D06E01">
            <w:pPr>
              <w:contextualSpacing/>
            </w:pPr>
            <w:r w:rsidRPr="00A33EC4">
              <w:t>-Initiated by the client seeking/ mandated to get</w:t>
            </w:r>
            <w:r>
              <w:t xml:space="preserve"> </w:t>
            </w:r>
            <w:r w:rsidRPr="00A33EC4">
              <w:t xml:space="preserve">help with a problem (e.g., trauma/crisis, emotional distress, addiction, depression, etc.). </w:t>
            </w:r>
          </w:p>
          <w:p w:rsidR="00253544" w:rsidRPr="00A33EC4" w:rsidRDefault="00253544" w:rsidP="00D06E01">
            <w:pPr>
              <w:contextualSpacing/>
            </w:pPr>
            <w:r w:rsidRPr="00A33EC4">
              <w:t>-Either can initiate a conversation about the client’s spirituality.</w:t>
            </w:r>
          </w:p>
        </w:tc>
      </w:tr>
    </w:tbl>
    <w:p w:rsidR="00253544" w:rsidRDefault="00253544" w:rsidP="00253544"/>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4230"/>
        <w:gridCol w:w="2790"/>
        <w:gridCol w:w="2880"/>
      </w:tblGrid>
      <w:tr w:rsidR="00253544" w:rsidRPr="00A33EC4" w:rsidTr="00D06E01">
        <w:tc>
          <w:tcPr>
            <w:tcW w:w="810" w:type="dxa"/>
          </w:tcPr>
          <w:p w:rsidR="00253544" w:rsidRPr="00A33EC4" w:rsidRDefault="00253544" w:rsidP="00D06E01">
            <w:pPr>
              <w:contextualSpacing/>
              <w:jc w:val="center"/>
              <w:rPr>
                <w:b/>
                <w:bCs/>
              </w:rPr>
            </w:pPr>
            <w:r w:rsidRPr="00A33EC4">
              <w:rPr>
                <w:b/>
                <w:bCs/>
              </w:rPr>
              <w:t>Con-tract of care</w:t>
            </w:r>
          </w:p>
        </w:tc>
        <w:tc>
          <w:tcPr>
            <w:tcW w:w="4230" w:type="dxa"/>
          </w:tcPr>
          <w:p w:rsidR="00253544" w:rsidRPr="00A33EC4" w:rsidRDefault="00253544" w:rsidP="00D06E01">
            <w:pPr>
              <w:ind w:left="144" w:hanging="144"/>
              <w:contextualSpacing/>
            </w:pPr>
            <w:r w:rsidRPr="00A33EC4">
              <w:t>-The caregiving contract is often implicit.</w:t>
            </w:r>
          </w:p>
          <w:p w:rsidR="00253544" w:rsidRPr="00A33EC4" w:rsidRDefault="00253544" w:rsidP="00D06E01">
            <w:pPr>
              <w:contextualSpacing/>
            </w:pPr>
            <w:r w:rsidRPr="00A33EC4">
              <w:t>-The conversation may begin informally (e.g., in a hallway) or formally (e.g., hospital visit, home  visit);  may be spontaneous or planned</w:t>
            </w:r>
          </w:p>
          <w:p w:rsidR="00253544" w:rsidRPr="00A33EC4" w:rsidRDefault="00253544" w:rsidP="00D06E01">
            <w:pPr>
              <w:contextualSpacing/>
            </w:pPr>
            <w:r w:rsidRPr="00A33EC4">
              <w:t>-Crisis care is typically 1-3 conversations/visits</w:t>
            </w:r>
          </w:p>
          <w:p w:rsidR="00253544" w:rsidRPr="00A33EC4" w:rsidRDefault="00253544" w:rsidP="00D06E01">
            <w:pPr>
              <w:contextualSpacing/>
            </w:pPr>
            <w:r w:rsidRPr="00A33EC4">
              <w:t>-When the contract does become explicit, caregivers need to specify the purpose of further care conversations, how often, when and where these will occur, the limits of confidentiality, and the caregiver’s availability.</w:t>
            </w:r>
          </w:p>
          <w:p w:rsidR="00253544" w:rsidRPr="00A33EC4" w:rsidRDefault="00253544" w:rsidP="00D06E01">
            <w:pPr>
              <w:contextualSpacing/>
            </w:pPr>
            <w:r w:rsidRPr="00A33EC4">
              <w:t xml:space="preserve">-Locations vary (faith community, hospital, accident scene, </w:t>
            </w:r>
            <w:proofErr w:type="spellStart"/>
            <w:r w:rsidRPr="00A33EC4">
              <w:t>careseeker’s</w:t>
            </w:r>
            <w:proofErr w:type="spellEnd"/>
            <w:r w:rsidRPr="00A33EC4">
              <w:t xml:space="preserve"> home, public venues)</w:t>
            </w:r>
          </w:p>
          <w:p w:rsidR="00253544" w:rsidRPr="00A33EC4" w:rsidRDefault="00253544" w:rsidP="00D06E01">
            <w:pPr>
              <w:contextualSpacing/>
            </w:pPr>
            <w:r w:rsidRPr="00A33EC4">
              <w:t>-Religious leaders and chaplains adhere to denominational/religious/chaplaincy organizations’ professional codes of conduct and state laws on mandated reporting.</w:t>
            </w:r>
          </w:p>
          <w:p w:rsidR="00253544" w:rsidRPr="00A33EC4" w:rsidRDefault="00253544" w:rsidP="00D06E01">
            <w:pPr>
              <w:contextualSpacing/>
            </w:pPr>
            <w:r w:rsidRPr="00A33EC4">
              <w:t>-Lay spiritual caregivers abide by the ethical guidelines of organization designates them.</w:t>
            </w:r>
          </w:p>
          <w:p w:rsidR="00253544" w:rsidRPr="00A33EC4" w:rsidRDefault="00253544" w:rsidP="00D06E01">
            <w:pPr>
              <w:contextualSpacing/>
            </w:pPr>
            <w:r w:rsidRPr="00A33EC4">
              <w:t>-Referrals as needed to other caregivers with ongoing spiritual care as part of a treatment team</w:t>
            </w:r>
          </w:p>
        </w:tc>
        <w:tc>
          <w:tcPr>
            <w:tcW w:w="2790" w:type="dxa"/>
          </w:tcPr>
          <w:p w:rsidR="00253544" w:rsidRPr="00A33EC4" w:rsidRDefault="00253544" w:rsidP="00D06E01">
            <w:pPr>
              <w:contextualSpacing/>
            </w:pPr>
            <w:r w:rsidRPr="00A33EC4">
              <w:t>-The spiritual direction contract is explicit at the outset</w:t>
            </w:r>
          </w:p>
          <w:p w:rsidR="00253544" w:rsidRPr="00A33EC4" w:rsidRDefault="00253544" w:rsidP="00D06E01">
            <w:pPr>
              <w:contextualSpacing/>
            </w:pPr>
            <w:r w:rsidRPr="00A33EC4">
              <w:t>-Locations vary widely; may be part of or independent from a faith community</w:t>
            </w:r>
          </w:p>
          <w:p w:rsidR="00253544" w:rsidRPr="00A33EC4" w:rsidRDefault="00253544" w:rsidP="00D06E01">
            <w:pPr>
              <w:contextualSpacing/>
            </w:pPr>
            <w:r w:rsidRPr="00A33EC4">
              <w:t>-Typically 1 hour/month; may be as infrequent as once/year</w:t>
            </w:r>
          </w:p>
          <w:p w:rsidR="00253544" w:rsidRPr="00A33EC4" w:rsidRDefault="00253544" w:rsidP="00D06E01">
            <w:pPr>
              <w:contextualSpacing/>
            </w:pPr>
            <w:r w:rsidRPr="00A33EC4">
              <w:t>-Clergy or lay spiritual directors adhere to the ethical requirements of the spiritual direction organization that trained/credentials them.</w:t>
            </w:r>
          </w:p>
          <w:p w:rsidR="00253544" w:rsidRPr="00A33EC4" w:rsidRDefault="00253544" w:rsidP="00D06E01">
            <w:pPr>
              <w:contextualSpacing/>
            </w:pPr>
            <w:r w:rsidRPr="00A33EC4">
              <w:t>-Explicitly triadic with God/Spirit</w:t>
            </w:r>
          </w:p>
          <w:p w:rsidR="00253544" w:rsidRPr="00A33EC4" w:rsidRDefault="00253544" w:rsidP="00D06E01">
            <w:pPr>
              <w:contextualSpacing/>
            </w:pPr>
            <w:r w:rsidRPr="00A33EC4">
              <w:t>-</w:t>
            </w:r>
            <w:proofErr w:type="spellStart"/>
            <w:r w:rsidRPr="00A33EC4">
              <w:t>Careseekers</w:t>
            </w:r>
            <w:proofErr w:type="spellEnd"/>
            <w:r w:rsidRPr="00A33EC4">
              <w:t xml:space="preserve"> need to be in a psychological stable place when they begin spiritual direction.</w:t>
            </w:r>
          </w:p>
          <w:p w:rsidR="00253544" w:rsidRPr="00A33EC4" w:rsidRDefault="00253544" w:rsidP="00D06E01">
            <w:pPr>
              <w:ind w:left="252" w:hanging="252"/>
              <w:contextualSpacing/>
            </w:pPr>
            <w:r w:rsidRPr="00A33EC4">
              <w:t>-Referrals as needed to other caregivers</w:t>
            </w:r>
          </w:p>
        </w:tc>
        <w:tc>
          <w:tcPr>
            <w:tcW w:w="2880" w:type="dxa"/>
          </w:tcPr>
          <w:p w:rsidR="00253544" w:rsidRPr="00A33EC4" w:rsidRDefault="00253544" w:rsidP="00D06E01">
            <w:pPr>
              <w:contextualSpacing/>
            </w:pPr>
            <w:r w:rsidRPr="00A33EC4">
              <w:t>-The mental health counselor or therapist makes the contract explicit at the outset</w:t>
            </w:r>
          </w:p>
          <w:p w:rsidR="00253544" w:rsidRPr="00A33EC4" w:rsidRDefault="00253544" w:rsidP="00D06E01">
            <w:pPr>
              <w:contextualSpacing/>
            </w:pPr>
            <w:r w:rsidRPr="00A33EC4">
              <w:t>-Care occurs in the counselor’s office or organizational setting.</w:t>
            </w:r>
          </w:p>
          <w:p w:rsidR="00253544" w:rsidRPr="00A33EC4" w:rsidRDefault="00253544" w:rsidP="00D06E01">
            <w:pPr>
              <w:contextualSpacing/>
            </w:pPr>
            <w:r w:rsidRPr="00A33EC4">
              <w:t>-Counselors adhere to their professional/organizational codes of conduct and state laws on mandated reporting. Relationship defined by organization in which counseling occurs and the therapist/counselor’s professional credentials and ethics</w:t>
            </w:r>
          </w:p>
          <w:p w:rsidR="00253544" w:rsidRPr="00A33EC4" w:rsidRDefault="00253544" w:rsidP="00D06E01">
            <w:pPr>
              <w:contextualSpacing/>
            </w:pPr>
            <w:r w:rsidRPr="00A33EC4">
              <w:t>-Exploration of the spiritual dimension and use of spiritual assessment and tools depends on the context (whether it is part of the counselor’s and organization’s approach to care) and the client’s background and goals</w:t>
            </w:r>
          </w:p>
        </w:tc>
      </w:tr>
    </w:tbl>
    <w:p w:rsidR="00AB3311" w:rsidRDefault="00AB3311" w:rsidP="00253544"/>
    <w:p w:rsidR="00AB3311" w:rsidRDefault="00AB3311">
      <w:pPr>
        <w:spacing w:after="160" w:line="259" w:lineRule="auto"/>
      </w:pPr>
      <w:r>
        <w:br w:type="page"/>
      </w:r>
    </w:p>
    <w:p w:rsidR="00253544" w:rsidRDefault="00253544" w:rsidP="00253544"/>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4230"/>
        <w:gridCol w:w="2790"/>
        <w:gridCol w:w="2880"/>
      </w:tblGrid>
      <w:tr w:rsidR="00253544" w:rsidRPr="00A33EC4" w:rsidTr="00D06E01">
        <w:tc>
          <w:tcPr>
            <w:tcW w:w="810" w:type="dxa"/>
          </w:tcPr>
          <w:p w:rsidR="00253544" w:rsidRPr="00A33EC4" w:rsidRDefault="00253544" w:rsidP="00D06E01">
            <w:pPr>
              <w:contextualSpacing/>
            </w:pPr>
          </w:p>
        </w:tc>
        <w:tc>
          <w:tcPr>
            <w:tcW w:w="4230" w:type="dxa"/>
          </w:tcPr>
          <w:p w:rsidR="00253544" w:rsidRPr="00A33EC4" w:rsidRDefault="00253544" w:rsidP="00D06E01">
            <w:pPr>
              <w:contextualSpacing/>
              <w:jc w:val="center"/>
              <w:rPr>
                <w:b/>
                <w:bCs/>
              </w:rPr>
            </w:pPr>
            <w:r w:rsidRPr="00A33EC4">
              <w:rPr>
                <w:b/>
                <w:bCs/>
              </w:rPr>
              <w:t>Short-term Pastoral/ Spiritual Care:</w:t>
            </w:r>
          </w:p>
          <w:p w:rsidR="00253544" w:rsidRPr="00A33EC4" w:rsidRDefault="00253544" w:rsidP="00D06E01">
            <w:pPr>
              <w:contextualSpacing/>
              <w:jc w:val="center"/>
              <w:rPr>
                <w:b/>
                <w:bCs/>
              </w:rPr>
            </w:pPr>
            <w:r w:rsidRPr="00A33EC4">
              <w:rPr>
                <w:b/>
                <w:bCs/>
              </w:rPr>
              <w:t>Congregation or chaplaincy</w:t>
            </w:r>
          </w:p>
        </w:tc>
        <w:tc>
          <w:tcPr>
            <w:tcW w:w="2790" w:type="dxa"/>
          </w:tcPr>
          <w:p w:rsidR="00253544" w:rsidRPr="00A33EC4" w:rsidRDefault="00253544" w:rsidP="00D06E01">
            <w:pPr>
              <w:contextualSpacing/>
              <w:jc w:val="center"/>
              <w:rPr>
                <w:b/>
                <w:bCs/>
              </w:rPr>
            </w:pPr>
            <w:r w:rsidRPr="00A33EC4">
              <w:rPr>
                <w:b/>
                <w:bCs/>
              </w:rPr>
              <w:t>Spiritual Direction</w:t>
            </w:r>
          </w:p>
          <w:p w:rsidR="00253544" w:rsidRPr="00A33EC4" w:rsidRDefault="00253544" w:rsidP="00D06E01">
            <w:pPr>
              <w:contextualSpacing/>
              <w:jc w:val="center"/>
              <w:rPr>
                <w:b/>
                <w:bCs/>
              </w:rPr>
            </w:pPr>
            <w:r w:rsidRPr="00A33EC4">
              <w:rPr>
                <w:b/>
                <w:bCs/>
              </w:rPr>
              <w:t>(Long-term)</w:t>
            </w:r>
          </w:p>
        </w:tc>
        <w:tc>
          <w:tcPr>
            <w:tcW w:w="2880" w:type="dxa"/>
          </w:tcPr>
          <w:p w:rsidR="00253544" w:rsidRPr="00A33EC4" w:rsidRDefault="00253544" w:rsidP="00D06E01">
            <w:pPr>
              <w:contextualSpacing/>
              <w:jc w:val="center"/>
              <w:rPr>
                <w:b/>
                <w:bCs/>
              </w:rPr>
            </w:pPr>
            <w:r w:rsidRPr="00A33EC4">
              <w:rPr>
                <w:b/>
                <w:bCs/>
              </w:rPr>
              <w:t>Mental Health Counseling/</w:t>
            </w:r>
          </w:p>
          <w:p w:rsidR="00253544" w:rsidRPr="00A33EC4" w:rsidRDefault="00253544" w:rsidP="00D06E01">
            <w:pPr>
              <w:contextualSpacing/>
              <w:jc w:val="center"/>
              <w:rPr>
                <w:b/>
                <w:bCs/>
              </w:rPr>
            </w:pPr>
            <w:r w:rsidRPr="00A33EC4">
              <w:rPr>
                <w:b/>
                <w:bCs/>
              </w:rPr>
              <w:t>Therapy</w:t>
            </w:r>
          </w:p>
        </w:tc>
      </w:tr>
      <w:tr w:rsidR="00253544" w:rsidRPr="00A33EC4" w:rsidTr="00D06E01">
        <w:tc>
          <w:tcPr>
            <w:tcW w:w="810" w:type="dxa"/>
          </w:tcPr>
          <w:p w:rsidR="00253544" w:rsidRPr="00A33EC4" w:rsidRDefault="00253544" w:rsidP="00D06E01">
            <w:pPr>
              <w:contextualSpacing/>
              <w:rPr>
                <w:b/>
                <w:bCs/>
              </w:rPr>
            </w:pPr>
            <w:r w:rsidRPr="00A33EC4">
              <w:rPr>
                <w:b/>
                <w:bCs/>
              </w:rPr>
              <w:t>Goals</w:t>
            </w:r>
          </w:p>
        </w:tc>
        <w:tc>
          <w:tcPr>
            <w:tcW w:w="4230" w:type="dxa"/>
          </w:tcPr>
          <w:p w:rsidR="00253544" w:rsidRPr="00A33EC4" w:rsidRDefault="00253544" w:rsidP="00D06E01">
            <w:pPr>
              <w:contextualSpacing/>
            </w:pPr>
            <w:r w:rsidRPr="00A33EC4">
              <w:t xml:space="preserve">-Assess </w:t>
            </w:r>
            <w:proofErr w:type="spellStart"/>
            <w:r w:rsidRPr="00A33EC4">
              <w:t>careseeker</w:t>
            </w:r>
            <w:proofErr w:type="spellEnd"/>
            <w:r w:rsidRPr="00A33EC4">
              <w:t xml:space="preserve"> safety</w:t>
            </w:r>
          </w:p>
          <w:p w:rsidR="00253544" w:rsidRPr="00A33EC4" w:rsidRDefault="00253544" w:rsidP="00D06E01">
            <w:pPr>
              <w:contextualSpacing/>
            </w:pPr>
            <w:r w:rsidRPr="00A33EC4">
              <w:t xml:space="preserve">-Assess psychological and theological benefits and liabilities of the </w:t>
            </w:r>
            <w:proofErr w:type="spellStart"/>
            <w:r w:rsidRPr="00A33EC4">
              <w:t>careseeker’s</w:t>
            </w:r>
            <w:proofErr w:type="spellEnd"/>
            <w:r w:rsidRPr="00A33EC4">
              <w:t xml:space="preserve"> spiritual </w:t>
            </w:r>
            <w:r>
              <w:t xml:space="preserve">and religious practices and </w:t>
            </w:r>
            <w:r w:rsidRPr="00A33EC4">
              <w:t>meaning-making</w:t>
            </w:r>
          </w:p>
          <w:p w:rsidR="00253544" w:rsidRPr="00A33EC4" w:rsidRDefault="00253544" w:rsidP="00D06E01">
            <w:pPr>
              <w:contextualSpacing/>
            </w:pPr>
            <w:r w:rsidRPr="00A33EC4">
              <w:t xml:space="preserve">-Help </w:t>
            </w:r>
            <w:proofErr w:type="spellStart"/>
            <w:r w:rsidRPr="00A33EC4">
              <w:t>careseekers</w:t>
            </w:r>
            <w:proofErr w:type="spellEnd"/>
            <w:r w:rsidRPr="00A33EC4">
              <w:t xml:space="preserve"> mourn losses/cope with stress using religious and spiritual practices to connect with God/the sacred</w:t>
            </w:r>
          </w:p>
          <w:p w:rsidR="00253544" w:rsidRPr="00A33EC4" w:rsidRDefault="00253544" w:rsidP="00D06E01">
            <w:pPr>
              <w:contextualSpacing/>
            </w:pPr>
            <w:r w:rsidRPr="00A33EC4">
              <w:t xml:space="preserve">-Help </w:t>
            </w:r>
            <w:proofErr w:type="spellStart"/>
            <w:r w:rsidRPr="00A33EC4">
              <w:t>careseekers</w:t>
            </w:r>
            <w:proofErr w:type="spellEnd"/>
            <w:r w:rsidRPr="00A33EC4">
              <w:t xml:space="preserve"> explore existential, spiritual and religious meanings</w:t>
            </w:r>
          </w:p>
          <w:p w:rsidR="00253544" w:rsidRPr="00A33EC4" w:rsidRDefault="00253544" w:rsidP="00D06E01">
            <w:pPr>
              <w:contextualSpacing/>
            </w:pPr>
            <w:r w:rsidRPr="00A33EC4">
              <w:t xml:space="preserve">-Assess and enhance </w:t>
            </w:r>
            <w:proofErr w:type="spellStart"/>
            <w:r w:rsidRPr="00A33EC4">
              <w:t>careseek</w:t>
            </w:r>
            <w:r>
              <w:t>ers</w:t>
            </w:r>
            <w:proofErr w:type="spellEnd"/>
            <w:r>
              <w:t xml:space="preserve">’ spirituality </w:t>
            </w:r>
            <w:r w:rsidRPr="00A33EC4">
              <w:t xml:space="preserve">through the development of a </w:t>
            </w:r>
            <w:proofErr w:type="spellStart"/>
            <w:r w:rsidRPr="00A33EC4">
              <w:t>well integrated</w:t>
            </w:r>
            <w:proofErr w:type="spellEnd"/>
            <w:r w:rsidRPr="00A33EC4">
              <w:t xml:space="preserve"> spirituality</w:t>
            </w:r>
          </w:p>
          <w:p w:rsidR="00253544" w:rsidRPr="00A33EC4" w:rsidRDefault="00253544" w:rsidP="00D06E01">
            <w:pPr>
              <w:contextualSpacing/>
            </w:pPr>
            <w:r w:rsidRPr="00A33EC4">
              <w:t xml:space="preserve">-Enhance connection with the community of faith </w:t>
            </w:r>
          </w:p>
        </w:tc>
        <w:tc>
          <w:tcPr>
            <w:tcW w:w="2790" w:type="dxa"/>
          </w:tcPr>
          <w:p w:rsidR="00253544" w:rsidRPr="00A33EC4" w:rsidRDefault="00253544" w:rsidP="00D06E01">
            <w:pPr>
              <w:contextualSpacing/>
            </w:pPr>
            <w:r w:rsidRPr="00A33EC4">
              <w:t xml:space="preserve">-Awareness of God’s presence and movement in </w:t>
            </w:r>
            <w:proofErr w:type="spellStart"/>
            <w:r w:rsidRPr="00A33EC4">
              <w:t>careseeker’s</w:t>
            </w:r>
            <w:proofErr w:type="spellEnd"/>
            <w:r w:rsidRPr="00A33EC4">
              <w:t xml:space="preserve"> life</w:t>
            </w:r>
          </w:p>
          <w:p w:rsidR="00253544" w:rsidRPr="00A33EC4" w:rsidRDefault="00253544" w:rsidP="00D06E01">
            <w:pPr>
              <w:contextualSpacing/>
            </w:pPr>
            <w:r w:rsidRPr="00A33EC4">
              <w:t>-Discern and respond to God’s call/will</w:t>
            </w:r>
          </w:p>
          <w:p w:rsidR="00253544" w:rsidRPr="00A33EC4" w:rsidRDefault="00253544" w:rsidP="00D06E01">
            <w:pPr>
              <w:contextualSpacing/>
            </w:pPr>
            <w:r w:rsidRPr="00A33EC4">
              <w:t>-Enhance spiritual practices, resources, coping</w:t>
            </w:r>
          </w:p>
          <w:p w:rsidR="00253544" w:rsidRPr="00A33EC4" w:rsidRDefault="00253544" w:rsidP="00D06E01">
            <w:pPr>
              <w:contextualSpacing/>
            </w:pPr>
            <w:r w:rsidRPr="00A33EC4">
              <w:t>-Make meaning of life experiences</w:t>
            </w:r>
          </w:p>
          <w:p w:rsidR="00253544" w:rsidRPr="00A33EC4" w:rsidRDefault="00253544" w:rsidP="00D06E01">
            <w:pPr>
              <w:contextualSpacing/>
            </w:pPr>
            <w:r w:rsidRPr="00A33EC4">
              <w:t>-Develop gifts and virtues</w:t>
            </w:r>
          </w:p>
          <w:p w:rsidR="00253544" w:rsidRPr="00A33EC4" w:rsidRDefault="00253544" w:rsidP="00D06E01">
            <w:pPr>
              <w:contextualSpacing/>
            </w:pPr>
            <w:r w:rsidRPr="00A33EC4">
              <w:t>-Integrate mind, body, and spirit</w:t>
            </w:r>
          </w:p>
        </w:tc>
        <w:tc>
          <w:tcPr>
            <w:tcW w:w="2880" w:type="dxa"/>
          </w:tcPr>
          <w:p w:rsidR="00253544" w:rsidRPr="00A33EC4" w:rsidRDefault="00253544" w:rsidP="00D06E01">
            <w:pPr>
              <w:contextualSpacing/>
            </w:pPr>
            <w:r w:rsidRPr="00A33EC4">
              <w:t>-Depends on the presenting problem and context, may include:</w:t>
            </w:r>
          </w:p>
          <w:p w:rsidR="00253544" w:rsidRPr="00A33EC4" w:rsidRDefault="00253544" w:rsidP="00D06E01">
            <w:pPr>
              <w:contextualSpacing/>
            </w:pPr>
            <w:r w:rsidRPr="00A33EC4">
              <w:t>-Ensure client safety</w:t>
            </w:r>
          </w:p>
          <w:p w:rsidR="00253544" w:rsidRPr="00A33EC4" w:rsidRDefault="00253544" w:rsidP="00D06E01">
            <w:pPr>
              <w:contextualSpacing/>
            </w:pPr>
            <w:r w:rsidRPr="00A33EC4">
              <w:t>-Psychological assessment, including readiness to change</w:t>
            </w:r>
          </w:p>
          <w:p w:rsidR="00253544" w:rsidRPr="00A33EC4" w:rsidRDefault="00253544" w:rsidP="00D06E01">
            <w:pPr>
              <w:contextualSpacing/>
            </w:pPr>
            <w:r w:rsidRPr="00A33EC4">
              <w:t>-Develop psychological insights and skills</w:t>
            </w:r>
          </w:p>
          <w:p w:rsidR="00253544" w:rsidRPr="00A33EC4" w:rsidRDefault="00253544" w:rsidP="00D06E01">
            <w:pPr>
              <w:contextualSpacing/>
            </w:pPr>
            <w:r w:rsidRPr="00A33EC4">
              <w:t>-Support change</w:t>
            </w:r>
          </w:p>
          <w:p w:rsidR="00253544" w:rsidRPr="00A33EC4" w:rsidRDefault="00253544" w:rsidP="00D06E01">
            <w:pPr>
              <w:contextualSpacing/>
            </w:pPr>
            <w:r w:rsidRPr="00A33EC4">
              <w:t>-Support personal, social, and spiritual growth/wholeness</w:t>
            </w:r>
          </w:p>
          <w:p w:rsidR="00253544" w:rsidRPr="00A33EC4" w:rsidRDefault="00253544" w:rsidP="00D06E01">
            <w:pPr>
              <w:contextualSpacing/>
            </w:pPr>
            <w:r w:rsidRPr="00A33EC4">
              <w:t>-Enhance self-understanding/ acceptance</w:t>
            </w:r>
          </w:p>
        </w:tc>
      </w:tr>
      <w:tr w:rsidR="00253544" w:rsidRPr="00A33EC4" w:rsidTr="00D06E01">
        <w:trPr>
          <w:trHeight w:val="881"/>
        </w:trPr>
        <w:tc>
          <w:tcPr>
            <w:tcW w:w="810" w:type="dxa"/>
          </w:tcPr>
          <w:p w:rsidR="00253544" w:rsidRPr="00A33EC4" w:rsidRDefault="00253544" w:rsidP="00D06E01">
            <w:pPr>
              <w:contextualSpacing/>
            </w:pPr>
          </w:p>
        </w:tc>
        <w:tc>
          <w:tcPr>
            <w:tcW w:w="4230" w:type="dxa"/>
          </w:tcPr>
          <w:p w:rsidR="00253544" w:rsidRPr="00A33EC4" w:rsidRDefault="00253544" w:rsidP="00D06E01">
            <w:pPr>
              <w:contextualSpacing/>
              <w:jc w:val="center"/>
              <w:rPr>
                <w:b/>
                <w:bCs/>
              </w:rPr>
            </w:pPr>
            <w:r w:rsidRPr="00A33EC4">
              <w:rPr>
                <w:b/>
                <w:bCs/>
              </w:rPr>
              <w:t>Short-term Pastoral/ Spiritual Care:</w:t>
            </w:r>
          </w:p>
          <w:p w:rsidR="00253544" w:rsidRPr="00A33EC4" w:rsidRDefault="00253544" w:rsidP="00D06E01">
            <w:pPr>
              <w:contextualSpacing/>
              <w:jc w:val="center"/>
              <w:rPr>
                <w:b/>
                <w:bCs/>
              </w:rPr>
            </w:pPr>
            <w:r w:rsidRPr="00A33EC4">
              <w:rPr>
                <w:b/>
                <w:bCs/>
              </w:rPr>
              <w:t>Congregation or chaplaincy</w:t>
            </w:r>
          </w:p>
        </w:tc>
        <w:tc>
          <w:tcPr>
            <w:tcW w:w="2790" w:type="dxa"/>
          </w:tcPr>
          <w:p w:rsidR="00253544" w:rsidRPr="00A33EC4" w:rsidRDefault="00253544" w:rsidP="00D06E01">
            <w:pPr>
              <w:contextualSpacing/>
              <w:jc w:val="center"/>
              <w:rPr>
                <w:b/>
                <w:bCs/>
              </w:rPr>
            </w:pPr>
            <w:r w:rsidRPr="00A33EC4">
              <w:rPr>
                <w:b/>
                <w:bCs/>
              </w:rPr>
              <w:t>Spiritual Direction</w:t>
            </w:r>
          </w:p>
          <w:p w:rsidR="00253544" w:rsidRPr="00A33EC4" w:rsidRDefault="00253544" w:rsidP="00D06E01">
            <w:pPr>
              <w:contextualSpacing/>
              <w:jc w:val="center"/>
              <w:rPr>
                <w:b/>
                <w:bCs/>
              </w:rPr>
            </w:pPr>
            <w:r w:rsidRPr="00A33EC4">
              <w:rPr>
                <w:b/>
                <w:bCs/>
              </w:rPr>
              <w:t>(Long-term)</w:t>
            </w:r>
          </w:p>
        </w:tc>
        <w:tc>
          <w:tcPr>
            <w:tcW w:w="2880" w:type="dxa"/>
          </w:tcPr>
          <w:p w:rsidR="00253544" w:rsidRPr="00A33EC4" w:rsidRDefault="00253544" w:rsidP="00D06E01">
            <w:pPr>
              <w:contextualSpacing/>
              <w:jc w:val="center"/>
              <w:rPr>
                <w:b/>
                <w:bCs/>
              </w:rPr>
            </w:pPr>
            <w:r w:rsidRPr="00A33EC4">
              <w:rPr>
                <w:b/>
                <w:bCs/>
              </w:rPr>
              <w:t>Mental Health Counseling/</w:t>
            </w:r>
          </w:p>
          <w:p w:rsidR="00253544" w:rsidRPr="00A33EC4" w:rsidRDefault="00253544" w:rsidP="00D06E01">
            <w:pPr>
              <w:contextualSpacing/>
              <w:jc w:val="center"/>
              <w:rPr>
                <w:b/>
                <w:bCs/>
              </w:rPr>
            </w:pPr>
            <w:r w:rsidRPr="00A33EC4">
              <w:rPr>
                <w:b/>
                <w:bCs/>
              </w:rPr>
              <w:t>Therapy</w:t>
            </w:r>
          </w:p>
        </w:tc>
      </w:tr>
      <w:tr w:rsidR="00253544" w:rsidRPr="00A33EC4" w:rsidTr="00D06E01">
        <w:trPr>
          <w:trHeight w:val="1160"/>
        </w:trPr>
        <w:tc>
          <w:tcPr>
            <w:tcW w:w="810" w:type="dxa"/>
          </w:tcPr>
          <w:p w:rsidR="00253544" w:rsidRPr="00A33EC4" w:rsidRDefault="00253544" w:rsidP="00D06E01">
            <w:pPr>
              <w:contextualSpacing/>
              <w:jc w:val="center"/>
              <w:rPr>
                <w:b/>
                <w:bCs/>
              </w:rPr>
            </w:pPr>
          </w:p>
          <w:p w:rsidR="00253544" w:rsidRPr="00A33EC4" w:rsidRDefault="00253544" w:rsidP="00D06E01">
            <w:pPr>
              <w:contextualSpacing/>
              <w:jc w:val="center"/>
              <w:rPr>
                <w:b/>
                <w:bCs/>
              </w:rPr>
            </w:pPr>
          </w:p>
          <w:p w:rsidR="00253544" w:rsidRPr="00A33EC4" w:rsidRDefault="00253544" w:rsidP="00D06E01">
            <w:pPr>
              <w:contextualSpacing/>
              <w:jc w:val="center"/>
              <w:rPr>
                <w:b/>
                <w:bCs/>
              </w:rPr>
            </w:pPr>
          </w:p>
          <w:p w:rsidR="00253544" w:rsidRPr="00A33EC4" w:rsidRDefault="00253544" w:rsidP="00D06E01">
            <w:pPr>
              <w:contextualSpacing/>
              <w:jc w:val="center"/>
              <w:rPr>
                <w:b/>
                <w:bCs/>
              </w:rPr>
            </w:pPr>
          </w:p>
          <w:p w:rsidR="00253544" w:rsidRPr="00A33EC4" w:rsidRDefault="00253544" w:rsidP="00D06E01">
            <w:pPr>
              <w:contextualSpacing/>
              <w:rPr>
                <w:b/>
                <w:bCs/>
              </w:rPr>
            </w:pPr>
            <w:r w:rsidRPr="00A33EC4">
              <w:rPr>
                <w:b/>
                <w:bCs/>
              </w:rPr>
              <w:t>Key</w:t>
            </w:r>
          </w:p>
          <w:p w:rsidR="00253544" w:rsidRPr="00A33EC4" w:rsidRDefault="00253544" w:rsidP="00D06E01">
            <w:pPr>
              <w:contextualSpacing/>
              <w:rPr>
                <w:b/>
                <w:bCs/>
              </w:rPr>
            </w:pPr>
            <w:r w:rsidRPr="00A33EC4">
              <w:rPr>
                <w:b/>
                <w:bCs/>
              </w:rPr>
              <w:t>Tools</w:t>
            </w:r>
          </w:p>
        </w:tc>
        <w:tc>
          <w:tcPr>
            <w:tcW w:w="4230" w:type="dxa"/>
          </w:tcPr>
          <w:p w:rsidR="00253544" w:rsidRPr="00A33EC4" w:rsidRDefault="00253544" w:rsidP="00D06E01">
            <w:pPr>
              <w:contextualSpacing/>
            </w:pPr>
            <w:r w:rsidRPr="00A33EC4">
              <w:t>-Reflective listening and empathy</w:t>
            </w:r>
          </w:p>
          <w:p w:rsidR="00253544" w:rsidRPr="00A33EC4" w:rsidRDefault="00253544" w:rsidP="00D06E01">
            <w:pPr>
              <w:ind w:left="144" w:hanging="144"/>
              <w:contextualSpacing/>
            </w:pPr>
            <w:r w:rsidRPr="00A33EC4">
              <w:t xml:space="preserve">-Assessment of </w:t>
            </w:r>
            <w:proofErr w:type="spellStart"/>
            <w:r w:rsidRPr="00A33EC4">
              <w:t>careseeker’s</w:t>
            </w:r>
            <w:proofErr w:type="spellEnd"/>
            <w:r w:rsidRPr="00A33EC4">
              <w:t xml:space="preserve"> resources/strengths</w:t>
            </w:r>
          </w:p>
          <w:p w:rsidR="00253544" w:rsidRPr="00A33EC4" w:rsidRDefault="00253544" w:rsidP="00D06E01">
            <w:pPr>
              <w:contextualSpacing/>
            </w:pPr>
            <w:r w:rsidRPr="00A33EC4">
              <w:t>-Theological reflection and accountability,</w:t>
            </w:r>
          </w:p>
          <w:p w:rsidR="00253544" w:rsidRPr="00A33EC4" w:rsidRDefault="00253544" w:rsidP="00D06E01">
            <w:pPr>
              <w:contextualSpacing/>
            </w:pPr>
            <w:r w:rsidRPr="00A33EC4">
              <w:t>-Intercultural spiritual care: pay attention to differences, don’t assume commonalities</w:t>
            </w:r>
          </w:p>
          <w:p w:rsidR="00253544" w:rsidRPr="00A33EC4" w:rsidRDefault="00253544" w:rsidP="00D06E01">
            <w:pPr>
              <w:ind w:left="144" w:hanging="144"/>
              <w:contextualSpacing/>
            </w:pPr>
            <w:r w:rsidRPr="00A33EC4">
              <w:t>-Strategies for spiritual coping, healing, relational justice: prayer, meditation, scripture, and ritual</w:t>
            </w:r>
          </w:p>
          <w:p w:rsidR="00253544" w:rsidRPr="00A33EC4" w:rsidRDefault="00253544" w:rsidP="00D06E01">
            <w:pPr>
              <w:ind w:left="144" w:hanging="144"/>
              <w:contextualSpacing/>
            </w:pPr>
            <w:r w:rsidRPr="00A33EC4">
              <w:t>-Community support</w:t>
            </w:r>
          </w:p>
          <w:p w:rsidR="00253544" w:rsidRPr="00A33EC4" w:rsidRDefault="00253544" w:rsidP="00D06E01">
            <w:pPr>
              <w:ind w:left="144" w:hanging="144"/>
              <w:contextualSpacing/>
            </w:pPr>
            <w:r w:rsidRPr="00A33EC4">
              <w:t>-Interfaces with psychological and sociological  understandings of human behavior</w:t>
            </w:r>
          </w:p>
          <w:p w:rsidR="00253544" w:rsidRPr="00A33EC4" w:rsidRDefault="00253544" w:rsidP="00D06E01">
            <w:pPr>
              <w:ind w:left="144" w:hanging="144"/>
              <w:contextualSpacing/>
            </w:pPr>
          </w:p>
        </w:tc>
        <w:tc>
          <w:tcPr>
            <w:tcW w:w="2790" w:type="dxa"/>
          </w:tcPr>
          <w:p w:rsidR="00253544" w:rsidRPr="00A33EC4" w:rsidRDefault="00253544" w:rsidP="00D06E01">
            <w:pPr>
              <w:contextualSpacing/>
            </w:pPr>
            <w:r w:rsidRPr="00A33EC4">
              <w:t>-Reflective listening and use of silence</w:t>
            </w:r>
          </w:p>
          <w:p w:rsidR="00253544" w:rsidRPr="00A33EC4" w:rsidRDefault="00253544" w:rsidP="00D06E01">
            <w:pPr>
              <w:contextualSpacing/>
            </w:pPr>
            <w:r w:rsidRPr="00A33EC4">
              <w:t xml:space="preserve">-Spiritual practices, especially prayer, discernment, and ritual </w:t>
            </w:r>
          </w:p>
          <w:p w:rsidR="00253544" w:rsidRPr="00A33EC4" w:rsidRDefault="00253544" w:rsidP="00D06E01">
            <w:pPr>
              <w:contextualSpacing/>
            </w:pPr>
            <w:r w:rsidRPr="00A33EC4">
              <w:t xml:space="preserve">-Assessment of </w:t>
            </w:r>
            <w:proofErr w:type="spellStart"/>
            <w:r w:rsidRPr="00A33EC4">
              <w:t>careseeker’s</w:t>
            </w:r>
            <w:proofErr w:type="spellEnd"/>
            <w:r w:rsidRPr="00A33EC4">
              <w:t xml:space="preserve"> spiritual temperament, practices, and strengths</w:t>
            </w:r>
          </w:p>
          <w:p w:rsidR="00253544" w:rsidRPr="00A33EC4" w:rsidRDefault="00253544" w:rsidP="00D06E01">
            <w:pPr>
              <w:contextualSpacing/>
            </w:pPr>
            <w:r w:rsidRPr="00A33EC4">
              <w:t>-Strategies for religious/spiritual coping</w:t>
            </w:r>
          </w:p>
          <w:p w:rsidR="00253544" w:rsidRPr="00A33EC4" w:rsidRDefault="00253544" w:rsidP="00D06E01">
            <w:pPr>
              <w:ind w:left="144" w:hanging="144"/>
              <w:contextualSpacing/>
            </w:pPr>
            <w:r w:rsidRPr="00A33EC4">
              <w:t>-Theological reflection</w:t>
            </w:r>
          </w:p>
          <w:p w:rsidR="00253544" w:rsidRPr="00A33EC4" w:rsidRDefault="00253544" w:rsidP="00D06E01">
            <w:pPr>
              <w:contextualSpacing/>
            </w:pPr>
            <w:r w:rsidRPr="00A33EC4">
              <w:t>-Community support such as group spiritual direction</w:t>
            </w:r>
          </w:p>
        </w:tc>
        <w:tc>
          <w:tcPr>
            <w:tcW w:w="2880" w:type="dxa"/>
          </w:tcPr>
          <w:p w:rsidR="00253544" w:rsidRPr="00A33EC4" w:rsidRDefault="00253544" w:rsidP="00D06E01">
            <w:pPr>
              <w:contextualSpacing/>
            </w:pPr>
            <w:r w:rsidRPr="00A33EC4">
              <w:t>-Reflective listening and empathy</w:t>
            </w:r>
          </w:p>
          <w:p w:rsidR="00253544" w:rsidRPr="00A33EC4" w:rsidRDefault="00253544" w:rsidP="00D06E01">
            <w:pPr>
              <w:contextualSpacing/>
            </w:pPr>
            <w:r w:rsidRPr="00A33EC4">
              <w:t>-Diagnostic tools/tests and psychological theories, research, treatment plans and tools that are empirically tested and validated</w:t>
            </w:r>
          </w:p>
          <w:p w:rsidR="00253544" w:rsidRPr="00A33EC4" w:rsidRDefault="00253544" w:rsidP="00D06E01">
            <w:pPr>
              <w:contextualSpacing/>
            </w:pPr>
            <w:r w:rsidRPr="00A33EC4">
              <w:t>-Strategies for coping</w:t>
            </w:r>
          </w:p>
          <w:p w:rsidR="00253544" w:rsidRPr="00A33EC4" w:rsidRDefault="00253544" w:rsidP="00D06E01">
            <w:pPr>
              <w:contextualSpacing/>
            </w:pPr>
            <w:r w:rsidRPr="00A33EC4">
              <w:t>-Support groups</w:t>
            </w:r>
          </w:p>
          <w:p w:rsidR="00253544" w:rsidRPr="00A33EC4" w:rsidRDefault="00253544" w:rsidP="00D06E01">
            <w:pPr>
              <w:contextualSpacing/>
            </w:pPr>
            <w:r w:rsidRPr="00A33EC4">
              <w:t>-Medical/psychiatric support</w:t>
            </w:r>
          </w:p>
          <w:p w:rsidR="00253544" w:rsidRPr="00A33EC4" w:rsidRDefault="00253544" w:rsidP="00D06E01">
            <w:pPr>
              <w:contextualSpacing/>
            </w:pPr>
            <w:r w:rsidRPr="00A33EC4">
              <w:t>-Spiritually-integrated counseling: psychologically assesses spirituality; helps clients use psychologically healthy spiritual practices</w:t>
            </w:r>
          </w:p>
        </w:tc>
      </w:tr>
    </w:tbl>
    <w:p w:rsidR="00253544" w:rsidRPr="00256A3A" w:rsidRDefault="00253544" w:rsidP="00253544">
      <w:pPr>
        <w:contextualSpacing/>
        <w:rPr>
          <w:sz w:val="20"/>
          <w:szCs w:val="20"/>
        </w:rPr>
      </w:pPr>
      <w:r w:rsidRPr="00256A3A">
        <w:rPr>
          <w:sz w:val="20"/>
          <w:szCs w:val="20"/>
        </w:rPr>
        <w:t>With thanks to Kelly Arora, PhD Candidate, Joint PhD program, Iliff School of Theology and Denver University</w:t>
      </w:r>
    </w:p>
    <w:p w:rsidR="00EA18D4" w:rsidRDefault="00EA18D4"/>
    <w:sectPr w:rsidR="00EA1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44"/>
    <w:rsid w:val="001D67F0"/>
    <w:rsid w:val="00253544"/>
    <w:rsid w:val="00AB3311"/>
    <w:rsid w:val="00D0397D"/>
    <w:rsid w:val="00EA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416E1-2A46-45EF-BC29-BD99376F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Doehring, Carrie</dc:creator>
  <cp:keywords/>
  <dc:description/>
  <cp:lastModifiedBy>Doehring, Carrie</cp:lastModifiedBy>
  <cp:revision>1</cp:revision>
  <dcterms:created xsi:type="dcterms:W3CDTF">2015-06-30T21:40:00Z</dcterms:created>
  <dcterms:modified xsi:type="dcterms:W3CDTF">2015-07-01T01:18:00Z</dcterms:modified>
</cp:coreProperties>
</file>