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11B3" w14:textId="77777777" w:rsidR="008939AF" w:rsidRDefault="00FF545C">
      <w:pPr>
        <w:rPr>
          <w:b/>
          <w:bCs/>
        </w:rPr>
      </w:pPr>
      <w:r w:rsidRPr="00AA1793">
        <w:rPr>
          <w:b/>
          <w:bCs/>
        </w:rPr>
        <w:t>Commentaries on Romans</w:t>
      </w:r>
    </w:p>
    <w:p w14:paraId="73924E52" w14:textId="4FB6EC7E" w:rsidR="00165538" w:rsidRPr="00165538" w:rsidRDefault="00165538">
      <w:r w:rsidRPr="00165538">
        <w:t>Updated Jan 24, 2017</w:t>
      </w:r>
    </w:p>
    <w:p w14:paraId="08CD1D75" w14:textId="77777777" w:rsidR="00E76500" w:rsidRDefault="00E76500"/>
    <w:p w14:paraId="00C5C6AB" w14:textId="77777777" w:rsidR="00AA1793" w:rsidRDefault="00AA1793" w:rsidP="00AA1793">
      <w:r>
        <w:t xml:space="preserve">You must consult 3-5 commentaries for your exegetical paper. </w:t>
      </w:r>
      <w:r w:rsidR="00E76500">
        <w:t xml:space="preserve">Here are some suggested commentaries from a variety of perspectives, from different historic periods.  </w:t>
      </w:r>
      <w:r>
        <w:t xml:space="preserve">They are listed in random order.  </w:t>
      </w:r>
    </w:p>
    <w:p w14:paraId="012E9861" w14:textId="77777777" w:rsidR="00AA1793" w:rsidRDefault="00AA1793" w:rsidP="00AA1793"/>
    <w:p w14:paraId="3FEFD577" w14:textId="4465377A" w:rsidR="00E76500" w:rsidRDefault="00E76500" w:rsidP="00AA1793">
      <w:r>
        <w:t xml:space="preserve">There are hundreds of commentaries on Romans and you are by no means limited to this list. </w:t>
      </w:r>
      <w:r w:rsidR="00AA1793">
        <w:t xml:space="preserve">When you peruse </w:t>
      </w:r>
      <w:proofErr w:type="gramStart"/>
      <w:r w:rsidR="00AA1793">
        <w:t>commentaries</w:t>
      </w:r>
      <w:proofErr w:type="gramEnd"/>
      <w:r w:rsidR="00AA1793">
        <w:t xml:space="preserve"> and are trying to decide what to use, make sure they have enough substance to</w:t>
      </w:r>
      <w:bookmarkStart w:id="0" w:name="_GoBack"/>
      <w:bookmarkEnd w:id="0"/>
      <w:r w:rsidR="00AA1793">
        <w:t xml:space="preserve"> be useful to you, that is to say, they should provide thoughtful exegetical analysis.</w:t>
      </w:r>
    </w:p>
    <w:p w14:paraId="5174D419" w14:textId="77777777" w:rsidR="00FF545C" w:rsidRDefault="00FF545C"/>
    <w:p w14:paraId="1771FA08" w14:textId="504F7E73" w:rsidR="00DD61EC" w:rsidRDefault="00FF545C" w:rsidP="00D04A01">
      <w:pPr>
        <w:pStyle w:val="ListParagraph"/>
        <w:numPr>
          <w:ilvl w:val="0"/>
          <w:numId w:val="1"/>
        </w:numPr>
      </w:pPr>
      <w:r>
        <w:t xml:space="preserve">E. </w:t>
      </w:r>
      <w:proofErr w:type="spellStart"/>
      <w:r>
        <w:t>Käsemann</w:t>
      </w:r>
      <w:proofErr w:type="spellEnd"/>
      <w:r>
        <w:t xml:space="preserve">, </w:t>
      </w:r>
      <w:r w:rsidRPr="00E76500">
        <w:rPr>
          <w:i/>
          <w:iCs/>
        </w:rPr>
        <w:t>Commentary on Romans</w:t>
      </w:r>
      <w:r w:rsidR="00424E7D">
        <w:t>. (1980)</w:t>
      </w:r>
    </w:p>
    <w:p w14:paraId="09F99548" w14:textId="2A49F1EF" w:rsidR="00FF545C" w:rsidRDefault="00D04A01" w:rsidP="00DD61EC">
      <w:pPr>
        <w:pStyle w:val="ListParagraph"/>
        <w:numPr>
          <w:ilvl w:val="1"/>
          <w:numId w:val="1"/>
        </w:numPr>
      </w:pPr>
      <w:r>
        <w:t>famous German scholar/theologian</w:t>
      </w:r>
      <w:r w:rsidR="00C73B93">
        <w:t xml:space="preserve">, who was a student of Rudolf </w:t>
      </w:r>
      <w:proofErr w:type="spellStart"/>
      <w:r w:rsidR="00C73B93">
        <w:t>Bultman</w:t>
      </w:r>
      <w:proofErr w:type="spellEnd"/>
      <w:r w:rsidR="00C73B93">
        <w:t>.</w:t>
      </w:r>
      <w:r w:rsidR="00E76500">
        <w:t xml:space="preserve"> Mid-Twentieth Century</w:t>
      </w:r>
    </w:p>
    <w:p w14:paraId="46E0A899" w14:textId="77777777" w:rsidR="00D04A01" w:rsidRDefault="00D04A01" w:rsidP="00D04A01">
      <w:pPr>
        <w:pStyle w:val="ListParagraph"/>
        <w:numPr>
          <w:ilvl w:val="0"/>
          <w:numId w:val="1"/>
        </w:numPr>
      </w:pPr>
      <w:r>
        <w:t xml:space="preserve">Charles Hodge, </w:t>
      </w:r>
      <w:r w:rsidRPr="00E76500">
        <w:rPr>
          <w:i/>
          <w:iCs/>
        </w:rPr>
        <w:t>Commentary on the Epistle to the Romans</w:t>
      </w:r>
      <w:r>
        <w:t xml:space="preserve">. </w:t>
      </w:r>
    </w:p>
    <w:p w14:paraId="33B0CD53" w14:textId="1B050683" w:rsidR="00D04A01" w:rsidRDefault="00D04A01" w:rsidP="00D04A01">
      <w:pPr>
        <w:pStyle w:val="ListParagraph"/>
        <w:numPr>
          <w:ilvl w:val="1"/>
          <w:numId w:val="1"/>
        </w:numPr>
      </w:pPr>
      <w:r>
        <w:t>19</w:t>
      </w:r>
      <w:r w:rsidRPr="00D04A01">
        <w:rPr>
          <w:vertAlign w:val="superscript"/>
        </w:rPr>
        <w:t>th</w:t>
      </w:r>
      <w:r>
        <w:t xml:space="preserve"> Century; Hodge was professor and then president of Princeton Theological Seminary—an influential voice on </w:t>
      </w:r>
      <w:r w:rsidR="003C5647">
        <w:t>the more conservative side (</w:t>
      </w:r>
      <w:r>
        <w:t>not extreme</w:t>
      </w:r>
      <w:r w:rsidR="003C5647">
        <w:t>, but a passionate defender of the Bible</w:t>
      </w:r>
      <w:r>
        <w:t>).</w:t>
      </w:r>
    </w:p>
    <w:p w14:paraId="14135100" w14:textId="370B4C4D" w:rsidR="00DD61EC" w:rsidRDefault="00BA731C" w:rsidP="00D04A01">
      <w:pPr>
        <w:pStyle w:val="ListParagraph"/>
        <w:numPr>
          <w:ilvl w:val="0"/>
          <w:numId w:val="1"/>
        </w:numPr>
      </w:pPr>
      <w:r>
        <w:t xml:space="preserve">Robert Jewett, </w:t>
      </w:r>
      <w:r w:rsidR="00D04A01" w:rsidRPr="00E76500">
        <w:rPr>
          <w:i/>
          <w:iCs/>
        </w:rPr>
        <w:t>Romans</w:t>
      </w:r>
      <w:r w:rsidRPr="00E76500">
        <w:rPr>
          <w:i/>
          <w:iCs/>
        </w:rPr>
        <w:t>: A Commentary</w:t>
      </w:r>
      <w:r w:rsidR="00D04A01">
        <w:t xml:space="preserve">, </w:t>
      </w:r>
      <w:proofErr w:type="spellStart"/>
      <w:r w:rsidR="00D04A01">
        <w:t>Hermeneia</w:t>
      </w:r>
      <w:proofErr w:type="spellEnd"/>
      <w:r w:rsidR="00D04A01">
        <w:t xml:space="preserve"> Series.  </w:t>
      </w:r>
      <w:r w:rsidR="00952E95">
        <w:t>(2006)</w:t>
      </w:r>
    </w:p>
    <w:p w14:paraId="20C1B788" w14:textId="5DFF3AA0" w:rsidR="00D04A01" w:rsidRDefault="00D04A01" w:rsidP="00DD61EC">
      <w:pPr>
        <w:pStyle w:val="ListParagraph"/>
        <w:numPr>
          <w:ilvl w:val="1"/>
          <w:numId w:val="1"/>
        </w:numPr>
      </w:pPr>
      <w:r>
        <w:t>Ver</w:t>
      </w:r>
      <w:r w:rsidR="00FD1EB8">
        <w:t>y scholarly, comprehensive, extremely</w:t>
      </w:r>
      <w:r w:rsidR="0026696D">
        <w:t xml:space="preserve"> detailed, recent.</w:t>
      </w:r>
    </w:p>
    <w:p w14:paraId="42AA8FBB" w14:textId="49611B1A" w:rsidR="00D04A01" w:rsidRDefault="00DD61EC" w:rsidP="00D04A01">
      <w:pPr>
        <w:pStyle w:val="ListParagraph"/>
        <w:numPr>
          <w:ilvl w:val="0"/>
          <w:numId w:val="1"/>
        </w:numPr>
      </w:pPr>
      <w:r>
        <w:t xml:space="preserve">R. </w:t>
      </w:r>
      <w:proofErr w:type="spellStart"/>
      <w:r>
        <w:t>Longnecker</w:t>
      </w:r>
      <w:proofErr w:type="spellEnd"/>
      <w:r>
        <w:t xml:space="preserve">, </w:t>
      </w:r>
      <w:r w:rsidRPr="00E76500">
        <w:rPr>
          <w:i/>
          <w:iCs/>
        </w:rPr>
        <w:t>The Epistle to the Romans</w:t>
      </w:r>
      <w:r>
        <w:t>, New International Greek Testament Commentary</w:t>
      </w:r>
      <w:r w:rsidR="001744B2">
        <w:t>. (2016)</w:t>
      </w:r>
    </w:p>
    <w:p w14:paraId="0454EEFD" w14:textId="31D6ACD3" w:rsidR="001744B2" w:rsidRDefault="001744B2" w:rsidP="001744B2">
      <w:pPr>
        <w:pStyle w:val="ListParagraph"/>
        <w:numPr>
          <w:ilvl w:val="1"/>
          <w:numId w:val="1"/>
        </w:numPr>
      </w:pPr>
      <w:r>
        <w:t>Hot off the press, but, alas, I haven’t yet read it.</w:t>
      </w:r>
    </w:p>
    <w:p w14:paraId="5047B540" w14:textId="4AAC30DF" w:rsidR="00BA731C" w:rsidRDefault="00BA731C" w:rsidP="00D04A01">
      <w:pPr>
        <w:pStyle w:val="ListParagraph"/>
        <w:numPr>
          <w:ilvl w:val="0"/>
          <w:numId w:val="1"/>
        </w:numPr>
      </w:pPr>
      <w:r>
        <w:t xml:space="preserve">C.E.B. </w:t>
      </w:r>
      <w:proofErr w:type="spellStart"/>
      <w:r>
        <w:t>Cranfield</w:t>
      </w:r>
      <w:proofErr w:type="spellEnd"/>
      <w:r>
        <w:t xml:space="preserve">, </w:t>
      </w:r>
      <w:r w:rsidRPr="00E76500">
        <w:rPr>
          <w:i/>
          <w:iCs/>
        </w:rPr>
        <w:t>A Critical and Exegetical Commentary on Romans</w:t>
      </w:r>
      <w:r>
        <w:t>.</w:t>
      </w:r>
    </w:p>
    <w:p w14:paraId="6A013070" w14:textId="704DDE90" w:rsidR="00BA731C" w:rsidRDefault="00BA731C" w:rsidP="00BA731C">
      <w:pPr>
        <w:pStyle w:val="ListParagraph"/>
        <w:numPr>
          <w:ilvl w:val="1"/>
          <w:numId w:val="1"/>
        </w:numPr>
      </w:pPr>
      <w:r>
        <w:t>British, early Twentieth Century (though it went through a few editions/</w:t>
      </w:r>
      <w:proofErr w:type="spellStart"/>
      <w:r>
        <w:t>reprintings</w:t>
      </w:r>
      <w:proofErr w:type="spellEnd"/>
      <w:r>
        <w:t>), once considered the go-to commentary</w:t>
      </w:r>
      <w:r w:rsidR="00AA1793">
        <w:t xml:space="preserve"> in English</w:t>
      </w:r>
      <w:r>
        <w:t>.</w:t>
      </w:r>
    </w:p>
    <w:p w14:paraId="0C69DED2" w14:textId="13FB67EB" w:rsidR="00BA731C" w:rsidRDefault="00BA731C" w:rsidP="00BA731C">
      <w:pPr>
        <w:pStyle w:val="ListParagraph"/>
        <w:numPr>
          <w:ilvl w:val="0"/>
          <w:numId w:val="1"/>
        </w:numPr>
      </w:pPr>
      <w:r>
        <w:t xml:space="preserve">J. </w:t>
      </w:r>
      <w:proofErr w:type="spellStart"/>
      <w:r>
        <w:t>Fitzmeyer</w:t>
      </w:r>
      <w:proofErr w:type="spellEnd"/>
      <w:r>
        <w:t xml:space="preserve">, </w:t>
      </w:r>
      <w:r w:rsidRPr="00E76500">
        <w:rPr>
          <w:i/>
          <w:iCs/>
        </w:rPr>
        <w:t>Romans,</w:t>
      </w:r>
      <w:r>
        <w:t xml:space="preserve"> Anchor Bible Commentary.</w:t>
      </w:r>
      <w:r w:rsidR="00116316">
        <w:t xml:space="preserve"> </w:t>
      </w:r>
      <w:r w:rsidR="00016B3F">
        <w:t>(</w:t>
      </w:r>
      <w:r w:rsidR="00116316">
        <w:t>1993</w:t>
      </w:r>
      <w:r w:rsidR="00016B3F">
        <w:t>)</w:t>
      </w:r>
      <w:r>
        <w:t xml:space="preserve">  </w:t>
      </w:r>
    </w:p>
    <w:p w14:paraId="6BBB4996" w14:textId="4D202A35" w:rsidR="00BA731C" w:rsidRDefault="00BA731C" w:rsidP="00BA731C">
      <w:pPr>
        <w:pStyle w:val="ListParagraph"/>
        <w:numPr>
          <w:ilvl w:val="1"/>
          <w:numId w:val="1"/>
        </w:numPr>
      </w:pPr>
      <w:proofErr w:type="spellStart"/>
      <w:r>
        <w:t>Fitzmeyer</w:t>
      </w:r>
      <w:proofErr w:type="spellEnd"/>
      <w:r>
        <w:t xml:space="preserve"> was a Catholic priest and famous biblical scholar of</w:t>
      </w:r>
      <w:r w:rsidR="00116316">
        <w:t xml:space="preserve"> the late Twentieth Century, though I </w:t>
      </w:r>
      <w:r>
        <w:t>wouldn’t say the commentary has an especially Catholic flavor.</w:t>
      </w:r>
      <w:r w:rsidR="00116316">
        <w:t xml:space="preserve"> The commentator provides a fresh translation. Detailed annotations.</w:t>
      </w:r>
    </w:p>
    <w:p w14:paraId="59957E7D" w14:textId="40B4496A" w:rsidR="00165538" w:rsidRDefault="00165538" w:rsidP="00165538">
      <w:pPr>
        <w:pStyle w:val="ListParagraph"/>
        <w:numPr>
          <w:ilvl w:val="0"/>
          <w:numId w:val="1"/>
        </w:numPr>
      </w:pPr>
      <w:r>
        <w:t xml:space="preserve">B. Byrne, </w:t>
      </w:r>
      <w:r w:rsidRPr="00165538">
        <w:rPr>
          <w:i/>
          <w:iCs/>
        </w:rPr>
        <w:t>Romans</w:t>
      </w:r>
      <w:r>
        <w:t xml:space="preserve">. Sacra </w:t>
      </w:r>
      <w:proofErr w:type="spellStart"/>
      <w:r>
        <w:t>Pagina</w:t>
      </w:r>
      <w:proofErr w:type="spellEnd"/>
      <w:r>
        <w:t xml:space="preserve"> Series</w:t>
      </w:r>
      <w:r w:rsidR="00424E7D">
        <w:t>. (1996)</w:t>
      </w:r>
    </w:p>
    <w:p w14:paraId="0D6D7AA7" w14:textId="6F1425D4" w:rsidR="00165538" w:rsidRDefault="00165538" w:rsidP="00165538">
      <w:pPr>
        <w:pStyle w:val="ListParagraph"/>
        <w:numPr>
          <w:ilvl w:val="1"/>
          <w:numId w:val="1"/>
        </w:numPr>
      </w:pPr>
      <w:r>
        <w:t>Catholic Commentary Series. I</w:t>
      </w:r>
      <w:r>
        <w:t xml:space="preserve"> </w:t>
      </w:r>
      <w:r>
        <w:t xml:space="preserve">have assigned this commentary as a required text </w:t>
      </w:r>
      <w:r>
        <w:t>in this class in the past.</w:t>
      </w:r>
    </w:p>
    <w:p w14:paraId="6DB820C2" w14:textId="14B2E49C" w:rsidR="00E76500" w:rsidRDefault="00E76500" w:rsidP="00E76500">
      <w:pPr>
        <w:pStyle w:val="ListParagraph"/>
        <w:numPr>
          <w:ilvl w:val="0"/>
          <w:numId w:val="1"/>
        </w:numPr>
      </w:pPr>
      <w:r>
        <w:lastRenderedPageBreak/>
        <w:t xml:space="preserve">L. Keck, </w:t>
      </w:r>
      <w:r w:rsidRPr="00E76500">
        <w:rPr>
          <w:i/>
          <w:iCs/>
        </w:rPr>
        <w:t>Romans</w:t>
      </w:r>
      <w:r>
        <w:t>. Abingdon Commentary Series</w:t>
      </w:r>
      <w:r w:rsidR="00424E7D">
        <w:t xml:space="preserve"> (2005)</w:t>
      </w:r>
    </w:p>
    <w:p w14:paraId="12EBB213" w14:textId="54C152DD" w:rsidR="00E76500" w:rsidRDefault="00E76500" w:rsidP="00E76500">
      <w:pPr>
        <w:pStyle w:val="ListParagraph"/>
        <w:numPr>
          <w:ilvl w:val="1"/>
          <w:numId w:val="1"/>
        </w:numPr>
      </w:pPr>
      <w:r>
        <w:t>Well-balanced, both in terms of presenting different interpretive options and in terms of the ratio of macro-to-micro commentary.  I have used this commentary as a required text in this class in the past.</w:t>
      </w:r>
    </w:p>
    <w:p w14:paraId="42126DE0" w14:textId="5776F479" w:rsidR="00F05449" w:rsidRPr="00E76500" w:rsidRDefault="00F05449" w:rsidP="00F05449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William Newell: </w:t>
      </w:r>
      <w:r w:rsidRPr="00E76500">
        <w:rPr>
          <w:i/>
          <w:iCs/>
        </w:rPr>
        <w:t>Romans Verse by Verse: A Classical Evangelical Commentary</w:t>
      </w:r>
    </w:p>
    <w:p w14:paraId="1564CF72" w14:textId="6214AB9A" w:rsidR="00F05449" w:rsidRDefault="00761681" w:rsidP="00F05449">
      <w:pPr>
        <w:pStyle w:val="ListParagraph"/>
        <w:numPr>
          <w:ilvl w:val="0"/>
          <w:numId w:val="1"/>
        </w:numPr>
      </w:pPr>
      <w:r>
        <w:t xml:space="preserve">M. </w:t>
      </w:r>
      <w:proofErr w:type="spellStart"/>
      <w:r w:rsidR="00B3261D">
        <w:t>Aymer</w:t>
      </w:r>
      <w:proofErr w:type="spellEnd"/>
      <w:r w:rsidR="00B3261D">
        <w:t>,</w:t>
      </w:r>
      <w:r>
        <w:t xml:space="preserve"> C.</w:t>
      </w:r>
      <w:r w:rsidR="00B3261D">
        <w:t xml:space="preserve"> </w:t>
      </w:r>
      <w:proofErr w:type="spellStart"/>
      <w:r w:rsidR="00B3261D">
        <w:t>Kittridge</w:t>
      </w:r>
      <w:proofErr w:type="spellEnd"/>
      <w:r w:rsidR="00B3261D">
        <w:t>,</w:t>
      </w:r>
      <w:r>
        <w:t xml:space="preserve"> D.</w:t>
      </w:r>
      <w:r w:rsidR="00B3261D">
        <w:t xml:space="preserve"> Sanchez, </w:t>
      </w:r>
      <w:r w:rsidR="00B3261D" w:rsidRPr="00E76500">
        <w:rPr>
          <w:i/>
          <w:iCs/>
        </w:rPr>
        <w:t>The Letters and Legacy of Paul: Fortress Bible Commentary</w:t>
      </w:r>
      <w:r w:rsidR="00B3261D">
        <w:t>.</w:t>
      </w:r>
    </w:p>
    <w:p w14:paraId="57889238" w14:textId="71D33078" w:rsidR="00B3261D" w:rsidRDefault="00B3261D" w:rsidP="00B3261D">
      <w:pPr>
        <w:pStyle w:val="ListParagraph"/>
        <w:numPr>
          <w:ilvl w:val="1"/>
          <w:numId w:val="1"/>
        </w:numPr>
      </w:pPr>
      <w:r>
        <w:t>Brand new volume, which I haven’t seen, but based on the contributors may offer a fresh, or at least a theologically progressive perspective.</w:t>
      </w:r>
      <w:r w:rsidR="00045C97">
        <w:t xml:space="preserve"> Brief in scope</w:t>
      </w:r>
      <w:r w:rsidR="00E76500">
        <w:t>, not detailed</w:t>
      </w:r>
      <w:r w:rsidR="00045C97">
        <w:t>.</w:t>
      </w:r>
    </w:p>
    <w:p w14:paraId="4E082A28" w14:textId="5F0827CE" w:rsidR="00761681" w:rsidRDefault="00761681" w:rsidP="00761681">
      <w:pPr>
        <w:pStyle w:val="ListParagraph"/>
        <w:numPr>
          <w:ilvl w:val="0"/>
          <w:numId w:val="1"/>
        </w:numPr>
      </w:pPr>
      <w:r>
        <w:t>Douglas Moo</w:t>
      </w:r>
      <w:r w:rsidR="00E05871">
        <w:t xml:space="preserve">, </w:t>
      </w:r>
      <w:r w:rsidR="00E05871" w:rsidRPr="00E05871">
        <w:rPr>
          <w:i/>
          <w:iCs/>
        </w:rPr>
        <w:t>Epistle to the Romans,</w:t>
      </w:r>
      <w:r w:rsidR="00E05871">
        <w:t xml:space="preserve"> New International Critical Commentary</w:t>
      </w:r>
      <w:r w:rsidR="00F6284B">
        <w:t>. (1996)</w:t>
      </w:r>
    </w:p>
    <w:p w14:paraId="75F79A0E" w14:textId="73FBD2FC" w:rsidR="00424E7D" w:rsidRDefault="00424E7D" w:rsidP="00424E7D">
      <w:pPr>
        <w:pStyle w:val="ListParagraph"/>
        <w:numPr>
          <w:ilvl w:val="1"/>
          <w:numId w:val="1"/>
        </w:numPr>
      </w:pPr>
      <w:r>
        <w:t>Moo is a professor at Duke Divinity School</w:t>
      </w:r>
    </w:p>
    <w:p w14:paraId="26ABE8B7" w14:textId="444A44CF" w:rsidR="00591873" w:rsidRPr="00424E7D" w:rsidRDefault="00591873" w:rsidP="00761681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L. T. Johnson, </w:t>
      </w:r>
      <w:r w:rsidR="00424E7D" w:rsidRPr="00424E7D">
        <w:rPr>
          <w:i/>
          <w:iCs/>
        </w:rPr>
        <w:t>Reading Romans: A Literary and Theological Commentary</w:t>
      </w:r>
      <w:r w:rsidR="00424E7D">
        <w:rPr>
          <w:i/>
          <w:iCs/>
        </w:rPr>
        <w:t xml:space="preserve"> </w:t>
      </w:r>
      <w:r w:rsidR="00424E7D">
        <w:t>(1997)</w:t>
      </w:r>
    </w:p>
    <w:p w14:paraId="1ED9FC12" w14:textId="0459FA64" w:rsidR="00424E7D" w:rsidRDefault="00424E7D" w:rsidP="00424E7D">
      <w:pPr>
        <w:pStyle w:val="ListParagraph"/>
        <w:numPr>
          <w:ilvl w:val="1"/>
          <w:numId w:val="1"/>
        </w:numPr>
      </w:pPr>
      <w:r>
        <w:t>Johnson is a professor at Candler School of Theology (Emory)</w:t>
      </w:r>
    </w:p>
    <w:p w14:paraId="2A4619FF" w14:textId="338CAB21" w:rsidR="00761681" w:rsidRDefault="00761681" w:rsidP="00761681">
      <w:pPr>
        <w:pStyle w:val="ListParagraph"/>
        <w:numPr>
          <w:ilvl w:val="0"/>
          <w:numId w:val="1"/>
        </w:numPr>
      </w:pPr>
      <w:r>
        <w:t>Mark Nanos</w:t>
      </w:r>
      <w:r w:rsidR="00045C97">
        <w:t xml:space="preserve">, </w:t>
      </w:r>
      <w:r w:rsidR="00045C97" w:rsidRPr="00E76500">
        <w:rPr>
          <w:i/>
          <w:iCs/>
        </w:rPr>
        <w:t>The Mystery of Romans</w:t>
      </w:r>
      <w:r w:rsidR="00424E7D">
        <w:rPr>
          <w:i/>
          <w:iCs/>
        </w:rPr>
        <w:t xml:space="preserve"> (</w:t>
      </w:r>
      <w:r w:rsidR="00424E7D">
        <w:t>1996)</w:t>
      </w:r>
    </w:p>
    <w:p w14:paraId="05EA380F" w14:textId="32B67E74" w:rsidR="00045C97" w:rsidRDefault="00045C97" w:rsidP="00045C97">
      <w:pPr>
        <w:pStyle w:val="ListParagraph"/>
        <w:numPr>
          <w:ilvl w:val="1"/>
          <w:numId w:val="1"/>
        </w:numPr>
      </w:pPr>
      <w:r>
        <w:t>Jewish scholar.  Reflects radical new perspective; offers several unique readings</w:t>
      </w:r>
    </w:p>
    <w:p w14:paraId="28D85303" w14:textId="368DCD15" w:rsidR="00761681" w:rsidRDefault="00761681" w:rsidP="00761681">
      <w:pPr>
        <w:pStyle w:val="ListParagraph"/>
        <w:numPr>
          <w:ilvl w:val="0"/>
          <w:numId w:val="1"/>
        </w:numPr>
      </w:pPr>
      <w:r>
        <w:t xml:space="preserve">S. </w:t>
      </w:r>
      <w:proofErr w:type="spellStart"/>
      <w:r>
        <w:t>Stowers</w:t>
      </w:r>
      <w:proofErr w:type="spellEnd"/>
      <w:r w:rsidR="00E76500">
        <w:t xml:space="preserve">, </w:t>
      </w:r>
      <w:r w:rsidR="00E76500" w:rsidRPr="00E76500">
        <w:rPr>
          <w:i/>
          <w:iCs/>
        </w:rPr>
        <w:t>A Rereading of Romans: Justice, Jews, and Gentiles</w:t>
      </w:r>
      <w:r w:rsidR="00424E7D">
        <w:t xml:space="preserve"> (1994)</w:t>
      </w:r>
    </w:p>
    <w:p w14:paraId="4DF752D8" w14:textId="68897732" w:rsidR="00E76500" w:rsidRDefault="00E76500" w:rsidP="00E76500">
      <w:pPr>
        <w:pStyle w:val="ListParagraph"/>
        <w:numPr>
          <w:ilvl w:val="1"/>
          <w:numId w:val="1"/>
        </w:numPr>
      </w:pPr>
      <w:r>
        <w:t>In my view, this is the best book on Romans of the late Twentieth Century. It’s really a cross between a monograph and a commentary, so some passages get an enormous amount of attention down to the last detail, and others not so much.</w:t>
      </w:r>
    </w:p>
    <w:p w14:paraId="4F0B9EAF" w14:textId="25A51C8F" w:rsidR="00045C97" w:rsidRPr="0040517B" w:rsidRDefault="00045C97" w:rsidP="00761681">
      <w:pPr>
        <w:pStyle w:val="ListParagraph"/>
        <w:numPr>
          <w:ilvl w:val="0"/>
          <w:numId w:val="1"/>
        </w:numPr>
      </w:pPr>
      <w:r w:rsidRPr="0040517B">
        <w:t xml:space="preserve">F.F. Bruce, </w:t>
      </w:r>
      <w:r w:rsidRPr="0040517B">
        <w:rPr>
          <w:i/>
          <w:iCs/>
        </w:rPr>
        <w:t>Romans</w:t>
      </w:r>
      <w:r w:rsidRPr="0040517B">
        <w:t>, Tyndale Bible Commentary</w:t>
      </w:r>
      <w:r w:rsidR="0040517B" w:rsidRPr="0040517B">
        <w:t xml:space="preserve"> (originally published 1963)</w:t>
      </w:r>
    </w:p>
    <w:p w14:paraId="080231B8" w14:textId="4E3C09B9" w:rsidR="00045C97" w:rsidRDefault="00045C97" w:rsidP="00045C97">
      <w:pPr>
        <w:pStyle w:val="ListParagraph"/>
        <w:numPr>
          <w:ilvl w:val="1"/>
          <w:numId w:val="1"/>
        </w:numPr>
      </w:pPr>
      <w:r w:rsidRPr="00045C97">
        <w:t>Broad but substantive. Does not proceed verse-by-verse</w:t>
      </w:r>
      <w:r w:rsidR="00AA1793">
        <w:t>. Mainstream evangelical.</w:t>
      </w:r>
    </w:p>
    <w:p w14:paraId="1C524EA7" w14:textId="79016C07" w:rsidR="002D23C9" w:rsidRDefault="008329CA" w:rsidP="008329CA">
      <w:pPr>
        <w:pStyle w:val="ListParagraph"/>
        <w:numPr>
          <w:ilvl w:val="0"/>
          <w:numId w:val="1"/>
        </w:numPr>
      </w:pPr>
      <w:r>
        <w:t xml:space="preserve">“Romans” in </w:t>
      </w:r>
      <w:r w:rsidRPr="008329CA">
        <w:rPr>
          <w:i/>
          <w:iCs/>
        </w:rPr>
        <w:t>New Interpreters Bible Commentary</w:t>
      </w:r>
      <w:r>
        <w:t xml:space="preserve"> Volume VIII</w:t>
      </w:r>
      <w:r w:rsidR="00424E7D">
        <w:t xml:space="preserve"> (c. 1999)</w:t>
      </w:r>
    </w:p>
    <w:p w14:paraId="48CA9BA2" w14:textId="09B608D4" w:rsidR="008329CA" w:rsidRPr="008329CA" w:rsidRDefault="008329CA" w:rsidP="008329CA">
      <w:pPr>
        <w:pStyle w:val="ListParagraph"/>
        <w:numPr>
          <w:ilvl w:val="1"/>
          <w:numId w:val="1"/>
        </w:numPr>
        <w:rPr>
          <w:rFonts w:asciiTheme="minorHAnsi" w:hAnsiTheme="minorHAnsi"/>
          <w:i/>
          <w:iCs/>
        </w:rPr>
      </w:pPr>
      <w:r>
        <w:t xml:space="preserve">Substantive, careful, readable analysis of the text but not pedantic with the details. The audience for this series includes pastors and church. </w:t>
      </w:r>
      <w:r w:rsidRPr="008329CA">
        <w:rPr>
          <w:rFonts w:asciiTheme="minorHAnsi" w:hAnsiTheme="minorHAnsi"/>
          <w:i/>
          <w:iCs/>
        </w:rPr>
        <w:t>(Note: If you</w:t>
      </w:r>
      <w:r>
        <w:rPr>
          <w:rFonts w:asciiTheme="minorHAnsi" w:hAnsiTheme="minorHAnsi"/>
          <w:i/>
          <w:iCs/>
        </w:rPr>
        <w:t xml:space="preserve"> are planning to go into pastoral ministry and</w:t>
      </w:r>
      <w:r w:rsidRPr="008329CA">
        <w:rPr>
          <w:rFonts w:asciiTheme="minorHAnsi" w:hAnsiTheme="minorHAnsi"/>
          <w:i/>
          <w:iCs/>
        </w:rPr>
        <w:t xml:space="preserve"> interested in having one comprehensive resource for preaching and Bible study, I recommend this one. Provides commentary on every book of the Bible in ten volumes.  The project involved a few dozen highly regarded scholars and took several years to complete.</w:t>
      </w:r>
      <w:r>
        <w:rPr>
          <w:rFonts w:asciiTheme="minorHAnsi" w:hAnsiTheme="minorHAnsi"/>
          <w:i/>
          <w:iCs/>
        </w:rPr>
        <w:t xml:space="preserve"> The commentaries are, for the most part, of excellent quality.</w:t>
      </w:r>
      <w:r w:rsidRPr="008329CA">
        <w:rPr>
          <w:rFonts w:asciiTheme="minorHAnsi" w:hAnsiTheme="minorHAnsi"/>
          <w:i/>
          <w:iCs/>
        </w:rPr>
        <w:t>)</w:t>
      </w:r>
    </w:p>
    <w:p w14:paraId="4E266ED7" w14:textId="14425E9C" w:rsidR="0026696D" w:rsidRDefault="0026696D" w:rsidP="0026696D">
      <w:pPr>
        <w:pStyle w:val="ListParagraph"/>
        <w:numPr>
          <w:ilvl w:val="0"/>
          <w:numId w:val="1"/>
        </w:numPr>
      </w:pPr>
      <w:r>
        <w:t xml:space="preserve">Pelagius, </w:t>
      </w:r>
      <w:r w:rsidRPr="00E76500">
        <w:rPr>
          <w:i/>
          <w:iCs/>
        </w:rPr>
        <w:t>Commentary on Paul’s Epistle to the Romans</w:t>
      </w:r>
    </w:p>
    <w:p w14:paraId="6A387DE3" w14:textId="04548846" w:rsidR="0026696D" w:rsidRDefault="0026696D" w:rsidP="0026696D">
      <w:pPr>
        <w:pStyle w:val="ListParagraph"/>
        <w:numPr>
          <w:ilvl w:val="1"/>
          <w:numId w:val="1"/>
        </w:numPr>
      </w:pPr>
      <w:r>
        <w:t>Pelagius was a contemporary of Augustine but took a very different view of Paul’s letter.</w:t>
      </w:r>
    </w:p>
    <w:p w14:paraId="31CFB441" w14:textId="7F441CFA" w:rsidR="00E76500" w:rsidRDefault="00E76500" w:rsidP="00E76500">
      <w:pPr>
        <w:pStyle w:val="ListParagraph"/>
        <w:numPr>
          <w:ilvl w:val="0"/>
          <w:numId w:val="1"/>
        </w:numPr>
      </w:pPr>
      <w:r>
        <w:t xml:space="preserve">Luther, Calvin, Aquinas—I encourage you to look up the commentaries written by these amazing men, and others you may know of </w:t>
      </w:r>
      <w:r w:rsidR="00E05871">
        <w:t xml:space="preserve">or </w:t>
      </w:r>
      <w:r>
        <w:t xml:space="preserve">may encounter through </w:t>
      </w:r>
      <w:r w:rsidR="00E05871">
        <w:t xml:space="preserve">reading </w:t>
      </w:r>
      <w:r>
        <w:t>Reasoner.</w:t>
      </w:r>
    </w:p>
    <w:p w14:paraId="7CAEA342" w14:textId="0842E162" w:rsidR="00E76500" w:rsidRPr="00045C97" w:rsidRDefault="00E76500" w:rsidP="00E76500">
      <w:pPr>
        <w:pStyle w:val="ListParagraph"/>
      </w:pPr>
      <w:r>
        <w:t xml:space="preserve">  </w:t>
      </w:r>
    </w:p>
    <w:sectPr w:rsidR="00E76500" w:rsidRPr="00045C97" w:rsidSect="00607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67D02"/>
    <w:multiLevelType w:val="hybridMultilevel"/>
    <w:tmpl w:val="1CA0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5C"/>
    <w:rsid w:val="00016B3F"/>
    <w:rsid w:val="00045C97"/>
    <w:rsid w:val="000613AF"/>
    <w:rsid w:val="00116316"/>
    <w:rsid w:val="00165538"/>
    <w:rsid w:val="001744B2"/>
    <w:rsid w:val="00261351"/>
    <w:rsid w:val="0026696D"/>
    <w:rsid w:val="002D23C9"/>
    <w:rsid w:val="003C5647"/>
    <w:rsid w:val="0040517B"/>
    <w:rsid w:val="00424E7D"/>
    <w:rsid w:val="00591873"/>
    <w:rsid w:val="00607EEC"/>
    <w:rsid w:val="00761681"/>
    <w:rsid w:val="008329CA"/>
    <w:rsid w:val="00852634"/>
    <w:rsid w:val="00952E95"/>
    <w:rsid w:val="00AA1793"/>
    <w:rsid w:val="00B3261D"/>
    <w:rsid w:val="00BA731C"/>
    <w:rsid w:val="00C73B93"/>
    <w:rsid w:val="00D04A01"/>
    <w:rsid w:val="00DD61EC"/>
    <w:rsid w:val="00E05871"/>
    <w:rsid w:val="00E76500"/>
    <w:rsid w:val="00F05449"/>
    <w:rsid w:val="00F6284B"/>
    <w:rsid w:val="00FD1EB8"/>
    <w:rsid w:val="00F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8E75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tima" w:eastAsiaTheme="minorEastAsia" w:hAnsi="Optima" w:cs="Times New Roman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623</Words>
  <Characters>3552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Eisenbaum</dc:creator>
  <cp:keywords/>
  <dc:description/>
  <cp:lastModifiedBy>Pamela Eisenbaum</cp:lastModifiedBy>
  <cp:revision>13</cp:revision>
  <dcterms:created xsi:type="dcterms:W3CDTF">2017-01-18T01:25:00Z</dcterms:created>
  <dcterms:modified xsi:type="dcterms:W3CDTF">2017-01-24T08:28:00Z</dcterms:modified>
</cp:coreProperties>
</file>