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96" w:rsidRDefault="00166296" w:rsidP="001662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Howard Thurman</w:t>
      </w:r>
    </w:p>
    <w:p w:rsidR="00166296" w:rsidRDefault="00166296" w:rsidP="00166296">
      <w:pPr>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p>
    <w:p w:rsidR="00166296" w:rsidRDefault="00166296" w:rsidP="001662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Mallory Everhart</w:t>
      </w:r>
      <w:bookmarkStart w:id="0" w:name="_GoBack"/>
      <w:bookmarkEnd w:id="0"/>
    </w:p>
    <w:p w:rsidR="00B57E38" w:rsidRPr="005248F5" w:rsidRDefault="00EB2B16" w:rsidP="00A5635B">
      <w:pPr>
        <w:spacing w:after="0" w:line="480" w:lineRule="auto"/>
        <w:ind w:firstLine="720"/>
        <w:rPr>
          <w:rFonts w:ascii="Times New Roman" w:hAnsi="Times New Roman" w:cs="Times New Roman"/>
          <w:sz w:val="24"/>
          <w:szCs w:val="24"/>
        </w:rPr>
      </w:pPr>
      <w:r w:rsidRPr="005248F5">
        <w:rPr>
          <w:rFonts w:ascii="Times New Roman" w:hAnsi="Times New Roman" w:cs="Times New Roman"/>
          <w:sz w:val="24"/>
          <w:szCs w:val="24"/>
        </w:rPr>
        <w:t>Howard Thurman’</w:t>
      </w:r>
      <w:r w:rsidR="0083026E" w:rsidRPr="005248F5">
        <w:rPr>
          <w:rFonts w:ascii="Times New Roman" w:hAnsi="Times New Roman" w:cs="Times New Roman"/>
          <w:sz w:val="24"/>
          <w:szCs w:val="24"/>
        </w:rPr>
        <w:t xml:space="preserve">s work </w:t>
      </w:r>
      <w:r w:rsidR="00B57E38" w:rsidRPr="005248F5">
        <w:rPr>
          <w:rFonts w:ascii="Times New Roman" w:hAnsi="Times New Roman" w:cs="Times New Roman"/>
          <w:sz w:val="24"/>
          <w:szCs w:val="24"/>
        </w:rPr>
        <w:t xml:space="preserve">often </w:t>
      </w:r>
      <w:r w:rsidRPr="005248F5">
        <w:rPr>
          <w:rFonts w:ascii="Times New Roman" w:hAnsi="Times New Roman" w:cs="Times New Roman"/>
          <w:sz w:val="24"/>
          <w:szCs w:val="24"/>
        </w:rPr>
        <w:t xml:space="preserve">goes unnoticed </w:t>
      </w:r>
      <w:r w:rsidR="00B57E38" w:rsidRPr="005248F5">
        <w:rPr>
          <w:rFonts w:ascii="Times New Roman" w:hAnsi="Times New Roman" w:cs="Times New Roman"/>
          <w:sz w:val="24"/>
          <w:szCs w:val="24"/>
        </w:rPr>
        <w:t xml:space="preserve">among </w:t>
      </w:r>
      <w:r w:rsidR="0083026E" w:rsidRPr="005248F5">
        <w:rPr>
          <w:rFonts w:ascii="Times New Roman" w:hAnsi="Times New Roman" w:cs="Times New Roman"/>
          <w:sz w:val="24"/>
          <w:szCs w:val="24"/>
        </w:rPr>
        <w:t xml:space="preserve">names like </w:t>
      </w:r>
      <w:r w:rsidR="00B57E38" w:rsidRPr="005248F5">
        <w:rPr>
          <w:rFonts w:ascii="Times New Roman" w:hAnsi="Times New Roman" w:cs="Times New Roman"/>
          <w:sz w:val="24"/>
          <w:szCs w:val="24"/>
        </w:rPr>
        <w:t xml:space="preserve">Gandhi, Martin Luther King Jr., and </w:t>
      </w:r>
      <w:proofErr w:type="spellStart"/>
      <w:r w:rsidR="00B57E38" w:rsidRPr="005248F5">
        <w:rPr>
          <w:rFonts w:ascii="Times New Roman" w:hAnsi="Times New Roman" w:cs="Times New Roman"/>
          <w:sz w:val="24"/>
          <w:szCs w:val="24"/>
        </w:rPr>
        <w:t>Iliff’s</w:t>
      </w:r>
      <w:proofErr w:type="spellEnd"/>
      <w:r w:rsidR="00B57E38" w:rsidRPr="005248F5">
        <w:rPr>
          <w:rFonts w:ascii="Times New Roman" w:hAnsi="Times New Roman" w:cs="Times New Roman"/>
          <w:sz w:val="24"/>
          <w:szCs w:val="24"/>
        </w:rPr>
        <w:t xml:space="preserve"> own Vincent Harding</w:t>
      </w:r>
      <w:r w:rsidRPr="005248F5">
        <w:rPr>
          <w:rFonts w:ascii="Times New Roman" w:hAnsi="Times New Roman" w:cs="Times New Roman"/>
          <w:sz w:val="24"/>
          <w:szCs w:val="24"/>
        </w:rPr>
        <w:t>, but his</w:t>
      </w:r>
      <w:r w:rsidR="00B57E38" w:rsidRPr="005248F5">
        <w:rPr>
          <w:rFonts w:ascii="Times New Roman" w:hAnsi="Times New Roman" w:cs="Times New Roman"/>
          <w:sz w:val="24"/>
          <w:szCs w:val="24"/>
        </w:rPr>
        <w:t xml:space="preserve"> influence was a quiet undercurrent in all these lives</w:t>
      </w:r>
      <w:r w:rsidRPr="005248F5">
        <w:rPr>
          <w:rFonts w:ascii="Times New Roman" w:hAnsi="Times New Roman" w:cs="Times New Roman"/>
          <w:sz w:val="24"/>
          <w:szCs w:val="24"/>
        </w:rPr>
        <w:t xml:space="preserve"> and his prophetic voice</w:t>
      </w:r>
      <w:r w:rsidR="00B57E38" w:rsidRPr="005248F5">
        <w:rPr>
          <w:rFonts w:ascii="Times New Roman" w:hAnsi="Times New Roman" w:cs="Times New Roman"/>
          <w:sz w:val="24"/>
          <w:szCs w:val="24"/>
        </w:rPr>
        <w:t xml:space="preserve"> echoes through the decades all the same</w:t>
      </w:r>
      <w:sdt>
        <w:sdtPr>
          <w:rPr>
            <w:rFonts w:ascii="Times New Roman" w:hAnsi="Times New Roman" w:cs="Times New Roman"/>
            <w:sz w:val="24"/>
            <w:szCs w:val="24"/>
          </w:rPr>
          <w:id w:val="-28414540"/>
          <w:citation/>
        </w:sdtPr>
        <w:sdtContent>
          <w:r w:rsidR="001A0791" w:rsidRPr="005248F5">
            <w:rPr>
              <w:rFonts w:ascii="Times New Roman" w:hAnsi="Times New Roman" w:cs="Times New Roman"/>
              <w:sz w:val="24"/>
              <w:szCs w:val="24"/>
            </w:rPr>
            <w:fldChar w:fldCharType="begin"/>
          </w:r>
          <w:r w:rsidR="0085007B">
            <w:rPr>
              <w:rFonts w:ascii="Times New Roman" w:hAnsi="Times New Roman" w:cs="Times New Roman"/>
              <w:sz w:val="24"/>
              <w:szCs w:val="24"/>
            </w:rPr>
            <w:instrText xml:space="preserve">CITATION Jam12 \p 334 \l 1033 </w:instrText>
          </w:r>
          <w:r w:rsidR="001A0791" w:rsidRPr="005248F5">
            <w:rPr>
              <w:rFonts w:ascii="Times New Roman" w:hAnsi="Times New Roman" w:cs="Times New Roman"/>
              <w:sz w:val="24"/>
              <w:szCs w:val="24"/>
            </w:rPr>
            <w:fldChar w:fldCharType="separate"/>
          </w:r>
          <w:r w:rsidR="0085007B">
            <w:rPr>
              <w:rFonts w:ascii="Times New Roman" w:hAnsi="Times New Roman" w:cs="Times New Roman"/>
              <w:noProof/>
              <w:sz w:val="24"/>
              <w:szCs w:val="24"/>
            </w:rPr>
            <w:t xml:space="preserve"> </w:t>
          </w:r>
          <w:r w:rsidR="0085007B" w:rsidRPr="0085007B">
            <w:rPr>
              <w:rFonts w:ascii="Times New Roman" w:hAnsi="Times New Roman" w:cs="Times New Roman"/>
              <w:noProof/>
              <w:sz w:val="24"/>
              <w:szCs w:val="24"/>
            </w:rPr>
            <w:t>(Craddock 2012, 334)</w:t>
          </w:r>
          <w:r w:rsidR="001A0791" w:rsidRPr="005248F5">
            <w:rPr>
              <w:rFonts w:ascii="Times New Roman" w:hAnsi="Times New Roman" w:cs="Times New Roman"/>
              <w:sz w:val="24"/>
              <w:szCs w:val="24"/>
            </w:rPr>
            <w:fldChar w:fldCharType="end"/>
          </w:r>
        </w:sdtContent>
      </w:sdt>
      <w:r w:rsidR="00B57E38" w:rsidRPr="005248F5">
        <w:rPr>
          <w:rFonts w:ascii="Times New Roman" w:hAnsi="Times New Roman" w:cs="Times New Roman"/>
          <w:sz w:val="24"/>
          <w:szCs w:val="24"/>
        </w:rPr>
        <w:t>.</w:t>
      </w:r>
      <w:r w:rsidR="00923352" w:rsidRPr="005248F5">
        <w:rPr>
          <w:rFonts w:ascii="Times New Roman" w:hAnsi="Times New Roman" w:cs="Times New Roman"/>
          <w:sz w:val="24"/>
          <w:szCs w:val="24"/>
        </w:rPr>
        <w:t xml:space="preserve"> Notably, however, he did not identify as a theologian</w:t>
      </w:r>
      <w:sdt>
        <w:sdtPr>
          <w:rPr>
            <w:rFonts w:ascii="Times New Roman" w:hAnsi="Times New Roman" w:cs="Times New Roman"/>
            <w:sz w:val="24"/>
            <w:szCs w:val="24"/>
          </w:rPr>
          <w:id w:val="683785418"/>
          <w:citation/>
        </w:sdtPr>
        <w:sdtContent>
          <w:r w:rsidR="001A0791" w:rsidRPr="005248F5">
            <w:rPr>
              <w:rFonts w:ascii="Times New Roman" w:hAnsi="Times New Roman" w:cs="Times New Roman"/>
              <w:sz w:val="24"/>
              <w:szCs w:val="24"/>
            </w:rPr>
            <w:fldChar w:fldCharType="begin"/>
          </w:r>
          <w:r w:rsidR="0085007B">
            <w:rPr>
              <w:rFonts w:ascii="Times New Roman" w:hAnsi="Times New Roman" w:cs="Times New Roman"/>
              <w:sz w:val="24"/>
              <w:szCs w:val="24"/>
            </w:rPr>
            <w:instrText xml:space="preserve">CITATION Lut81 \p 43 \t  \l 1033 </w:instrText>
          </w:r>
          <w:r w:rsidR="001A0791" w:rsidRPr="005248F5">
            <w:rPr>
              <w:rFonts w:ascii="Times New Roman" w:hAnsi="Times New Roman" w:cs="Times New Roman"/>
              <w:sz w:val="24"/>
              <w:szCs w:val="24"/>
            </w:rPr>
            <w:fldChar w:fldCharType="separate"/>
          </w:r>
          <w:r w:rsidR="0085007B">
            <w:rPr>
              <w:rFonts w:ascii="Times New Roman" w:hAnsi="Times New Roman" w:cs="Times New Roman"/>
              <w:noProof/>
              <w:sz w:val="24"/>
              <w:szCs w:val="24"/>
            </w:rPr>
            <w:t xml:space="preserve"> </w:t>
          </w:r>
          <w:r w:rsidR="0085007B" w:rsidRPr="0085007B">
            <w:rPr>
              <w:rFonts w:ascii="Times New Roman" w:hAnsi="Times New Roman" w:cs="Times New Roman"/>
              <w:noProof/>
              <w:sz w:val="24"/>
              <w:szCs w:val="24"/>
            </w:rPr>
            <w:t>(Smith 1981, 43)</w:t>
          </w:r>
          <w:r w:rsidR="001A0791" w:rsidRPr="005248F5">
            <w:rPr>
              <w:rFonts w:ascii="Times New Roman" w:hAnsi="Times New Roman" w:cs="Times New Roman"/>
              <w:sz w:val="24"/>
              <w:szCs w:val="24"/>
            </w:rPr>
            <w:fldChar w:fldCharType="end"/>
          </w:r>
        </w:sdtContent>
      </w:sdt>
      <w:r w:rsidR="00923352" w:rsidRPr="005248F5">
        <w:rPr>
          <w:rFonts w:ascii="Times New Roman" w:hAnsi="Times New Roman" w:cs="Times New Roman"/>
          <w:sz w:val="24"/>
          <w:szCs w:val="24"/>
        </w:rPr>
        <w:t>. His work was deliberately not systematic or organized the way one might expect a theologian’s to be, tackling such topics as the nature of God, soteriology, sin, and the Church. Ins</w:t>
      </w:r>
      <w:r w:rsidR="0083026E" w:rsidRPr="005248F5">
        <w:rPr>
          <w:rFonts w:ascii="Times New Roman" w:hAnsi="Times New Roman" w:cs="Times New Roman"/>
          <w:sz w:val="24"/>
          <w:szCs w:val="24"/>
        </w:rPr>
        <w:t>tead, he identified as a mystic</w:t>
      </w:r>
      <w:r w:rsidR="00923352" w:rsidRPr="005248F5">
        <w:rPr>
          <w:rFonts w:ascii="Times New Roman" w:hAnsi="Times New Roman" w:cs="Times New Roman"/>
          <w:sz w:val="24"/>
          <w:szCs w:val="24"/>
        </w:rPr>
        <w:t xml:space="preserve"> and his </w:t>
      </w:r>
      <w:r w:rsidR="005324A5" w:rsidRPr="005248F5">
        <w:rPr>
          <w:rFonts w:ascii="Times New Roman" w:hAnsi="Times New Roman" w:cs="Times New Roman"/>
          <w:sz w:val="24"/>
          <w:szCs w:val="24"/>
        </w:rPr>
        <w:t>over twenty books</w:t>
      </w:r>
      <w:r w:rsidR="00923352" w:rsidRPr="005248F5">
        <w:rPr>
          <w:rFonts w:ascii="Times New Roman" w:hAnsi="Times New Roman" w:cs="Times New Roman"/>
          <w:sz w:val="24"/>
          <w:szCs w:val="24"/>
        </w:rPr>
        <w:t xml:space="preserve"> </w:t>
      </w:r>
      <w:r w:rsidR="005324A5" w:rsidRPr="005248F5">
        <w:rPr>
          <w:rFonts w:ascii="Times New Roman" w:hAnsi="Times New Roman" w:cs="Times New Roman"/>
          <w:sz w:val="24"/>
          <w:szCs w:val="24"/>
        </w:rPr>
        <w:t xml:space="preserve">bear such titles as </w:t>
      </w:r>
      <w:r w:rsidR="005324A5" w:rsidRPr="005248F5">
        <w:rPr>
          <w:rFonts w:ascii="Times New Roman" w:hAnsi="Times New Roman" w:cs="Times New Roman"/>
          <w:i/>
          <w:sz w:val="24"/>
          <w:szCs w:val="24"/>
        </w:rPr>
        <w:t>Meditations of the Heart</w:t>
      </w:r>
      <w:r w:rsidR="005324A5" w:rsidRPr="005248F5">
        <w:rPr>
          <w:rFonts w:ascii="Times New Roman" w:hAnsi="Times New Roman" w:cs="Times New Roman"/>
          <w:sz w:val="24"/>
          <w:szCs w:val="24"/>
        </w:rPr>
        <w:t xml:space="preserve">, </w:t>
      </w:r>
      <w:r w:rsidR="005324A5" w:rsidRPr="005248F5">
        <w:rPr>
          <w:rFonts w:ascii="Times New Roman" w:hAnsi="Times New Roman" w:cs="Times New Roman"/>
          <w:i/>
          <w:sz w:val="24"/>
          <w:szCs w:val="24"/>
        </w:rPr>
        <w:t>Mysticism and the Experience of Love</w:t>
      </w:r>
      <w:r w:rsidR="005324A5" w:rsidRPr="005248F5">
        <w:rPr>
          <w:rFonts w:ascii="Times New Roman" w:hAnsi="Times New Roman" w:cs="Times New Roman"/>
          <w:sz w:val="24"/>
          <w:szCs w:val="24"/>
        </w:rPr>
        <w:t xml:space="preserve">, </w:t>
      </w:r>
      <w:r w:rsidR="005324A5" w:rsidRPr="005248F5">
        <w:rPr>
          <w:rFonts w:ascii="Times New Roman" w:hAnsi="Times New Roman" w:cs="Times New Roman"/>
          <w:i/>
          <w:sz w:val="24"/>
          <w:szCs w:val="24"/>
        </w:rPr>
        <w:t>The Centering Moment</w:t>
      </w:r>
      <w:r w:rsidR="005324A5" w:rsidRPr="005248F5">
        <w:rPr>
          <w:rFonts w:ascii="Times New Roman" w:hAnsi="Times New Roman" w:cs="Times New Roman"/>
          <w:sz w:val="24"/>
          <w:szCs w:val="24"/>
        </w:rPr>
        <w:t xml:space="preserve">, and </w:t>
      </w:r>
      <w:r w:rsidR="005324A5" w:rsidRPr="005248F5">
        <w:rPr>
          <w:rFonts w:ascii="Times New Roman" w:hAnsi="Times New Roman" w:cs="Times New Roman"/>
          <w:i/>
          <w:sz w:val="24"/>
          <w:szCs w:val="24"/>
        </w:rPr>
        <w:t>The Search for Common Ground</w:t>
      </w:r>
      <w:r w:rsidR="005324A5" w:rsidRPr="005248F5">
        <w:rPr>
          <w:rFonts w:ascii="Times New Roman" w:hAnsi="Times New Roman" w:cs="Times New Roman"/>
          <w:sz w:val="24"/>
          <w:szCs w:val="24"/>
        </w:rPr>
        <w:t>. His enduring legacy is one of hope and community building based on shared spiritual experiences, which is as relevant today as it was in his context during the movement for black civil rights in the 1960s.</w:t>
      </w:r>
    </w:p>
    <w:p w:rsidR="00F242CC" w:rsidRPr="005248F5" w:rsidRDefault="00B57E38" w:rsidP="00A5635B">
      <w:pPr>
        <w:spacing w:after="0" w:line="480" w:lineRule="auto"/>
        <w:ind w:firstLine="720"/>
        <w:rPr>
          <w:rFonts w:ascii="Times New Roman" w:hAnsi="Times New Roman" w:cs="Times New Roman"/>
          <w:sz w:val="24"/>
          <w:szCs w:val="24"/>
        </w:rPr>
      </w:pPr>
      <w:r w:rsidRPr="005248F5">
        <w:rPr>
          <w:rFonts w:ascii="Times New Roman" w:hAnsi="Times New Roman" w:cs="Times New Roman"/>
          <w:sz w:val="24"/>
          <w:szCs w:val="24"/>
        </w:rPr>
        <w:t xml:space="preserve">Howard Thurman was born on November 18 in Daytona, Florida, though the year is disputed –1899 or 1900, depending on the source. He was the son of a railroad worker, Saul Thurman, who died while Howard was </w:t>
      </w:r>
      <w:r w:rsidR="005324A5" w:rsidRPr="005248F5">
        <w:rPr>
          <w:rFonts w:ascii="Times New Roman" w:hAnsi="Times New Roman" w:cs="Times New Roman"/>
          <w:sz w:val="24"/>
          <w:szCs w:val="24"/>
        </w:rPr>
        <w:t>seven</w:t>
      </w:r>
      <w:r w:rsidRPr="005248F5">
        <w:rPr>
          <w:rFonts w:ascii="Times New Roman" w:hAnsi="Times New Roman" w:cs="Times New Roman"/>
          <w:sz w:val="24"/>
          <w:szCs w:val="24"/>
        </w:rPr>
        <w:t>, and Alice Ambrose Thurman. His early life</w:t>
      </w:r>
      <w:r w:rsidR="00EB2B16" w:rsidRPr="005248F5">
        <w:rPr>
          <w:rFonts w:ascii="Times New Roman" w:hAnsi="Times New Roman" w:cs="Times New Roman"/>
          <w:sz w:val="24"/>
          <w:szCs w:val="24"/>
        </w:rPr>
        <w:t xml:space="preserve"> and faith </w:t>
      </w:r>
      <w:r w:rsidRPr="005248F5">
        <w:rPr>
          <w:rFonts w:ascii="Times New Roman" w:hAnsi="Times New Roman" w:cs="Times New Roman"/>
          <w:sz w:val="24"/>
          <w:szCs w:val="24"/>
        </w:rPr>
        <w:t xml:space="preserve">was shaped by his grandmother, Nancy Ambrose, who </w:t>
      </w:r>
      <w:r w:rsidR="00F242CC" w:rsidRPr="005248F5">
        <w:rPr>
          <w:rFonts w:ascii="Times New Roman" w:hAnsi="Times New Roman" w:cs="Times New Roman"/>
          <w:sz w:val="24"/>
          <w:szCs w:val="24"/>
        </w:rPr>
        <w:t>spent a significant portion of her life in slavery</w:t>
      </w:r>
      <w:sdt>
        <w:sdtPr>
          <w:rPr>
            <w:rFonts w:ascii="Times New Roman" w:hAnsi="Times New Roman" w:cs="Times New Roman"/>
            <w:sz w:val="24"/>
            <w:szCs w:val="24"/>
          </w:rPr>
          <w:id w:val="1115251564"/>
          <w:citation/>
        </w:sdtPr>
        <w:sdtContent>
          <w:r w:rsidR="001A0791" w:rsidRPr="005248F5">
            <w:rPr>
              <w:rFonts w:ascii="Times New Roman" w:hAnsi="Times New Roman" w:cs="Times New Roman"/>
              <w:sz w:val="24"/>
              <w:szCs w:val="24"/>
            </w:rPr>
            <w:fldChar w:fldCharType="begin"/>
          </w:r>
          <w:r w:rsidR="001A0791" w:rsidRPr="005248F5">
            <w:rPr>
              <w:rFonts w:ascii="Times New Roman" w:hAnsi="Times New Roman" w:cs="Times New Roman"/>
              <w:sz w:val="24"/>
              <w:szCs w:val="24"/>
            </w:rPr>
            <w:instrText xml:space="preserve">CITATION Jam12 \p 334 \l 1033 </w:instrText>
          </w:r>
          <w:r w:rsidR="001A0791" w:rsidRPr="005248F5">
            <w:rPr>
              <w:rFonts w:ascii="Times New Roman" w:hAnsi="Times New Roman" w:cs="Times New Roman"/>
              <w:sz w:val="24"/>
              <w:szCs w:val="24"/>
            </w:rPr>
            <w:fldChar w:fldCharType="separate"/>
          </w:r>
          <w:r w:rsidR="001A0791" w:rsidRPr="005248F5">
            <w:rPr>
              <w:rFonts w:ascii="Times New Roman" w:hAnsi="Times New Roman" w:cs="Times New Roman"/>
              <w:noProof/>
              <w:sz w:val="24"/>
              <w:szCs w:val="24"/>
            </w:rPr>
            <w:t xml:space="preserve"> (Craddock 2012, 334)</w:t>
          </w:r>
          <w:r w:rsidR="001A0791" w:rsidRPr="005248F5">
            <w:rPr>
              <w:rFonts w:ascii="Times New Roman" w:hAnsi="Times New Roman" w:cs="Times New Roman"/>
              <w:sz w:val="24"/>
              <w:szCs w:val="24"/>
            </w:rPr>
            <w:fldChar w:fldCharType="end"/>
          </w:r>
        </w:sdtContent>
      </w:sdt>
      <w:r w:rsidR="00477BF9" w:rsidRPr="005248F5">
        <w:rPr>
          <w:rFonts w:ascii="Times New Roman" w:hAnsi="Times New Roman" w:cs="Times New Roman"/>
          <w:sz w:val="24"/>
          <w:szCs w:val="24"/>
        </w:rPr>
        <w:t>. Florida, and Daytona especially, wa</w:t>
      </w:r>
      <w:r w:rsidR="00F242CC" w:rsidRPr="005248F5">
        <w:rPr>
          <w:rFonts w:ascii="Times New Roman" w:hAnsi="Times New Roman" w:cs="Times New Roman"/>
          <w:sz w:val="24"/>
          <w:szCs w:val="24"/>
        </w:rPr>
        <w:t>s deeply segregated and Howard</w:t>
      </w:r>
      <w:r w:rsidR="00477BF9" w:rsidRPr="005248F5">
        <w:rPr>
          <w:rFonts w:ascii="Times New Roman" w:hAnsi="Times New Roman" w:cs="Times New Roman"/>
          <w:sz w:val="24"/>
          <w:szCs w:val="24"/>
        </w:rPr>
        <w:t>,</w:t>
      </w:r>
      <w:r w:rsidR="00F242CC" w:rsidRPr="005248F5">
        <w:rPr>
          <w:rFonts w:ascii="Times New Roman" w:hAnsi="Times New Roman" w:cs="Times New Roman"/>
          <w:sz w:val="24"/>
          <w:szCs w:val="24"/>
        </w:rPr>
        <w:t xml:space="preserve"> a brilliant student,</w:t>
      </w:r>
      <w:r w:rsidR="00477BF9" w:rsidRPr="005248F5">
        <w:rPr>
          <w:rFonts w:ascii="Times New Roman" w:hAnsi="Times New Roman" w:cs="Times New Roman"/>
          <w:sz w:val="24"/>
          <w:szCs w:val="24"/>
        </w:rPr>
        <w:t xml:space="preserve"> left his home town for Jacksonville to attend high school at Florida Baptist Academy, one of</w:t>
      </w:r>
      <w:r w:rsidR="00F242CC" w:rsidRPr="005248F5">
        <w:rPr>
          <w:rFonts w:ascii="Times New Roman" w:hAnsi="Times New Roman" w:cs="Times New Roman"/>
          <w:sz w:val="24"/>
          <w:szCs w:val="24"/>
        </w:rPr>
        <w:t xml:space="preserve"> only</w:t>
      </w:r>
      <w:r w:rsidR="00477BF9" w:rsidRPr="005248F5">
        <w:rPr>
          <w:rFonts w:ascii="Times New Roman" w:hAnsi="Times New Roman" w:cs="Times New Roman"/>
          <w:sz w:val="24"/>
          <w:szCs w:val="24"/>
        </w:rPr>
        <w:t xml:space="preserve"> three </w:t>
      </w:r>
      <w:r w:rsidR="00F242CC" w:rsidRPr="005248F5">
        <w:rPr>
          <w:rFonts w:ascii="Times New Roman" w:hAnsi="Times New Roman" w:cs="Times New Roman"/>
          <w:sz w:val="24"/>
          <w:szCs w:val="24"/>
        </w:rPr>
        <w:t xml:space="preserve">black </w:t>
      </w:r>
      <w:r w:rsidR="00477BF9" w:rsidRPr="005248F5">
        <w:rPr>
          <w:rFonts w:ascii="Times New Roman" w:hAnsi="Times New Roman" w:cs="Times New Roman"/>
          <w:sz w:val="24"/>
          <w:szCs w:val="24"/>
        </w:rPr>
        <w:t>high schools in the state</w:t>
      </w:r>
      <w:sdt>
        <w:sdtPr>
          <w:rPr>
            <w:rFonts w:ascii="Times New Roman" w:hAnsi="Times New Roman" w:cs="Times New Roman"/>
            <w:sz w:val="24"/>
            <w:szCs w:val="24"/>
          </w:rPr>
          <w:id w:val="697820135"/>
          <w:citation/>
        </w:sdtPr>
        <w:sdtContent>
          <w:r w:rsidR="00CA3C16" w:rsidRPr="005248F5">
            <w:rPr>
              <w:rFonts w:ascii="Times New Roman" w:hAnsi="Times New Roman" w:cs="Times New Roman"/>
              <w:sz w:val="24"/>
              <w:szCs w:val="24"/>
            </w:rPr>
            <w:fldChar w:fldCharType="begin"/>
          </w:r>
          <w:r w:rsidR="00CA3C16" w:rsidRPr="005248F5">
            <w:rPr>
              <w:rFonts w:ascii="Times New Roman" w:hAnsi="Times New Roman" w:cs="Times New Roman"/>
              <w:sz w:val="24"/>
              <w:szCs w:val="24"/>
            </w:rPr>
            <w:instrText xml:space="preserve">CITATION Flu06 \p 2194 \l 1033 </w:instrText>
          </w:r>
          <w:r w:rsidR="00CA3C16" w:rsidRPr="005248F5">
            <w:rPr>
              <w:rFonts w:ascii="Times New Roman" w:hAnsi="Times New Roman" w:cs="Times New Roman"/>
              <w:sz w:val="24"/>
              <w:szCs w:val="24"/>
            </w:rPr>
            <w:fldChar w:fldCharType="separate"/>
          </w:r>
          <w:r w:rsidR="00CA3C16" w:rsidRPr="005248F5">
            <w:rPr>
              <w:rFonts w:ascii="Times New Roman" w:hAnsi="Times New Roman" w:cs="Times New Roman"/>
              <w:noProof/>
              <w:sz w:val="24"/>
              <w:szCs w:val="24"/>
            </w:rPr>
            <w:t xml:space="preserve"> (Fluker 2006, 2194)</w:t>
          </w:r>
          <w:r w:rsidR="00CA3C16" w:rsidRPr="005248F5">
            <w:rPr>
              <w:rFonts w:ascii="Times New Roman" w:hAnsi="Times New Roman" w:cs="Times New Roman"/>
              <w:sz w:val="24"/>
              <w:szCs w:val="24"/>
            </w:rPr>
            <w:fldChar w:fldCharType="end"/>
          </w:r>
        </w:sdtContent>
      </w:sdt>
      <w:r w:rsidR="00477BF9" w:rsidRPr="005248F5">
        <w:rPr>
          <w:rFonts w:ascii="Times New Roman" w:hAnsi="Times New Roman" w:cs="Times New Roman"/>
          <w:sz w:val="24"/>
          <w:szCs w:val="24"/>
        </w:rPr>
        <w:t xml:space="preserve">. </w:t>
      </w:r>
    </w:p>
    <w:p w:rsidR="00477BF9" w:rsidRPr="005248F5" w:rsidRDefault="00F242CC" w:rsidP="00A5635B">
      <w:pPr>
        <w:spacing w:after="0" w:line="480" w:lineRule="auto"/>
        <w:ind w:firstLine="720"/>
        <w:rPr>
          <w:rFonts w:ascii="Times New Roman" w:hAnsi="Times New Roman" w:cs="Times New Roman"/>
          <w:sz w:val="24"/>
          <w:szCs w:val="24"/>
        </w:rPr>
      </w:pPr>
      <w:r w:rsidRPr="005248F5">
        <w:rPr>
          <w:rFonts w:ascii="Times New Roman" w:hAnsi="Times New Roman" w:cs="Times New Roman"/>
          <w:sz w:val="24"/>
          <w:szCs w:val="24"/>
        </w:rPr>
        <w:t>Shortly after graduating as valedictorian</w:t>
      </w:r>
      <w:r w:rsidR="00477BF9" w:rsidRPr="005248F5">
        <w:rPr>
          <w:rFonts w:ascii="Times New Roman" w:hAnsi="Times New Roman" w:cs="Times New Roman"/>
          <w:sz w:val="24"/>
          <w:szCs w:val="24"/>
        </w:rPr>
        <w:t xml:space="preserve">, </w:t>
      </w:r>
      <w:r w:rsidR="00D069D4" w:rsidRPr="005248F5">
        <w:rPr>
          <w:rFonts w:ascii="Times New Roman" w:hAnsi="Times New Roman" w:cs="Times New Roman"/>
          <w:sz w:val="24"/>
          <w:szCs w:val="24"/>
        </w:rPr>
        <w:t>Thurman</w:t>
      </w:r>
      <w:r w:rsidR="00477BF9" w:rsidRPr="005248F5">
        <w:rPr>
          <w:rFonts w:ascii="Times New Roman" w:hAnsi="Times New Roman" w:cs="Times New Roman"/>
          <w:sz w:val="24"/>
          <w:szCs w:val="24"/>
        </w:rPr>
        <w:t xml:space="preserve"> attended Morehouse College, where he met Martin Luther King Sr</w:t>
      </w:r>
      <w:r w:rsidR="00CA3C16" w:rsidRPr="005248F5">
        <w:rPr>
          <w:rFonts w:ascii="Times New Roman" w:hAnsi="Times New Roman" w:cs="Times New Roman"/>
          <w:sz w:val="24"/>
          <w:szCs w:val="24"/>
        </w:rPr>
        <w:t>.</w:t>
      </w:r>
      <w:sdt>
        <w:sdtPr>
          <w:rPr>
            <w:rFonts w:ascii="Times New Roman" w:hAnsi="Times New Roman" w:cs="Times New Roman"/>
            <w:sz w:val="24"/>
            <w:szCs w:val="24"/>
          </w:rPr>
          <w:id w:val="1821312101"/>
          <w:citation/>
        </w:sdtPr>
        <w:sdtContent>
          <w:r w:rsidR="00CA3C16" w:rsidRPr="005248F5">
            <w:rPr>
              <w:rFonts w:ascii="Times New Roman" w:hAnsi="Times New Roman" w:cs="Times New Roman"/>
              <w:sz w:val="24"/>
              <w:szCs w:val="24"/>
            </w:rPr>
            <w:fldChar w:fldCharType="begin"/>
          </w:r>
          <w:r w:rsidR="00CA3C16" w:rsidRPr="005248F5">
            <w:rPr>
              <w:rFonts w:ascii="Times New Roman" w:hAnsi="Times New Roman" w:cs="Times New Roman"/>
              <w:sz w:val="24"/>
              <w:szCs w:val="24"/>
            </w:rPr>
            <w:instrText xml:space="preserve">CITATION Flu06 \p 2194 \l 1033 </w:instrText>
          </w:r>
          <w:r w:rsidR="00CA3C16" w:rsidRPr="005248F5">
            <w:rPr>
              <w:rFonts w:ascii="Times New Roman" w:hAnsi="Times New Roman" w:cs="Times New Roman"/>
              <w:sz w:val="24"/>
              <w:szCs w:val="24"/>
            </w:rPr>
            <w:fldChar w:fldCharType="separate"/>
          </w:r>
          <w:r w:rsidR="00CA3C16" w:rsidRPr="005248F5">
            <w:rPr>
              <w:rFonts w:ascii="Times New Roman" w:hAnsi="Times New Roman" w:cs="Times New Roman"/>
              <w:noProof/>
              <w:sz w:val="24"/>
              <w:szCs w:val="24"/>
            </w:rPr>
            <w:t xml:space="preserve"> (Fluker 2006, 2194)</w:t>
          </w:r>
          <w:r w:rsidR="00CA3C16" w:rsidRPr="005248F5">
            <w:rPr>
              <w:rFonts w:ascii="Times New Roman" w:hAnsi="Times New Roman" w:cs="Times New Roman"/>
              <w:sz w:val="24"/>
              <w:szCs w:val="24"/>
            </w:rPr>
            <w:fldChar w:fldCharType="end"/>
          </w:r>
        </w:sdtContent>
      </w:sdt>
      <w:r w:rsidR="00477BF9" w:rsidRPr="005248F5">
        <w:rPr>
          <w:rFonts w:ascii="Times New Roman" w:hAnsi="Times New Roman" w:cs="Times New Roman"/>
          <w:sz w:val="24"/>
          <w:szCs w:val="24"/>
        </w:rPr>
        <w:t>. He would continue a lifelong friendship with the King family and become a mentor of Martin Luther King Jr</w:t>
      </w:r>
      <w:r w:rsidR="00CA3C16" w:rsidRPr="005248F5">
        <w:rPr>
          <w:rFonts w:ascii="Times New Roman" w:hAnsi="Times New Roman" w:cs="Times New Roman"/>
          <w:sz w:val="24"/>
          <w:szCs w:val="24"/>
        </w:rPr>
        <w:t>.</w:t>
      </w:r>
      <w:sdt>
        <w:sdtPr>
          <w:rPr>
            <w:rFonts w:ascii="Times New Roman" w:hAnsi="Times New Roman" w:cs="Times New Roman"/>
            <w:sz w:val="24"/>
            <w:szCs w:val="24"/>
          </w:rPr>
          <w:id w:val="951593626"/>
          <w:citation/>
        </w:sdtPr>
        <w:sdtContent>
          <w:r w:rsidR="00CA3C16" w:rsidRPr="005248F5">
            <w:rPr>
              <w:rFonts w:ascii="Times New Roman" w:hAnsi="Times New Roman" w:cs="Times New Roman"/>
              <w:sz w:val="24"/>
              <w:szCs w:val="24"/>
            </w:rPr>
            <w:fldChar w:fldCharType="begin"/>
          </w:r>
          <w:r w:rsidR="00CA3C16" w:rsidRPr="005248F5">
            <w:rPr>
              <w:rFonts w:ascii="Times New Roman" w:hAnsi="Times New Roman" w:cs="Times New Roman"/>
              <w:sz w:val="24"/>
              <w:szCs w:val="24"/>
            </w:rPr>
            <w:instrText xml:space="preserve">CITATION Jam12 \p 334 \l 1033 </w:instrText>
          </w:r>
          <w:r w:rsidR="00CA3C16" w:rsidRPr="005248F5">
            <w:rPr>
              <w:rFonts w:ascii="Times New Roman" w:hAnsi="Times New Roman" w:cs="Times New Roman"/>
              <w:sz w:val="24"/>
              <w:szCs w:val="24"/>
            </w:rPr>
            <w:fldChar w:fldCharType="separate"/>
          </w:r>
          <w:r w:rsidR="00CA3C16" w:rsidRPr="005248F5">
            <w:rPr>
              <w:rFonts w:ascii="Times New Roman" w:hAnsi="Times New Roman" w:cs="Times New Roman"/>
              <w:noProof/>
              <w:sz w:val="24"/>
              <w:szCs w:val="24"/>
            </w:rPr>
            <w:t xml:space="preserve"> (Craddock 2012, 334)</w:t>
          </w:r>
          <w:r w:rsidR="00CA3C16" w:rsidRPr="005248F5">
            <w:rPr>
              <w:rFonts w:ascii="Times New Roman" w:hAnsi="Times New Roman" w:cs="Times New Roman"/>
              <w:sz w:val="24"/>
              <w:szCs w:val="24"/>
            </w:rPr>
            <w:fldChar w:fldCharType="end"/>
          </w:r>
        </w:sdtContent>
      </w:sdt>
      <w:r w:rsidR="00477BF9" w:rsidRPr="005248F5">
        <w:rPr>
          <w:rFonts w:ascii="Times New Roman" w:hAnsi="Times New Roman" w:cs="Times New Roman"/>
          <w:sz w:val="24"/>
          <w:szCs w:val="24"/>
        </w:rPr>
        <w:t xml:space="preserve">. He </w:t>
      </w:r>
      <w:r w:rsidR="00477BF9" w:rsidRPr="005248F5">
        <w:rPr>
          <w:rFonts w:ascii="Times New Roman" w:hAnsi="Times New Roman" w:cs="Times New Roman"/>
          <w:sz w:val="24"/>
          <w:szCs w:val="24"/>
        </w:rPr>
        <w:lastRenderedPageBreak/>
        <w:t>continued his studies at Colgate-Rochester Theological Seminary and was ordained in the Baptist tradition</w:t>
      </w:r>
      <w:sdt>
        <w:sdtPr>
          <w:rPr>
            <w:rFonts w:ascii="Times New Roman" w:hAnsi="Times New Roman" w:cs="Times New Roman"/>
            <w:sz w:val="24"/>
            <w:szCs w:val="24"/>
          </w:rPr>
          <w:id w:val="-493482500"/>
          <w:citation/>
        </w:sdtPr>
        <w:sdtContent>
          <w:r w:rsidR="00CA3C16" w:rsidRPr="005248F5">
            <w:rPr>
              <w:rFonts w:ascii="Times New Roman" w:hAnsi="Times New Roman" w:cs="Times New Roman"/>
              <w:sz w:val="24"/>
              <w:szCs w:val="24"/>
            </w:rPr>
            <w:fldChar w:fldCharType="begin"/>
          </w:r>
          <w:r w:rsidR="00CA3C16" w:rsidRPr="005248F5">
            <w:rPr>
              <w:rFonts w:ascii="Times New Roman" w:hAnsi="Times New Roman" w:cs="Times New Roman"/>
              <w:sz w:val="24"/>
              <w:szCs w:val="24"/>
            </w:rPr>
            <w:instrText xml:space="preserve">CITATION Jam12 \p 335 \l 1033 </w:instrText>
          </w:r>
          <w:r w:rsidR="00CA3C16" w:rsidRPr="005248F5">
            <w:rPr>
              <w:rFonts w:ascii="Times New Roman" w:hAnsi="Times New Roman" w:cs="Times New Roman"/>
              <w:sz w:val="24"/>
              <w:szCs w:val="24"/>
            </w:rPr>
            <w:fldChar w:fldCharType="separate"/>
          </w:r>
          <w:r w:rsidR="00CA3C16" w:rsidRPr="005248F5">
            <w:rPr>
              <w:rFonts w:ascii="Times New Roman" w:hAnsi="Times New Roman" w:cs="Times New Roman"/>
              <w:noProof/>
              <w:sz w:val="24"/>
              <w:szCs w:val="24"/>
            </w:rPr>
            <w:t xml:space="preserve"> (Craddock 2012, 335)</w:t>
          </w:r>
          <w:r w:rsidR="00CA3C16" w:rsidRPr="005248F5">
            <w:rPr>
              <w:rFonts w:ascii="Times New Roman" w:hAnsi="Times New Roman" w:cs="Times New Roman"/>
              <w:sz w:val="24"/>
              <w:szCs w:val="24"/>
            </w:rPr>
            <w:fldChar w:fldCharType="end"/>
          </w:r>
        </w:sdtContent>
      </w:sdt>
      <w:r w:rsidR="00477BF9" w:rsidRPr="005248F5">
        <w:rPr>
          <w:rFonts w:ascii="Times New Roman" w:hAnsi="Times New Roman" w:cs="Times New Roman"/>
          <w:sz w:val="24"/>
          <w:szCs w:val="24"/>
        </w:rPr>
        <w:t>. He held several theology teaching positions</w:t>
      </w:r>
      <w:r w:rsidR="00D069D4" w:rsidRPr="005248F5">
        <w:rPr>
          <w:rFonts w:ascii="Times New Roman" w:hAnsi="Times New Roman" w:cs="Times New Roman"/>
          <w:sz w:val="24"/>
          <w:szCs w:val="24"/>
        </w:rPr>
        <w:t xml:space="preserve"> over the course of his life</w:t>
      </w:r>
      <w:r w:rsidR="00477BF9" w:rsidRPr="005248F5">
        <w:rPr>
          <w:rFonts w:ascii="Times New Roman" w:hAnsi="Times New Roman" w:cs="Times New Roman"/>
          <w:sz w:val="24"/>
          <w:szCs w:val="24"/>
        </w:rPr>
        <w:t xml:space="preserve"> and was </w:t>
      </w:r>
      <w:r w:rsidR="00D069D4" w:rsidRPr="005248F5">
        <w:rPr>
          <w:rFonts w:ascii="Times New Roman" w:hAnsi="Times New Roman" w:cs="Times New Roman"/>
          <w:sz w:val="24"/>
          <w:szCs w:val="24"/>
        </w:rPr>
        <w:t>inspired</w:t>
      </w:r>
      <w:r w:rsidR="00477BF9" w:rsidRPr="005248F5">
        <w:rPr>
          <w:rFonts w:ascii="Times New Roman" w:hAnsi="Times New Roman" w:cs="Times New Roman"/>
          <w:sz w:val="24"/>
          <w:szCs w:val="24"/>
        </w:rPr>
        <w:t xml:space="preserve"> by interactions with his students</w:t>
      </w:r>
      <w:sdt>
        <w:sdtPr>
          <w:rPr>
            <w:rFonts w:ascii="Times New Roman" w:hAnsi="Times New Roman" w:cs="Times New Roman"/>
            <w:sz w:val="24"/>
            <w:szCs w:val="24"/>
          </w:rPr>
          <w:id w:val="-619533886"/>
          <w:citation/>
        </w:sdtPr>
        <w:sdtContent>
          <w:r w:rsidR="00E73AEE" w:rsidRPr="005248F5">
            <w:rPr>
              <w:rFonts w:ascii="Times New Roman" w:hAnsi="Times New Roman" w:cs="Times New Roman"/>
              <w:sz w:val="24"/>
              <w:szCs w:val="24"/>
            </w:rPr>
            <w:fldChar w:fldCharType="begin"/>
          </w:r>
          <w:r w:rsidR="009E0ED5" w:rsidRPr="005248F5">
            <w:rPr>
              <w:rFonts w:ascii="Times New Roman" w:hAnsi="Times New Roman" w:cs="Times New Roman"/>
              <w:sz w:val="24"/>
              <w:szCs w:val="24"/>
            </w:rPr>
            <w:instrText xml:space="preserve">CITATION Lut81 \p 4 \t  \l 1033 </w:instrText>
          </w:r>
          <w:r w:rsidR="00E73AEE" w:rsidRPr="005248F5">
            <w:rPr>
              <w:rFonts w:ascii="Times New Roman" w:hAnsi="Times New Roman" w:cs="Times New Roman"/>
              <w:sz w:val="24"/>
              <w:szCs w:val="24"/>
            </w:rPr>
            <w:fldChar w:fldCharType="separate"/>
          </w:r>
          <w:r w:rsidR="009E0ED5" w:rsidRPr="005248F5">
            <w:rPr>
              <w:rFonts w:ascii="Times New Roman" w:hAnsi="Times New Roman" w:cs="Times New Roman"/>
              <w:noProof/>
              <w:sz w:val="24"/>
              <w:szCs w:val="24"/>
            </w:rPr>
            <w:t xml:space="preserve"> (Smith 1981, 4)</w:t>
          </w:r>
          <w:r w:rsidR="00E73AEE" w:rsidRPr="005248F5">
            <w:rPr>
              <w:rFonts w:ascii="Times New Roman" w:hAnsi="Times New Roman" w:cs="Times New Roman"/>
              <w:sz w:val="24"/>
              <w:szCs w:val="24"/>
            </w:rPr>
            <w:fldChar w:fldCharType="end"/>
          </w:r>
        </w:sdtContent>
      </w:sdt>
      <w:r w:rsidR="00477BF9" w:rsidRPr="005248F5">
        <w:rPr>
          <w:rFonts w:ascii="Times New Roman" w:hAnsi="Times New Roman" w:cs="Times New Roman"/>
          <w:sz w:val="24"/>
          <w:szCs w:val="24"/>
        </w:rPr>
        <w:t>.</w:t>
      </w:r>
    </w:p>
    <w:p w:rsidR="00D069D4" w:rsidRPr="005248F5" w:rsidRDefault="00D069D4" w:rsidP="00A5635B">
      <w:pPr>
        <w:spacing w:after="0" w:line="480" w:lineRule="auto"/>
        <w:ind w:firstLine="720"/>
        <w:rPr>
          <w:rFonts w:ascii="Times New Roman" w:hAnsi="Times New Roman" w:cs="Times New Roman"/>
          <w:sz w:val="24"/>
          <w:szCs w:val="24"/>
        </w:rPr>
      </w:pPr>
      <w:proofErr w:type="gramStart"/>
      <w:r w:rsidRPr="005248F5">
        <w:rPr>
          <w:rFonts w:ascii="Times New Roman" w:hAnsi="Times New Roman" w:cs="Times New Roman"/>
          <w:sz w:val="24"/>
          <w:szCs w:val="24"/>
        </w:rPr>
        <w:t>In 1935, during his tenure at Howard College, travel</w:t>
      </w:r>
      <w:r w:rsidR="0085007B">
        <w:rPr>
          <w:rFonts w:ascii="Times New Roman" w:hAnsi="Times New Roman" w:cs="Times New Roman"/>
          <w:sz w:val="24"/>
          <w:szCs w:val="24"/>
        </w:rPr>
        <w:t>ed</w:t>
      </w:r>
      <w:r w:rsidRPr="005248F5">
        <w:rPr>
          <w:rFonts w:ascii="Times New Roman" w:hAnsi="Times New Roman" w:cs="Times New Roman"/>
          <w:sz w:val="24"/>
          <w:szCs w:val="24"/>
        </w:rPr>
        <w:t xml:space="preserve"> to India, Burma, and Ceylon as part of a “Pilgrimage of Friendship”.</w:t>
      </w:r>
      <w:proofErr w:type="gramEnd"/>
      <w:r w:rsidRPr="005248F5">
        <w:rPr>
          <w:rFonts w:ascii="Times New Roman" w:hAnsi="Times New Roman" w:cs="Times New Roman"/>
          <w:sz w:val="24"/>
          <w:szCs w:val="24"/>
        </w:rPr>
        <w:t xml:space="preserve"> On this trip, Thurman </w:t>
      </w:r>
      <w:r w:rsidR="0085007B">
        <w:rPr>
          <w:rFonts w:ascii="Times New Roman" w:hAnsi="Times New Roman" w:cs="Times New Roman"/>
          <w:sz w:val="24"/>
          <w:szCs w:val="24"/>
        </w:rPr>
        <w:t xml:space="preserve">met </w:t>
      </w:r>
      <w:r w:rsidR="00AD7A40" w:rsidRPr="005248F5">
        <w:rPr>
          <w:rFonts w:ascii="Times New Roman" w:hAnsi="Times New Roman" w:cs="Times New Roman"/>
          <w:sz w:val="24"/>
          <w:szCs w:val="24"/>
        </w:rPr>
        <w:t>Gandhi</w:t>
      </w:r>
      <w:r w:rsidR="0085007B">
        <w:rPr>
          <w:rFonts w:ascii="Times New Roman" w:hAnsi="Times New Roman" w:cs="Times New Roman"/>
          <w:sz w:val="24"/>
          <w:szCs w:val="24"/>
        </w:rPr>
        <w:t xml:space="preserve"> and t</w:t>
      </w:r>
      <w:r w:rsidR="00AD7A40" w:rsidRPr="005248F5">
        <w:rPr>
          <w:rFonts w:ascii="Times New Roman" w:hAnsi="Times New Roman" w:cs="Times New Roman"/>
          <w:sz w:val="24"/>
          <w:szCs w:val="24"/>
        </w:rPr>
        <w:t>heir friendship would shape both men as they worked for integration and equality in their respective contexts</w:t>
      </w:r>
      <w:sdt>
        <w:sdtPr>
          <w:rPr>
            <w:rFonts w:ascii="Times New Roman" w:hAnsi="Times New Roman" w:cs="Times New Roman"/>
            <w:sz w:val="24"/>
            <w:szCs w:val="24"/>
          </w:rPr>
          <w:id w:val="1852991953"/>
          <w:citation/>
        </w:sdtPr>
        <w:sdtContent>
          <w:r w:rsidR="00E73AEE" w:rsidRPr="005248F5">
            <w:rPr>
              <w:rFonts w:ascii="Times New Roman" w:hAnsi="Times New Roman" w:cs="Times New Roman"/>
              <w:sz w:val="24"/>
              <w:szCs w:val="24"/>
            </w:rPr>
            <w:fldChar w:fldCharType="begin"/>
          </w:r>
          <w:r w:rsidR="00E73AEE" w:rsidRPr="005248F5">
            <w:rPr>
              <w:rFonts w:ascii="Times New Roman" w:hAnsi="Times New Roman" w:cs="Times New Roman"/>
              <w:sz w:val="24"/>
              <w:szCs w:val="24"/>
            </w:rPr>
            <w:instrText xml:space="preserve">CITATION Lut06 \p 20 \l 1033 </w:instrText>
          </w:r>
          <w:r w:rsidR="00E73AEE" w:rsidRPr="005248F5">
            <w:rPr>
              <w:rFonts w:ascii="Times New Roman" w:hAnsi="Times New Roman" w:cs="Times New Roman"/>
              <w:sz w:val="24"/>
              <w:szCs w:val="24"/>
            </w:rPr>
            <w:fldChar w:fldCharType="separate"/>
          </w:r>
          <w:r w:rsidR="00E73AEE" w:rsidRPr="005248F5">
            <w:rPr>
              <w:rFonts w:ascii="Times New Roman" w:hAnsi="Times New Roman" w:cs="Times New Roman"/>
              <w:noProof/>
              <w:sz w:val="24"/>
              <w:szCs w:val="24"/>
            </w:rPr>
            <w:t xml:space="preserve"> (Smith 2006, 20)</w:t>
          </w:r>
          <w:r w:rsidR="00E73AEE" w:rsidRPr="005248F5">
            <w:rPr>
              <w:rFonts w:ascii="Times New Roman" w:hAnsi="Times New Roman" w:cs="Times New Roman"/>
              <w:sz w:val="24"/>
              <w:szCs w:val="24"/>
            </w:rPr>
            <w:fldChar w:fldCharType="end"/>
          </w:r>
        </w:sdtContent>
      </w:sdt>
      <w:r w:rsidR="00AD7A40" w:rsidRPr="005248F5">
        <w:rPr>
          <w:rFonts w:ascii="Times New Roman" w:hAnsi="Times New Roman" w:cs="Times New Roman"/>
          <w:sz w:val="24"/>
          <w:szCs w:val="24"/>
        </w:rPr>
        <w:t>.</w:t>
      </w:r>
      <w:r w:rsidRPr="005248F5">
        <w:rPr>
          <w:rFonts w:ascii="Times New Roman" w:hAnsi="Times New Roman" w:cs="Times New Roman"/>
          <w:sz w:val="24"/>
          <w:szCs w:val="24"/>
        </w:rPr>
        <w:t xml:space="preserve"> </w:t>
      </w:r>
      <w:r w:rsidR="00AD7A40" w:rsidRPr="005248F5">
        <w:rPr>
          <w:rFonts w:ascii="Times New Roman" w:hAnsi="Times New Roman" w:cs="Times New Roman"/>
          <w:sz w:val="24"/>
          <w:szCs w:val="24"/>
        </w:rPr>
        <w:t>Upon his return to the US, Thurman began to experiment with faith communities as an environment for integrated community building</w:t>
      </w:r>
      <w:sdt>
        <w:sdtPr>
          <w:rPr>
            <w:rFonts w:ascii="Times New Roman" w:hAnsi="Times New Roman" w:cs="Times New Roman"/>
            <w:sz w:val="24"/>
            <w:szCs w:val="24"/>
          </w:rPr>
          <w:id w:val="-402602854"/>
          <w:citation/>
        </w:sdtPr>
        <w:sdtContent>
          <w:r w:rsidR="00E73AEE" w:rsidRPr="005248F5">
            <w:rPr>
              <w:rFonts w:ascii="Times New Roman" w:hAnsi="Times New Roman" w:cs="Times New Roman"/>
              <w:sz w:val="24"/>
              <w:szCs w:val="24"/>
            </w:rPr>
            <w:fldChar w:fldCharType="begin"/>
          </w:r>
          <w:r w:rsidR="009E0ED5" w:rsidRPr="005248F5">
            <w:rPr>
              <w:rFonts w:ascii="Times New Roman" w:hAnsi="Times New Roman" w:cs="Times New Roman"/>
              <w:sz w:val="24"/>
              <w:szCs w:val="24"/>
            </w:rPr>
            <w:instrText xml:space="preserve">CITATION Lut81 \p 6 \t  \l 1033 </w:instrText>
          </w:r>
          <w:r w:rsidR="00E73AEE" w:rsidRPr="005248F5">
            <w:rPr>
              <w:rFonts w:ascii="Times New Roman" w:hAnsi="Times New Roman" w:cs="Times New Roman"/>
              <w:sz w:val="24"/>
              <w:szCs w:val="24"/>
            </w:rPr>
            <w:fldChar w:fldCharType="separate"/>
          </w:r>
          <w:r w:rsidR="009E0ED5" w:rsidRPr="005248F5">
            <w:rPr>
              <w:rFonts w:ascii="Times New Roman" w:hAnsi="Times New Roman" w:cs="Times New Roman"/>
              <w:noProof/>
              <w:sz w:val="24"/>
              <w:szCs w:val="24"/>
            </w:rPr>
            <w:t xml:space="preserve"> (Smith 1981, 6)</w:t>
          </w:r>
          <w:r w:rsidR="00E73AEE" w:rsidRPr="005248F5">
            <w:rPr>
              <w:rFonts w:ascii="Times New Roman" w:hAnsi="Times New Roman" w:cs="Times New Roman"/>
              <w:sz w:val="24"/>
              <w:szCs w:val="24"/>
            </w:rPr>
            <w:fldChar w:fldCharType="end"/>
          </w:r>
        </w:sdtContent>
      </w:sdt>
      <w:r w:rsidR="00AD7A40" w:rsidRPr="005248F5">
        <w:rPr>
          <w:rFonts w:ascii="Times New Roman" w:hAnsi="Times New Roman" w:cs="Times New Roman"/>
          <w:sz w:val="24"/>
          <w:szCs w:val="24"/>
        </w:rPr>
        <w:t>.</w:t>
      </w:r>
    </w:p>
    <w:p w:rsidR="00D069D4" w:rsidRPr="005248F5" w:rsidRDefault="00D069D4" w:rsidP="00A5635B">
      <w:pPr>
        <w:spacing w:after="0" w:line="480" w:lineRule="auto"/>
        <w:ind w:firstLine="720"/>
        <w:rPr>
          <w:rFonts w:ascii="Times New Roman" w:hAnsi="Times New Roman" w:cs="Times New Roman"/>
          <w:sz w:val="24"/>
          <w:szCs w:val="24"/>
        </w:rPr>
      </w:pPr>
      <w:r w:rsidRPr="005248F5">
        <w:rPr>
          <w:rFonts w:ascii="Times New Roman" w:hAnsi="Times New Roman" w:cs="Times New Roman"/>
          <w:sz w:val="24"/>
          <w:szCs w:val="24"/>
        </w:rPr>
        <w:t>Though remaining part of academic institutions for most of his career, Thurman planted the first known interracial and interfaith congregation in 1944, The Church for the Fellowship of All Peoples in San Francisco, California</w:t>
      </w:r>
      <w:sdt>
        <w:sdtPr>
          <w:rPr>
            <w:rFonts w:ascii="Times New Roman" w:hAnsi="Times New Roman" w:cs="Times New Roman"/>
            <w:sz w:val="24"/>
            <w:szCs w:val="24"/>
          </w:rPr>
          <w:id w:val="1438946152"/>
          <w:citation/>
        </w:sdtPr>
        <w:sdtContent>
          <w:r w:rsidR="009E0ED5" w:rsidRPr="005248F5">
            <w:rPr>
              <w:rFonts w:ascii="Times New Roman" w:hAnsi="Times New Roman" w:cs="Times New Roman"/>
              <w:sz w:val="24"/>
              <w:szCs w:val="24"/>
            </w:rPr>
            <w:fldChar w:fldCharType="begin"/>
          </w:r>
          <w:r w:rsidR="009E0ED5" w:rsidRPr="005248F5">
            <w:rPr>
              <w:rFonts w:ascii="Times New Roman" w:hAnsi="Times New Roman" w:cs="Times New Roman"/>
              <w:sz w:val="24"/>
              <w:szCs w:val="24"/>
            </w:rPr>
            <w:instrText xml:space="preserve">CITATION Jam12 \p 335 \l 1033 </w:instrText>
          </w:r>
          <w:r w:rsidR="009E0ED5" w:rsidRPr="005248F5">
            <w:rPr>
              <w:rFonts w:ascii="Times New Roman" w:hAnsi="Times New Roman" w:cs="Times New Roman"/>
              <w:sz w:val="24"/>
              <w:szCs w:val="24"/>
            </w:rPr>
            <w:fldChar w:fldCharType="separate"/>
          </w:r>
          <w:r w:rsidR="009E0ED5" w:rsidRPr="005248F5">
            <w:rPr>
              <w:rFonts w:ascii="Times New Roman" w:hAnsi="Times New Roman" w:cs="Times New Roman"/>
              <w:noProof/>
              <w:sz w:val="24"/>
              <w:szCs w:val="24"/>
            </w:rPr>
            <w:t xml:space="preserve"> (Craddock 2012, 335)</w:t>
          </w:r>
          <w:r w:rsidR="009E0ED5" w:rsidRPr="005248F5">
            <w:rPr>
              <w:rFonts w:ascii="Times New Roman" w:hAnsi="Times New Roman" w:cs="Times New Roman"/>
              <w:sz w:val="24"/>
              <w:szCs w:val="24"/>
            </w:rPr>
            <w:fldChar w:fldCharType="end"/>
          </w:r>
        </w:sdtContent>
      </w:sdt>
      <w:r w:rsidRPr="005248F5">
        <w:rPr>
          <w:rFonts w:ascii="Times New Roman" w:hAnsi="Times New Roman" w:cs="Times New Roman"/>
          <w:sz w:val="24"/>
          <w:szCs w:val="24"/>
        </w:rPr>
        <w:t>. He retired from Boston University in 1965, and spent the rest of his life creating and maintaining the Howard Thurman Educational Trust</w:t>
      </w:r>
      <w:r w:rsidR="00EB2B16" w:rsidRPr="005248F5">
        <w:rPr>
          <w:rFonts w:ascii="Times New Roman" w:hAnsi="Times New Roman" w:cs="Times New Roman"/>
          <w:sz w:val="24"/>
          <w:szCs w:val="24"/>
        </w:rPr>
        <w:t>. He passed away from cancer in 1981</w:t>
      </w:r>
      <w:sdt>
        <w:sdtPr>
          <w:rPr>
            <w:rFonts w:ascii="Times New Roman" w:hAnsi="Times New Roman" w:cs="Times New Roman"/>
            <w:sz w:val="24"/>
            <w:szCs w:val="24"/>
          </w:rPr>
          <w:id w:val="1703752477"/>
          <w:citation/>
        </w:sdtPr>
        <w:sdtContent>
          <w:r w:rsidR="009E0ED5" w:rsidRPr="005248F5">
            <w:rPr>
              <w:rFonts w:ascii="Times New Roman" w:hAnsi="Times New Roman" w:cs="Times New Roman"/>
              <w:sz w:val="24"/>
              <w:szCs w:val="24"/>
            </w:rPr>
            <w:fldChar w:fldCharType="begin"/>
          </w:r>
          <w:r w:rsidR="009E0ED5" w:rsidRPr="005248F5">
            <w:rPr>
              <w:rFonts w:ascii="Times New Roman" w:hAnsi="Times New Roman" w:cs="Times New Roman"/>
              <w:sz w:val="24"/>
              <w:szCs w:val="24"/>
            </w:rPr>
            <w:instrText xml:space="preserve">CITATION Lut06 \p 25 \t  \l 1033 </w:instrText>
          </w:r>
          <w:r w:rsidR="009E0ED5" w:rsidRPr="005248F5">
            <w:rPr>
              <w:rFonts w:ascii="Times New Roman" w:hAnsi="Times New Roman" w:cs="Times New Roman"/>
              <w:sz w:val="24"/>
              <w:szCs w:val="24"/>
            </w:rPr>
            <w:fldChar w:fldCharType="separate"/>
          </w:r>
          <w:r w:rsidR="009E0ED5" w:rsidRPr="005248F5">
            <w:rPr>
              <w:rFonts w:ascii="Times New Roman" w:hAnsi="Times New Roman" w:cs="Times New Roman"/>
              <w:noProof/>
              <w:sz w:val="24"/>
              <w:szCs w:val="24"/>
            </w:rPr>
            <w:t xml:space="preserve"> (Smith 2006, 25)</w:t>
          </w:r>
          <w:r w:rsidR="009E0ED5" w:rsidRPr="005248F5">
            <w:rPr>
              <w:rFonts w:ascii="Times New Roman" w:hAnsi="Times New Roman" w:cs="Times New Roman"/>
              <w:sz w:val="24"/>
              <w:szCs w:val="24"/>
            </w:rPr>
            <w:fldChar w:fldCharType="end"/>
          </w:r>
        </w:sdtContent>
      </w:sdt>
      <w:r w:rsidR="00EB2B16" w:rsidRPr="005248F5">
        <w:rPr>
          <w:rFonts w:ascii="Times New Roman" w:hAnsi="Times New Roman" w:cs="Times New Roman"/>
          <w:sz w:val="24"/>
          <w:szCs w:val="24"/>
        </w:rPr>
        <w:t>.</w:t>
      </w:r>
    </w:p>
    <w:p w:rsidR="00C204B4" w:rsidRPr="005248F5" w:rsidRDefault="00C204B4" w:rsidP="00A5635B">
      <w:pPr>
        <w:spacing w:after="0" w:line="480" w:lineRule="auto"/>
        <w:ind w:firstLine="720"/>
        <w:rPr>
          <w:rFonts w:ascii="Times New Roman" w:hAnsi="Times New Roman" w:cs="Times New Roman"/>
          <w:sz w:val="24"/>
          <w:szCs w:val="24"/>
        </w:rPr>
      </w:pPr>
      <w:r w:rsidRPr="005248F5">
        <w:rPr>
          <w:rFonts w:ascii="Times New Roman" w:hAnsi="Times New Roman" w:cs="Times New Roman"/>
          <w:sz w:val="24"/>
          <w:szCs w:val="24"/>
        </w:rPr>
        <w:t>Thurman</w:t>
      </w:r>
      <w:r w:rsidR="00F242CC" w:rsidRPr="005248F5">
        <w:rPr>
          <w:rFonts w:ascii="Times New Roman" w:hAnsi="Times New Roman" w:cs="Times New Roman"/>
          <w:sz w:val="24"/>
          <w:szCs w:val="24"/>
        </w:rPr>
        <w:t>’s work carries central themes of mysticism,</w:t>
      </w:r>
      <w:r w:rsidRPr="005248F5">
        <w:rPr>
          <w:rFonts w:ascii="Times New Roman" w:hAnsi="Times New Roman" w:cs="Times New Roman"/>
          <w:sz w:val="24"/>
          <w:szCs w:val="24"/>
        </w:rPr>
        <w:t xml:space="preserve"> radical non-violence, authenticity, and community</w:t>
      </w:r>
      <w:sdt>
        <w:sdtPr>
          <w:rPr>
            <w:rFonts w:ascii="Times New Roman" w:hAnsi="Times New Roman" w:cs="Times New Roman"/>
            <w:sz w:val="24"/>
            <w:szCs w:val="24"/>
          </w:rPr>
          <w:id w:val="127443998"/>
          <w:citation/>
        </w:sdtPr>
        <w:sdtContent>
          <w:r w:rsidR="0085007B">
            <w:rPr>
              <w:rFonts w:ascii="Times New Roman" w:hAnsi="Times New Roman" w:cs="Times New Roman"/>
              <w:sz w:val="24"/>
              <w:szCs w:val="24"/>
            </w:rPr>
            <w:fldChar w:fldCharType="begin"/>
          </w:r>
          <w:r w:rsidR="0085007B">
            <w:rPr>
              <w:rFonts w:ascii="Times New Roman" w:hAnsi="Times New Roman" w:cs="Times New Roman"/>
              <w:sz w:val="24"/>
              <w:szCs w:val="24"/>
            </w:rPr>
            <w:instrText xml:space="preserve">CITATION Lut06 \p 29 \t  \l 1033 </w:instrText>
          </w:r>
          <w:r w:rsidR="0085007B">
            <w:rPr>
              <w:rFonts w:ascii="Times New Roman" w:hAnsi="Times New Roman" w:cs="Times New Roman"/>
              <w:sz w:val="24"/>
              <w:szCs w:val="24"/>
            </w:rPr>
            <w:fldChar w:fldCharType="separate"/>
          </w:r>
          <w:r w:rsidR="0085007B">
            <w:rPr>
              <w:rFonts w:ascii="Times New Roman" w:hAnsi="Times New Roman" w:cs="Times New Roman"/>
              <w:noProof/>
              <w:sz w:val="24"/>
              <w:szCs w:val="24"/>
            </w:rPr>
            <w:t xml:space="preserve"> </w:t>
          </w:r>
          <w:r w:rsidR="0085007B" w:rsidRPr="0085007B">
            <w:rPr>
              <w:rFonts w:ascii="Times New Roman" w:hAnsi="Times New Roman" w:cs="Times New Roman"/>
              <w:noProof/>
              <w:sz w:val="24"/>
              <w:szCs w:val="24"/>
            </w:rPr>
            <w:t>(Smith 2006, 29)</w:t>
          </w:r>
          <w:r w:rsidR="0085007B">
            <w:rPr>
              <w:rFonts w:ascii="Times New Roman" w:hAnsi="Times New Roman" w:cs="Times New Roman"/>
              <w:sz w:val="24"/>
              <w:szCs w:val="24"/>
            </w:rPr>
            <w:fldChar w:fldCharType="end"/>
          </w:r>
        </w:sdtContent>
      </w:sdt>
      <w:r w:rsidR="00F242CC" w:rsidRPr="005248F5">
        <w:rPr>
          <w:rFonts w:ascii="Times New Roman" w:hAnsi="Times New Roman" w:cs="Times New Roman"/>
          <w:sz w:val="24"/>
          <w:szCs w:val="24"/>
        </w:rPr>
        <w:t>. His sense of spirituality was instilled by his grandmother and</w:t>
      </w:r>
      <w:r w:rsidRPr="005248F5">
        <w:rPr>
          <w:rFonts w:ascii="Times New Roman" w:hAnsi="Times New Roman" w:cs="Times New Roman"/>
          <w:sz w:val="24"/>
          <w:szCs w:val="24"/>
        </w:rPr>
        <w:t xml:space="preserve"> deepened by his time spent with Rufus Jones, a Quaker mystic, and Gandhi</w:t>
      </w:r>
      <w:sdt>
        <w:sdtPr>
          <w:rPr>
            <w:rFonts w:ascii="Times New Roman" w:hAnsi="Times New Roman" w:cs="Times New Roman"/>
            <w:sz w:val="24"/>
            <w:szCs w:val="24"/>
          </w:rPr>
          <w:id w:val="-1537429626"/>
          <w:citation/>
        </w:sdtPr>
        <w:sdtContent>
          <w:r w:rsidR="009E0ED5" w:rsidRPr="005248F5">
            <w:rPr>
              <w:rFonts w:ascii="Times New Roman" w:hAnsi="Times New Roman" w:cs="Times New Roman"/>
              <w:sz w:val="24"/>
              <w:szCs w:val="24"/>
            </w:rPr>
            <w:fldChar w:fldCharType="begin"/>
          </w:r>
          <w:r w:rsidR="009E0ED5" w:rsidRPr="005248F5">
            <w:rPr>
              <w:rFonts w:ascii="Times New Roman" w:hAnsi="Times New Roman" w:cs="Times New Roman"/>
              <w:sz w:val="24"/>
              <w:szCs w:val="24"/>
            </w:rPr>
            <w:instrText xml:space="preserve">CITATION Lut81 \t  \l 1033 </w:instrText>
          </w:r>
          <w:r w:rsidR="009E0ED5" w:rsidRPr="005248F5">
            <w:rPr>
              <w:rFonts w:ascii="Times New Roman" w:hAnsi="Times New Roman" w:cs="Times New Roman"/>
              <w:sz w:val="24"/>
              <w:szCs w:val="24"/>
            </w:rPr>
            <w:fldChar w:fldCharType="separate"/>
          </w:r>
          <w:r w:rsidR="009E0ED5" w:rsidRPr="005248F5">
            <w:rPr>
              <w:rFonts w:ascii="Times New Roman" w:hAnsi="Times New Roman" w:cs="Times New Roman"/>
              <w:noProof/>
              <w:sz w:val="24"/>
              <w:szCs w:val="24"/>
            </w:rPr>
            <w:t xml:space="preserve"> (Smith 1981)</w:t>
          </w:r>
          <w:r w:rsidR="009E0ED5" w:rsidRPr="005248F5">
            <w:rPr>
              <w:rFonts w:ascii="Times New Roman" w:hAnsi="Times New Roman" w:cs="Times New Roman"/>
              <w:sz w:val="24"/>
              <w:szCs w:val="24"/>
            </w:rPr>
            <w:fldChar w:fldCharType="end"/>
          </w:r>
        </w:sdtContent>
      </w:sdt>
      <w:r w:rsidRPr="005248F5">
        <w:rPr>
          <w:rFonts w:ascii="Times New Roman" w:hAnsi="Times New Roman" w:cs="Times New Roman"/>
          <w:sz w:val="24"/>
          <w:szCs w:val="24"/>
        </w:rPr>
        <w:t>.</w:t>
      </w:r>
      <w:r w:rsidR="00C76C48" w:rsidRPr="005248F5">
        <w:rPr>
          <w:rFonts w:ascii="Times New Roman" w:hAnsi="Times New Roman" w:cs="Times New Roman"/>
          <w:sz w:val="24"/>
          <w:szCs w:val="24"/>
        </w:rPr>
        <w:t xml:space="preserve"> </w:t>
      </w:r>
      <w:r w:rsidR="00F242CC" w:rsidRPr="005248F5">
        <w:rPr>
          <w:rFonts w:ascii="Times New Roman" w:hAnsi="Times New Roman" w:cs="Times New Roman"/>
          <w:sz w:val="24"/>
          <w:szCs w:val="24"/>
        </w:rPr>
        <w:t>This direct experience of God was foundational to his work around</w:t>
      </w:r>
      <w:r w:rsidR="00C76C48" w:rsidRPr="005248F5">
        <w:rPr>
          <w:rFonts w:ascii="Times New Roman" w:hAnsi="Times New Roman" w:cs="Times New Roman"/>
          <w:sz w:val="24"/>
          <w:szCs w:val="24"/>
        </w:rPr>
        <w:t xml:space="preserve"> resistance, authentic enga</w:t>
      </w:r>
      <w:r w:rsidR="00F242CC" w:rsidRPr="005248F5">
        <w:rPr>
          <w:rFonts w:ascii="Times New Roman" w:hAnsi="Times New Roman" w:cs="Times New Roman"/>
          <w:sz w:val="24"/>
          <w:szCs w:val="24"/>
        </w:rPr>
        <w:t>gement, and community building, as he believed</w:t>
      </w:r>
      <w:r w:rsidR="00C76C48" w:rsidRPr="005248F5">
        <w:rPr>
          <w:rFonts w:ascii="Times New Roman" w:hAnsi="Times New Roman" w:cs="Times New Roman"/>
          <w:sz w:val="24"/>
          <w:szCs w:val="24"/>
        </w:rPr>
        <w:t xml:space="preserve"> those rooted in </w:t>
      </w:r>
      <w:r w:rsidR="00F242CC" w:rsidRPr="005248F5">
        <w:rPr>
          <w:rFonts w:ascii="Times New Roman" w:hAnsi="Times New Roman" w:cs="Times New Roman"/>
          <w:sz w:val="24"/>
          <w:szCs w:val="24"/>
        </w:rPr>
        <w:t>God</w:t>
      </w:r>
      <w:r w:rsidR="00C76C48" w:rsidRPr="005248F5">
        <w:rPr>
          <w:rFonts w:ascii="Times New Roman" w:hAnsi="Times New Roman" w:cs="Times New Roman"/>
          <w:sz w:val="24"/>
          <w:szCs w:val="24"/>
        </w:rPr>
        <w:t xml:space="preserve"> could encounter difference with hospitality and welcome. To him, this was the central narrative of the gospel and the strength of what he called The Religion of Jesus, which he distinguished from the institution of the Christian Church</w:t>
      </w:r>
      <w:sdt>
        <w:sdtPr>
          <w:rPr>
            <w:rFonts w:ascii="Times New Roman" w:hAnsi="Times New Roman" w:cs="Times New Roman"/>
            <w:sz w:val="24"/>
            <w:szCs w:val="24"/>
          </w:rPr>
          <w:id w:val="937025787"/>
          <w:citation/>
        </w:sdtPr>
        <w:sdtContent>
          <w:r w:rsidR="00E73AEE" w:rsidRPr="005248F5">
            <w:rPr>
              <w:rFonts w:ascii="Times New Roman" w:hAnsi="Times New Roman" w:cs="Times New Roman"/>
              <w:sz w:val="24"/>
              <w:szCs w:val="24"/>
            </w:rPr>
            <w:fldChar w:fldCharType="begin"/>
          </w:r>
          <w:r w:rsidR="009E0ED5" w:rsidRPr="005248F5">
            <w:rPr>
              <w:rFonts w:ascii="Times New Roman" w:hAnsi="Times New Roman" w:cs="Times New Roman"/>
              <w:sz w:val="24"/>
              <w:szCs w:val="24"/>
            </w:rPr>
            <w:instrText xml:space="preserve">CITATION Lut81 \p 5 \t  \l 1033 </w:instrText>
          </w:r>
          <w:r w:rsidR="00E73AEE" w:rsidRPr="005248F5">
            <w:rPr>
              <w:rFonts w:ascii="Times New Roman" w:hAnsi="Times New Roman" w:cs="Times New Roman"/>
              <w:sz w:val="24"/>
              <w:szCs w:val="24"/>
            </w:rPr>
            <w:fldChar w:fldCharType="separate"/>
          </w:r>
          <w:r w:rsidR="009E0ED5" w:rsidRPr="005248F5">
            <w:rPr>
              <w:rFonts w:ascii="Times New Roman" w:hAnsi="Times New Roman" w:cs="Times New Roman"/>
              <w:noProof/>
              <w:sz w:val="24"/>
              <w:szCs w:val="24"/>
            </w:rPr>
            <w:t xml:space="preserve"> (Smith 1981, 5)</w:t>
          </w:r>
          <w:r w:rsidR="00E73AEE" w:rsidRPr="005248F5">
            <w:rPr>
              <w:rFonts w:ascii="Times New Roman" w:hAnsi="Times New Roman" w:cs="Times New Roman"/>
              <w:sz w:val="24"/>
              <w:szCs w:val="24"/>
            </w:rPr>
            <w:fldChar w:fldCharType="end"/>
          </w:r>
        </w:sdtContent>
      </w:sdt>
      <w:r w:rsidR="00C76C48" w:rsidRPr="005248F5">
        <w:rPr>
          <w:rFonts w:ascii="Times New Roman" w:hAnsi="Times New Roman" w:cs="Times New Roman"/>
          <w:sz w:val="24"/>
          <w:szCs w:val="24"/>
        </w:rPr>
        <w:t xml:space="preserve">. His most famous book, Jesus and the Disinherited, reinterpreted the gospel from this perspective, encouraging </w:t>
      </w:r>
      <w:r w:rsidR="00AD7A40" w:rsidRPr="005248F5">
        <w:rPr>
          <w:rFonts w:ascii="Times New Roman" w:hAnsi="Times New Roman" w:cs="Times New Roman"/>
          <w:sz w:val="24"/>
          <w:szCs w:val="24"/>
        </w:rPr>
        <w:t xml:space="preserve">the oppressed to engage in a spiritual life, which </w:t>
      </w:r>
      <w:r w:rsidR="00AD7A40" w:rsidRPr="005248F5">
        <w:rPr>
          <w:rFonts w:ascii="Times New Roman" w:hAnsi="Times New Roman" w:cs="Times New Roman"/>
          <w:sz w:val="24"/>
          <w:szCs w:val="24"/>
        </w:rPr>
        <w:lastRenderedPageBreak/>
        <w:t>would</w:t>
      </w:r>
      <w:r w:rsidR="00F242CC" w:rsidRPr="005248F5">
        <w:rPr>
          <w:rFonts w:ascii="Times New Roman" w:hAnsi="Times New Roman" w:cs="Times New Roman"/>
          <w:sz w:val="24"/>
          <w:szCs w:val="24"/>
        </w:rPr>
        <w:t xml:space="preserve"> center</w:t>
      </w:r>
      <w:r w:rsidR="00AD7A40" w:rsidRPr="005248F5">
        <w:rPr>
          <w:rFonts w:ascii="Times New Roman" w:hAnsi="Times New Roman" w:cs="Times New Roman"/>
          <w:sz w:val="24"/>
          <w:szCs w:val="24"/>
        </w:rPr>
        <w:t xml:space="preserve"> them </w:t>
      </w:r>
      <w:r w:rsidR="00F242CC" w:rsidRPr="005248F5">
        <w:rPr>
          <w:rFonts w:ascii="Times New Roman" w:hAnsi="Times New Roman" w:cs="Times New Roman"/>
          <w:sz w:val="24"/>
          <w:szCs w:val="24"/>
        </w:rPr>
        <w:t>in their own authentic identity</w:t>
      </w:r>
      <w:r w:rsidR="00AD7A40" w:rsidRPr="005248F5">
        <w:rPr>
          <w:rFonts w:ascii="Times New Roman" w:hAnsi="Times New Roman" w:cs="Times New Roman"/>
          <w:sz w:val="24"/>
          <w:szCs w:val="24"/>
        </w:rPr>
        <w:t xml:space="preserve"> and allow them to undermine their oppressors through</w:t>
      </w:r>
      <w:r w:rsidR="00A5635B" w:rsidRPr="005248F5">
        <w:rPr>
          <w:rFonts w:ascii="Times New Roman" w:hAnsi="Times New Roman" w:cs="Times New Roman"/>
          <w:sz w:val="24"/>
          <w:szCs w:val="24"/>
        </w:rPr>
        <w:t xml:space="preserve"> a</w:t>
      </w:r>
      <w:r w:rsidR="00AD7A40" w:rsidRPr="005248F5">
        <w:rPr>
          <w:rFonts w:ascii="Times New Roman" w:hAnsi="Times New Roman" w:cs="Times New Roman"/>
          <w:sz w:val="24"/>
          <w:szCs w:val="24"/>
        </w:rPr>
        <w:t xml:space="preserve"> radica</w:t>
      </w:r>
      <w:r w:rsidR="00A5635B" w:rsidRPr="005248F5">
        <w:rPr>
          <w:rFonts w:ascii="Times New Roman" w:hAnsi="Times New Roman" w:cs="Times New Roman"/>
          <w:sz w:val="24"/>
          <w:szCs w:val="24"/>
        </w:rPr>
        <w:t>l</w:t>
      </w:r>
      <w:r w:rsidR="00AD7A40" w:rsidRPr="005248F5">
        <w:rPr>
          <w:rFonts w:ascii="Times New Roman" w:hAnsi="Times New Roman" w:cs="Times New Roman"/>
          <w:sz w:val="24"/>
          <w:szCs w:val="24"/>
        </w:rPr>
        <w:t>l</w:t>
      </w:r>
      <w:r w:rsidR="00A5635B" w:rsidRPr="005248F5">
        <w:rPr>
          <w:rFonts w:ascii="Times New Roman" w:hAnsi="Times New Roman" w:cs="Times New Roman"/>
          <w:sz w:val="24"/>
          <w:szCs w:val="24"/>
        </w:rPr>
        <w:t>y non-violent refusal of hatred and anger</w:t>
      </w:r>
      <w:sdt>
        <w:sdtPr>
          <w:rPr>
            <w:rFonts w:ascii="Times New Roman" w:hAnsi="Times New Roman" w:cs="Times New Roman"/>
            <w:sz w:val="24"/>
            <w:szCs w:val="24"/>
          </w:rPr>
          <w:id w:val="-252984867"/>
          <w:citation/>
        </w:sdtPr>
        <w:sdtContent>
          <w:r w:rsidR="000A382B" w:rsidRPr="005248F5">
            <w:rPr>
              <w:rFonts w:ascii="Times New Roman" w:hAnsi="Times New Roman" w:cs="Times New Roman"/>
              <w:sz w:val="24"/>
              <w:szCs w:val="24"/>
            </w:rPr>
            <w:fldChar w:fldCharType="begin"/>
          </w:r>
          <w:r w:rsidR="000A382B" w:rsidRPr="005248F5">
            <w:rPr>
              <w:rFonts w:ascii="Times New Roman" w:hAnsi="Times New Roman" w:cs="Times New Roman"/>
              <w:sz w:val="24"/>
              <w:szCs w:val="24"/>
            </w:rPr>
            <w:instrText xml:space="preserve">CITATION Lut06 \p 28 \t  \l 1033 </w:instrText>
          </w:r>
          <w:r w:rsidR="000A382B" w:rsidRPr="005248F5">
            <w:rPr>
              <w:rFonts w:ascii="Times New Roman" w:hAnsi="Times New Roman" w:cs="Times New Roman"/>
              <w:sz w:val="24"/>
              <w:szCs w:val="24"/>
            </w:rPr>
            <w:fldChar w:fldCharType="separate"/>
          </w:r>
          <w:r w:rsidR="000A382B" w:rsidRPr="005248F5">
            <w:rPr>
              <w:rFonts w:ascii="Times New Roman" w:hAnsi="Times New Roman" w:cs="Times New Roman"/>
              <w:noProof/>
              <w:sz w:val="24"/>
              <w:szCs w:val="24"/>
            </w:rPr>
            <w:t xml:space="preserve"> (Smith 2006, 28)</w:t>
          </w:r>
          <w:r w:rsidR="000A382B" w:rsidRPr="005248F5">
            <w:rPr>
              <w:rFonts w:ascii="Times New Roman" w:hAnsi="Times New Roman" w:cs="Times New Roman"/>
              <w:sz w:val="24"/>
              <w:szCs w:val="24"/>
            </w:rPr>
            <w:fldChar w:fldCharType="end"/>
          </w:r>
        </w:sdtContent>
      </w:sdt>
      <w:r w:rsidR="00AD7A40" w:rsidRPr="005248F5">
        <w:rPr>
          <w:rFonts w:ascii="Times New Roman" w:hAnsi="Times New Roman" w:cs="Times New Roman"/>
          <w:sz w:val="24"/>
          <w:szCs w:val="24"/>
        </w:rPr>
        <w:t>.</w:t>
      </w:r>
    </w:p>
    <w:p w:rsidR="00923352" w:rsidRPr="005248F5" w:rsidRDefault="005324A5" w:rsidP="00A5635B">
      <w:pPr>
        <w:spacing w:after="0" w:line="480" w:lineRule="auto"/>
        <w:ind w:firstLine="720"/>
        <w:rPr>
          <w:rFonts w:ascii="Times New Roman" w:hAnsi="Times New Roman" w:cs="Times New Roman"/>
          <w:sz w:val="24"/>
          <w:szCs w:val="24"/>
        </w:rPr>
      </w:pPr>
      <w:r w:rsidRPr="005248F5">
        <w:rPr>
          <w:rFonts w:ascii="Times New Roman" w:hAnsi="Times New Roman" w:cs="Times New Roman"/>
          <w:sz w:val="24"/>
          <w:szCs w:val="24"/>
        </w:rPr>
        <w:t xml:space="preserve">Though his context was explicitly Christian, Thurman’s writings point to an embodied experience of the love of </w:t>
      </w:r>
      <w:r w:rsidR="0083026E" w:rsidRPr="005248F5">
        <w:rPr>
          <w:rFonts w:ascii="Times New Roman" w:hAnsi="Times New Roman" w:cs="Times New Roman"/>
          <w:sz w:val="24"/>
          <w:szCs w:val="24"/>
        </w:rPr>
        <w:t xml:space="preserve">a </w:t>
      </w:r>
      <w:r w:rsidRPr="005248F5">
        <w:rPr>
          <w:rFonts w:ascii="Times New Roman" w:hAnsi="Times New Roman" w:cs="Times New Roman"/>
          <w:sz w:val="24"/>
          <w:szCs w:val="24"/>
        </w:rPr>
        <w:t xml:space="preserve">God which he believed was accessible </w:t>
      </w:r>
      <w:r w:rsidR="0083026E" w:rsidRPr="005248F5">
        <w:rPr>
          <w:rFonts w:ascii="Times New Roman" w:hAnsi="Times New Roman" w:cs="Times New Roman"/>
          <w:sz w:val="24"/>
          <w:szCs w:val="24"/>
        </w:rPr>
        <w:t>to anyone through personal experience</w:t>
      </w:r>
      <w:r w:rsidRPr="005248F5">
        <w:rPr>
          <w:rFonts w:ascii="Times New Roman" w:hAnsi="Times New Roman" w:cs="Times New Roman"/>
          <w:sz w:val="24"/>
          <w:szCs w:val="24"/>
        </w:rPr>
        <w:t>. By engaging with this love, he believed people could encounter their authentic selves, overcome prejudice, and accept the difference of others</w:t>
      </w:r>
      <w:r w:rsidR="0083026E" w:rsidRPr="005248F5">
        <w:rPr>
          <w:rFonts w:ascii="Times New Roman" w:hAnsi="Times New Roman" w:cs="Times New Roman"/>
          <w:sz w:val="24"/>
          <w:szCs w:val="24"/>
        </w:rPr>
        <w:t xml:space="preserve">, enabling </w:t>
      </w:r>
      <w:r w:rsidR="00A5635B" w:rsidRPr="005248F5">
        <w:rPr>
          <w:rFonts w:ascii="Times New Roman" w:hAnsi="Times New Roman" w:cs="Times New Roman"/>
          <w:sz w:val="24"/>
          <w:szCs w:val="24"/>
        </w:rPr>
        <w:t>the</w:t>
      </w:r>
      <w:r w:rsidR="0083026E" w:rsidRPr="005248F5">
        <w:rPr>
          <w:rFonts w:ascii="Times New Roman" w:hAnsi="Times New Roman" w:cs="Times New Roman"/>
          <w:sz w:val="24"/>
          <w:szCs w:val="24"/>
        </w:rPr>
        <w:t xml:space="preserve"> spiritually </w:t>
      </w:r>
      <w:r w:rsidR="000A382B" w:rsidRPr="005248F5">
        <w:rPr>
          <w:rFonts w:ascii="Times New Roman" w:hAnsi="Times New Roman" w:cs="Times New Roman"/>
          <w:sz w:val="24"/>
          <w:szCs w:val="24"/>
        </w:rPr>
        <w:t xml:space="preserve">engaged </w:t>
      </w:r>
      <w:r w:rsidR="0083026E" w:rsidRPr="005248F5">
        <w:rPr>
          <w:rFonts w:ascii="Times New Roman" w:hAnsi="Times New Roman" w:cs="Times New Roman"/>
          <w:sz w:val="24"/>
          <w:szCs w:val="24"/>
        </w:rPr>
        <w:t>to form a non-violent, integrated community</w:t>
      </w:r>
      <w:sdt>
        <w:sdtPr>
          <w:rPr>
            <w:rFonts w:ascii="Times New Roman" w:hAnsi="Times New Roman" w:cs="Times New Roman"/>
            <w:sz w:val="24"/>
            <w:szCs w:val="24"/>
          </w:rPr>
          <w:id w:val="1099449066"/>
          <w:citation/>
        </w:sdtPr>
        <w:sdtContent>
          <w:r w:rsidR="000A382B" w:rsidRPr="005248F5">
            <w:rPr>
              <w:rFonts w:ascii="Times New Roman" w:hAnsi="Times New Roman" w:cs="Times New Roman"/>
              <w:sz w:val="24"/>
              <w:szCs w:val="24"/>
            </w:rPr>
            <w:fldChar w:fldCharType="begin"/>
          </w:r>
          <w:r w:rsidR="00F20165" w:rsidRPr="005248F5">
            <w:rPr>
              <w:rFonts w:ascii="Times New Roman" w:hAnsi="Times New Roman" w:cs="Times New Roman"/>
              <w:sz w:val="24"/>
              <w:szCs w:val="24"/>
            </w:rPr>
            <w:instrText xml:space="preserve">CITATION Geo88 \p 3 \l 1033 </w:instrText>
          </w:r>
          <w:r w:rsidR="000A382B" w:rsidRPr="005248F5">
            <w:rPr>
              <w:rFonts w:ascii="Times New Roman" w:hAnsi="Times New Roman" w:cs="Times New Roman"/>
              <w:sz w:val="24"/>
              <w:szCs w:val="24"/>
            </w:rPr>
            <w:fldChar w:fldCharType="separate"/>
          </w:r>
          <w:r w:rsidR="00F20165" w:rsidRPr="005248F5">
            <w:rPr>
              <w:rFonts w:ascii="Times New Roman" w:hAnsi="Times New Roman" w:cs="Times New Roman"/>
              <w:noProof/>
              <w:sz w:val="24"/>
              <w:szCs w:val="24"/>
            </w:rPr>
            <w:t xml:space="preserve"> (Makechnie 1988, 3)</w:t>
          </w:r>
          <w:r w:rsidR="000A382B" w:rsidRPr="005248F5">
            <w:rPr>
              <w:rFonts w:ascii="Times New Roman" w:hAnsi="Times New Roman" w:cs="Times New Roman"/>
              <w:sz w:val="24"/>
              <w:szCs w:val="24"/>
            </w:rPr>
            <w:fldChar w:fldCharType="end"/>
          </w:r>
        </w:sdtContent>
      </w:sdt>
      <w:r w:rsidRPr="005248F5">
        <w:rPr>
          <w:rFonts w:ascii="Times New Roman" w:hAnsi="Times New Roman" w:cs="Times New Roman"/>
          <w:sz w:val="24"/>
          <w:szCs w:val="24"/>
        </w:rPr>
        <w:t xml:space="preserve">. His commitment to </w:t>
      </w:r>
      <w:r w:rsidR="0083026E" w:rsidRPr="005248F5">
        <w:rPr>
          <w:rFonts w:ascii="Times New Roman" w:hAnsi="Times New Roman" w:cs="Times New Roman"/>
          <w:sz w:val="24"/>
          <w:szCs w:val="24"/>
        </w:rPr>
        <w:t>community building</w:t>
      </w:r>
      <w:r w:rsidR="00923352" w:rsidRPr="005248F5">
        <w:rPr>
          <w:rFonts w:ascii="Times New Roman" w:hAnsi="Times New Roman" w:cs="Times New Roman"/>
          <w:sz w:val="24"/>
          <w:szCs w:val="24"/>
        </w:rPr>
        <w:t xml:space="preserve"> </w:t>
      </w:r>
      <w:r w:rsidRPr="005248F5">
        <w:rPr>
          <w:rFonts w:ascii="Times New Roman" w:hAnsi="Times New Roman" w:cs="Times New Roman"/>
          <w:sz w:val="24"/>
          <w:szCs w:val="24"/>
        </w:rPr>
        <w:t xml:space="preserve">is a powerful example for those engaged in </w:t>
      </w:r>
      <w:r w:rsidR="0085007B">
        <w:rPr>
          <w:rFonts w:ascii="Times New Roman" w:hAnsi="Times New Roman" w:cs="Times New Roman"/>
          <w:sz w:val="24"/>
          <w:szCs w:val="24"/>
        </w:rPr>
        <w:t>anti-</w:t>
      </w:r>
      <w:proofErr w:type="spellStart"/>
      <w:r w:rsidR="0085007B">
        <w:rPr>
          <w:rFonts w:ascii="Times New Roman" w:hAnsi="Times New Roman" w:cs="Times New Roman"/>
          <w:sz w:val="24"/>
          <w:szCs w:val="24"/>
        </w:rPr>
        <w:t>oppresion</w:t>
      </w:r>
      <w:proofErr w:type="spellEnd"/>
      <w:r w:rsidR="0085007B">
        <w:rPr>
          <w:rFonts w:ascii="Times New Roman" w:hAnsi="Times New Roman" w:cs="Times New Roman"/>
          <w:sz w:val="24"/>
          <w:szCs w:val="24"/>
        </w:rPr>
        <w:t xml:space="preserve"> work</w:t>
      </w:r>
      <w:r w:rsidRPr="005248F5">
        <w:rPr>
          <w:rFonts w:ascii="Times New Roman" w:hAnsi="Times New Roman" w:cs="Times New Roman"/>
          <w:sz w:val="24"/>
          <w:szCs w:val="24"/>
        </w:rPr>
        <w:t xml:space="preserve"> working to build interfaith coalitions today. His </w:t>
      </w:r>
      <w:r w:rsidR="0083026E" w:rsidRPr="005248F5">
        <w:rPr>
          <w:rFonts w:ascii="Times New Roman" w:hAnsi="Times New Roman" w:cs="Times New Roman"/>
          <w:sz w:val="24"/>
          <w:szCs w:val="24"/>
        </w:rPr>
        <w:t>writings about the work of Jesus ring true today in a church seeking renewal, awakening to the fact that it has too often been on the side of the oppressor, despite its central teachings.</w:t>
      </w:r>
      <w:r w:rsidR="00F20165" w:rsidRPr="005248F5">
        <w:rPr>
          <w:rFonts w:ascii="Times New Roman" w:hAnsi="Times New Roman" w:cs="Times New Roman"/>
          <w:sz w:val="24"/>
          <w:szCs w:val="24"/>
        </w:rPr>
        <w:t xml:space="preserve"> It should be noted, though, that </w:t>
      </w:r>
      <w:r w:rsidR="0085007B">
        <w:rPr>
          <w:rFonts w:ascii="Times New Roman" w:hAnsi="Times New Roman" w:cs="Times New Roman"/>
          <w:sz w:val="24"/>
          <w:szCs w:val="24"/>
        </w:rPr>
        <w:t xml:space="preserve">some of </w:t>
      </w:r>
      <w:r w:rsidR="00F20165" w:rsidRPr="005248F5">
        <w:rPr>
          <w:rFonts w:ascii="Times New Roman" w:hAnsi="Times New Roman" w:cs="Times New Roman"/>
          <w:sz w:val="24"/>
          <w:szCs w:val="24"/>
        </w:rPr>
        <w:t>his writing smacks of “anonymous Christianity”, or the idea that all paths lead to the Christian God. Thurman wrote that those who are earnestly seeking God in their own faith contexts are truly Christians, regardless of their own faith claims, because they are living “the way of Jesus”</w:t>
      </w:r>
      <w:sdt>
        <w:sdtPr>
          <w:rPr>
            <w:rFonts w:ascii="Times New Roman" w:hAnsi="Times New Roman" w:cs="Times New Roman"/>
            <w:sz w:val="24"/>
            <w:szCs w:val="24"/>
          </w:rPr>
          <w:id w:val="2076087108"/>
          <w:citation/>
        </w:sdtPr>
        <w:sdtContent>
          <w:r w:rsidR="00F20165" w:rsidRPr="005248F5">
            <w:rPr>
              <w:rFonts w:ascii="Times New Roman" w:hAnsi="Times New Roman" w:cs="Times New Roman"/>
              <w:sz w:val="24"/>
              <w:szCs w:val="24"/>
            </w:rPr>
            <w:fldChar w:fldCharType="begin"/>
          </w:r>
          <w:r w:rsidR="00F20165" w:rsidRPr="005248F5">
            <w:rPr>
              <w:rFonts w:ascii="Times New Roman" w:hAnsi="Times New Roman" w:cs="Times New Roman"/>
              <w:sz w:val="24"/>
              <w:szCs w:val="24"/>
            </w:rPr>
            <w:instrText xml:space="preserve">CITATION Lut81 \p 71 \t  \l 1033 </w:instrText>
          </w:r>
          <w:r w:rsidR="00F20165" w:rsidRPr="005248F5">
            <w:rPr>
              <w:rFonts w:ascii="Times New Roman" w:hAnsi="Times New Roman" w:cs="Times New Roman"/>
              <w:sz w:val="24"/>
              <w:szCs w:val="24"/>
            </w:rPr>
            <w:fldChar w:fldCharType="separate"/>
          </w:r>
          <w:r w:rsidR="00F20165" w:rsidRPr="005248F5">
            <w:rPr>
              <w:rFonts w:ascii="Times New Roman" w:hAnsi="Times New Roman" w:cs="Times New Roman"/>
              <w:noProof/>
              <w:sz w:val="24"/>
              <w:szCs w:val="24"/>
            </w:rPr>
            <w:t xml:space="preserve"> (Smith 1981, 71)</w:t>
          </w:r>
          <w:r w:rsidR="00F20165" w:rsidRPr="005248F5">
            <w:rPr>
              <w:rFonts w:ascii="Times New Roman" w:hAnsi="Times New Roman" w:cs="Times New Roman"/>
              <w:sz w:val="24"/>
              <w:szCs w:val="24"/>
            </w:rPr>
            <w:fldChar w:fldCharType="end"/>
          </w:r>
        </w:sdtContent>
      </w:sdt>
      <w:r w:rsidR="00F20165" w:rsidRPr="005248F5">
        <w:rPr>
          <w:rFonts w:ascii="Times New Roman" w:hAnsi="Times New Roman" w:cs="Times New Roman"/>
          <w:sz w:val="24"/>
          <w:szCs w:val="24"/>
        </w:rPr>
        <w:t>. This outlook is a form of cultural imperialism, which should be handled carefully.</w:t>
      </w:r>
    </w:p>
    <w:p w:rsidR="00166296" w:rsidRDefault="00A5635B" w:rsidP="00A5635B">
      <w:pPr>
        <w:spacing w:after="0" w:line="480" w:lineRule="auto"/>
        <w:ind w:firstLine="720"/>
        <w:rPr>
          <w:rFonts w:ascii="Times New Roman" w:hAnsi="Times New Roman" w:cs="Times New Roman"/>
          <w:sz w:val="24"/>
          <w:szCs w:val="24"/>
        </w:rPr>
      </w:pPr>
      <w:r w:rsidRPr="005248F5">
        <w:rPr>
          <w:rFonts w:ascii="Times New Roman" w:hAnsi="Times New Roman" w:cs="Times New Roman"/>
          <w:sz w:val="24"/>
          <w:szCs w:val="24"/>
        </w:rPr>
        <w:t>The current American cultural context is one of deep division over many identities, including race, gender, sexuality, and legal status. Howard Thurman’s life and work provide a blueprint for bringing people together that is still relevant to the work of activists and spiritual ministers alike as they dream of a better world and work to bring about the same Kingdom of God he dreamed of.</w:t>
      </w:r>
      <w:r w:rsidR="00F20165" w:rsidRPr="005248F5">
        <w:rPr>
          <w:rFonts w:ascii="Times New Roman" w:hAnsi="Times New Roman" w:cs="Times New Roman"/>
          <w:sz w:val="24"/>
          <w:szCs w:val="24"/>
        </w:rPr>
        <w:t xml:space="preserve"> His reclamation of spirituality and </w:t>
      </w:r>
      <w:r w:rsidR="00DA0AD3" w:rsidRPr="005248F5">
        <w:rPr>
          <w:rFonts w:ascii="Times New Roman" w:hAnsi="Times New Roman" w:cs="Times New Roman"/>
          <w:sz w:val="24"/>
          <w:szCs w:val="24"/>
        </w:rPr>
        <w:t>highlighting</w:t>
      </w:r>
      <w:r w:rsidR="00F20165" w:rsidRPr="005248F5">
        <w:rPr>
          <w:rFonts w:ascii="Times New Roman" w:hAnsi="Times New Roman" w:cs="Times New Roman"/>
          <w:sz w:val="24"/>
          <w:szCs w:val="24"/>
        </w:rPr>
        <w:t xml:space="preserve"> of the strength of the religion of Jesus in the context of interfaith relationships is a beautiful contribution to the work of theological construction and should be given the </w:t>
      </w:r>
      <w:r w:rsidR="00DA0AD3" w:rsidRPr="005248F5">
        <w:rPr>
          <w:rFonts w:ascii="Times New Roman" w:hAnsi="Times New Roman" w:cs="Times New Roman"/>
          <w:sz w:val="24"/>
          <w:szCs w:val="24"/>
        </w:rPr>
        <w:t>respect it is due.</w:t>
      </w:r>
    </w:p>
    <w:p w:rsidR="00166296" w:rsidRDefault="00166296">
      <w:pPr>
        <w:rPr>
          <w:rFonts w:ascii="Times New Roman" w:hAnsi="Times New Roman" w:cs="Times New Roman"/>
          <w:sz w:val="24"/>
          <w:szCs w:val="24"/>
        </w:rPr>
      </w:pPr>
      <w:r>
        <w:rPr>
          <w:rFonts w:ascii="Times New Roman" w:hAnsi="Times New Roman" w:cs="Times New Roman"/>
          <w:sz w:val="24"/>
          <w:szCs w:val="24"/>
        </w:rPr>
        <w:br w:type="page"/>
      </w:r>
    </w:p>
    <w:p w:rsidR="00A5635B" w:rsidRPr="005248F5" w:rsidRDefault="00A5635B" w:rsidP="00A5635B">
      <w:pPr>
        <w:spacing w:after="0" w:line="480" w:lineRule="auto"/>
        <w:ind w:firstLine="720"/>
        <w:rPr>
          <w:rFonts w:ascii="Times New Roman" w:hAnsi="Times New Roman" w:cs="Times New Roman"/>
          <w:sz w:val="24"/>
          <w:szCs w:val="24"/>
        </w:rPr>
      </w:pPr>
    </w:p>
    <w:p w:rsidR="005248F5" w:rsidRPr="005248F5" w:rsidRDefault="005248F5" w:rsidP="005248F5">
      <w:pPr>
        <w:pStyle w:val="Bibliography"/>
        <w:ind w:left="720" w:hanging="720"/>
        <w:jc w:val="center"/>
        <w:rPr>
          <w:rFonts w:ascii="Times New Roman" w:hAnsi="Times New Roman" w:cs="Times New Roman"/>
          <w:sz w:val="24"/>
          <w:szCs w:val="24"/>
        </w:rPr>
      </w:pPr>
      <w:r w:rsidRPr="005248F5">
        <w:rPr>
          <w:rFonts w:ascii="Times New Roman" w:hAnsi="Times New Roman" w:cs="Times New Roman"/>
          <w:sz w:val="24"/>
          <w:szCs w:val="24"/>
        </w:rPr>
        <w:t>Bibliography</w:t>
      </w:r>
    </w:p>
    <w:p w:rsidR="005248F5" w:rsidRPr="005248F5" w:rsidRDefault="005248F5" w:rsidP="005248F5">
      <w:pPr>
        <w:pStyle w:val="Bibliography"/>
        <w:ind w:left="720" w:hanging="720"/>
        <w:rPr>
          <w:rFonts w:ascii="Times New Roman" w:hAnsi="Times New Roman" w:cs="Times New Roman"/>
          <w:noProof/>
          <w:sz w:val="24"/>
          <w:szCs w:val="24"/>
        </w:rPr>
      </w:pPr>
      <w:r w:rsidRPr="005248F5">
        <w:rPr>
          <w:rFonts w:ascii="Times New Roman" w:hAnsi="Times New Roman" w:cs="Times New Roman"/>
          <w:sz w:val="24"/>
          <w:szCs w:val="24"/>
        </w:rPr>
        <w:fldChar w:fldCharType="begin"/>
      </w:r>
      <w:r w:rsidRPr="005248F5">
        <w:rPr>
          <w:rFonts w:ascii="Times New Roman" w:hAnsi="Times New Roman" w:cs="Times New Roman"/>
          <w:sz w:val="24"/>
          <w:szCs w:val="24"/>
        </w:rPr>
        <w:instrText xml:space="preserve"> BIBLIOGRAPHY  \l 1033 </w:instrText>
      </w:r>
      <w:r w:rsidRPr="005248F5">
        <w:rPr>
          <w:rFonts w:ascii="Times New Roman" w:hAnsi="Times New Roman" w:cs="Times New Roman"/>
          <w:sz w:val="24"/>
          <w:szCs w:val="24"/>
        </w:rPr>
        <w:fldChar w:fldCharType="separate"/>
      </w:r>
      <w:r w:rsidRPr="005248F5">
        <w:rPr>
          <w:rFonts w:ascii="Times New Roman" w:hAnsi="Times New Roman" w:cs="Times New Roman"/>
          <w:noProof/>
          <w:sz w:val="24"/>
          <w:szCs w:val="24"/>
        </w:rPr>
        <w:t xml:space="preserve">Craddock, James, ed. "Thurman, Howard." </w:t>
      </w:r>
      <w:r w:rsidRPr="005248F5">
        <w:rPr>
          <w:rFonts w:ascii="Times New Roman" w:hAnsi="Times New Roman" w:cs="Times New Roman"/>
          <w:i/>
          <w:iCs/>
          <w:noProof/>
          <w:sz w:val="24"/>
          <w:szCs w:val="24"/>
        </w:rPr>
        <w:t>Encyclopedia of World Biography</w:t>
      </w:r>
      <w:r w:rsidRPr="005248F5">
        <w:rPr>
          <w:rFonts w:ascii="Times New Roman" w:hAnsi="Times New Roman" w:cs="Times New Roman"/>
          <w:noProof/>
          <w:sz w:val="24"/>
          <w:szCs w:val="24"/>
        </w:rPr>
        <w:t>, 2012, 2nd ed.: 334-335.</w:t>
      </w:r>
    </w:p>
    <w:p w:rsidR="005248F5" w:rsidRPr="005248F5" w:rsidRDefault="005248F5" w:rsidP="005248F5">
      <w:pPr>
        <w:pStyle w:val="Bibliography"/>
        <w:ind w:left="720" w:hanging="720"/>
        <w:rPr>
          <w:rFonts w:ascii="Times New Roman" w:hAnsi="Times New Roman" w:cs="Times New Roman"/>
          <w:noProof/>
          <w:sz w:val="24"/>
          <w:szCs w:val="24"/>
        </w:rPr>
      </w:pPr>
      <w:r w:rsidRPr="005248F5">
        <w:rPr>
          <w:rFonts w:ascii="Times New Roman" w:hAnsi="Times New Roman" w:cs="Times New Roman"/>
          <w:noProof/>
          <w:sz w:val="24"/>
          <w:szCs w:val="24"/>
        </w:rPr>
        <w:t xml:space="preserve">Fluker, Walter Earl. "Thurman, Howard." Edited by Colin A. Palmer. </w:t>
      </w:r>
      <w:r w:rsidRPr="005248F5">
        <w:rPr>
          <w:rFonts w:ascii="Times New Roman" w:hAnsi="Times New Roman" w:cs="Times New Roman"/>
          <w:i/>
          <w:iCs/>
          <w:noProof/>
          <w:sz w:val="24"/>
          <w:szCs w:val="24"/>
        </w:rPr>
        <w:t>Encyclopedia of African-American Culture and History</w:t>
      </w:r>
      <w:r w:rsidRPr="005248F5">
        <w:rPr>
          <w:rFonts w:ascii="Times New Roman" w:hAnsi="Times New Roman" w:cs="Times New Roman"/>
          <w:noProof/>
          <w:sz w:val="24"/>
          <w:szCs w:val="24"/>
        </w:rPr>
        <w:t xml:space="preserve"> (Mamillan Reference) 5 (2006): 2194-2195.</w:t>
      </w:r>
    </w:p>
    <w:p w:rsidR="005248F5" w:rsidRPr="005248F5" w:rsidRDefault="005248F5" w:rsidP="005248F5">
      <w:pPr>
        <w:pStyle w:val="Bibliography"/>
        <w:ind w:left="720" w:hanging="720"/>
        <w:rPr>
          <w:rFonts w:ascii="Times New Roman" w:hAnsi="Times New Roman" w:cs="Times New Roman"/>
          <w:noProof/>
          <w:sz w:val="24"/>
          <w:szCs w:val="24"/>
        </w:rPr>
      </w:pPr>
      <w:r w:rsidRPr="005248F5">
        <w:rPr>
          <w:rFonts w:ascii="Times New Roman" w:hAnsi="Times New Roman" w:cs="Times New Roman"/>
          <w:noProof/>
          <w:sz w:val="24"/>
          <w:szCs w:val="24"/>
        </w:rPr>
        <w:t xml:space="preserve">Makechnie, George K. </w:t>
      </w:r>
      <w:r w:rsidRPr="005248F5">
        <w:rPr>
          <w:rFonts w:ascii="Times New Roman" w:hAnsi="Times New Roman" w:cs="Times New Roman"/>
          <w:i/>
          <w:iCs/>
          <w:noProof/>
          <w:sz w:val="24"/>
          <w:szCs w:val="24"/>
        </w:rPr>
        <w:t>Howard Thurman: His Enduring Dream.</w:t>
      </w:r>
      <w:r w:rsidRPr="005248F5">
        <w:rPr>
          <w:rFonts w:ascii="Times New Roman" w:hAnsi="Times New Roman" w:cs="Times New Roman"/>
          <w:noProof/>
          <w:sz w:val="24"/>
          <w:szCs w:val="24"/>
        </w:rPr>
        <w:t xml:space="preserve"> Boston: The Trustees of Boston University, 1988.</w:t>
      </w:r>
    </w:p>
    <w:p w:rsidR="005248F5" w:rsidRPr="005248F5" w:rsidRDefault="005248F5" w:rsidP="005248F5">
      <w:pPr>
        <w:pStyle w:val="Bibliography"/>
        <w:ind w:left="720" w:hanging="720"/>
        <w:rPr>
          <w:rFonts w:ascii="Times New Roman" w:hAnsi="Times New Roman" w:cs="Times New Roman"/>
          <w:noProof/>
          <w:sz w:val="24"/>
          <w:szCs w:val="24"/>
        </w:rPr>
      </w:pPr>
      <w:r w:rsidRPr="005248F5">
        <w:rPr>
          <w:rFonts w:ascii="Times New Roman" w:hAnsi="Times New Roman" w:cs="Times New Roman"/>
          <w:noProof/>
          <w:sz w:val="24"/>
          <w:szCs w:val="24"/>
        </w:rPr>
        <w:t xml:space="preserve">Smith, Luther E. </w:t>
      </w:r>
      <w:r w:rsidRPr="005248F5">
        <w:rPr>
          <w:rFonts w:ascii="Times New Roman" w:hAnsi="Times New Roman" w:cs="Times New Roman"/>
          <w:i/>
          <w:iCs/>
          <w:noProof/>
          <w:sz w:val="24"/>
          <w:szCs w:val="24"/>
        </w:rPr>
        <w:t>Howard Thurman: Essential Writings.</w:t>
      </w:r>
      <w:r w:rsidRPr="005248F5">
        <w:rPr>
          <w:rFonts w:ascii="Times New Roman" w:hAnsi="Times New Roman" w:cs="Times New Roman"/>
          <w:noProof/>
          <w:sz w:val="24"/>
          <w:szCs w:val="24"/>
        </w:rPr>
        <w:t xml:space="preserve"> Maryknoll: Orbis Books, 2006.</w:t>
      </w:r>
    </w:p>
    <w:p w:rsidR="005248F5" w:rsidRPr="005248F5" w:rsidRDefault="005248F5" w:rsidP="005248F5">
      <w:pPr>
        <w:pStyle w:val="Bibliography"/>
        <w:ind w:left="720" w:hanging="720"/>
        <w:rPr>
          <w:rFonts w:ascii="Times New Roman" w:hAnsi="Times New Roman" w:cs="Times New Roman"/>
          <w:noProof/>
          <w:sz w:val="24"/>
          <w:szCs w:val="24"/>
        </w:rPr>
      </w:pPr>
      <w:r w:rsidRPr="005248F5">
        <w:rPr>
          <w:rFonts w:ascii="Times New Roman" w:hAnsi="Times New Roman" w:cs="Times New Roman"/>
          <w:noProof/>
          <w:sz w:val="24"/>
          <w:szCs w:val="24"/>
        </w:rPr>
        <w:t xml:space="preserve">—. </w:t>
      </w:r>
      <w:r w:rsidRPr="005248F5">
        <w:rPr>
          <w:rFonts w:ascii="Times New Roman" w:hAnsi="Times New Roman" w:cs="Times New Roman"/>
          <w:i/>
          <w:iCs/>
          <w:noProof/>
          <w:sz w:val="24"/>
          <w:szCs w:val="24"/>
        </w:rPr>
        <w:t>Howard Thurman: The Mystic as Prophet.</w:t>
      </w:r>
      <w:r w:rsidRPr="005248F5">
        <w:rPr>
          <w:rFonts w:ascii="Times New Roman" w:hAnsi="Times New Roman" w:cs="Times New Roman"/>
          <w:noProof/>
          <w:sz w:val="24"/>
          <w:szCs w:val="24"/>
        </w:rPr>
        <w:t xml:space="preserve"> Washington, D.C.: University Press of America, 1981.</w:t>
      </w:r>
    </w:p>
    <w:p w:rsidR="005248F5" w:rsidRPr="005248F5" w:rsidRDefault="005248F5" w:rsidP="005248F5">
      <w:pPr>
        <w:spacing w:after="0" w:line="480" w:lineRule="auto"/>
        <w:ind w:firstLine="720"/>
        <w:rPr>
          <w:rFonts w:ascii="Times New Roman" w:hAnsi="Times New Roman" w:cs="Times New Roman"/>
          <w:sz w:val="24"/>
          <w:szCs w:val="24"/>
        </w:rPr>
      </w:pPr>
      <w:r w:rsidRPr="005248F5">
        <w:rPr>
          <w:rFonts w:ascii="Times New Roman" w:hAnsi="Times New Roman" w:cs="Times New Roman"/>
          <w:sz w:val="24"/>
          <w:szCs w:val="24"/>
        </w:rPr>
        <w:fldChar w:fldCharType="end"/>
      </w:r>
    </w:p>
    <w:sectPr w:rsidR="005248F5" w:rsidRPr="005248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46" w:rsidRDefault="00935246" w:rsidP="00A5635B">
      <w:pPr>
        <w:spacing w:after="0" w:line="240" w:lineRule="auto"/>
      </w:pPr>
      <w:r>
        <w:separator/>
      </w:r>
    </w:p>
  </w:endnote>
  <w:endnote w:type="continuationSeparator" w:id="0">
    <w:p w:rsidR="00935246" w:rsidRDefault="00935246" w:rsidP="00A5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46" w:rsidRDefault="00935246" w:rsidP="00A5635B">
      <w:pPr>
        <w:spacing w:after="0" w:line="240" w:lineRule="auto"/>
      </w:pPr>
      <w:r>
        <w:separator/>
      </w:r>
    </w:p>
  </w:footnote>
  <w:footnote w:type="continuationSeparator" w:id="0">
    <w:p w:rsidR="00935246" w:rsidRDefault="00935246" w:rsidP="00A56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38"/>
    <w:rsid w:val="000A382B"/>
    <w:rsid w:val="00166296"/>
    <w:rsid w:val="001A0791"/>
    <w:rsid w:val="00477BF9"/>
    <w:rsid w:val="004E4043"/>
    <w:rsid w:val="005248F5"/>
    <w:rsid w:val="005324A5"/>
    <w:rsid w:val="0083026E"/>
    <w:rsid w:val="0085007B"/>
    <w:rsid w:val="00923352"/>
    <w:rsid w:val="00935246"/>
    <w:rsid w:val="009E0ED5"/>
    <w:rsid w:val="00A5635B"/>
    <w:rsid w:val="00AD7A40"/>
    <w:rsid w:val="00B57E38"/>
    <w:rsid w:val="00C204B4"/>
    <w:rsid w:val="00C76C48"/>
    <w:rsid w:val="00CA3C16"/>
    <w:rsid w:val="00D069D4"/>
    <w:rsid w:val="00DA0AD3"/>
    <w:rsid w:val="00E73AEE"/>
    <w:rsid w:val="00EB2B16"/>
    <w:rsid w:val="00F20165"/>
    <w:rsid w:val="00F2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5B"/>
    <w:rPr>
      <w:rFonts w:ascii="Tahoma" w:hAnsi="Tahoma" w:cs="Tahoma"/>
      <w:sz w:val="16"/>
      <w:szCs w:val="16"/>
    </w:rPr>
  </w:style>
  <w:style w:type="paragraph" w:styleId="FootnoteText">
    <w:name w:val="footnote text"/>
    <w:basedOn w:val="Normal"/>
    <w:link w:val="FootnoteTextChar"/>
    <w:uiPriority w:val="99"/>
    <w:semiHidden/>
    <w:unhideWhenUsed/>
    <w:rsid w:val="00A563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35B"/>
    <w:rPr>
      <w:sz w:val="20"/>
      <w:szCs w:val="20"/>
    </w:rPr>
  </w:style>
  <w:style w:type="character" w:styleId="FootnoteReference">
    <w:name w:val="footnote reference"/>
    <w:basedOn w:val="DefaultParagraphFont"/>
    <w:uiPriority w:val="99"/>
    <w:semiHidden/>
    <w:unhideWhenUsed/>
    <w:rsid w:val="00A5635B"/>
    <w:rPr>
      <w:vertAlign w:val="superscript"/>
    </w:rPr>
  </w:style>
  <w:style w:type="paragraph" w:styleId="EndnoteText">
    <w:name w:val="endnote text"/>
    <w:basedOn w:val="Normal"/>
    <w:link w:val="EndnoteTextChar"/>
    <w:uiPriority w:val="99"/>
    <w:semiHidden/>
    <w:unhideWhenUsed/>
    <w:rsid w:val="00E73A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AEE"/>
    <w:rPr>
      <w:sz w:val="20"/>
      <w:szCs w:val="20"/>
    </w:rPr>
  </w:style>
  <w:style w:type="character" w:styleId="EndnoteReference">
    <w:name w:val="endnote reference"/>
    <w:basedOn w:val="DefaultParagraphFont"/>
    <w:uiPriority w:val="99"/>
    <w:semiHidden/>
    <w:unhideWhenUsed/>
    <w:rsid w:val="00E73AEE"/>
    <w:rPr>
      <w:vertAlign w:val="superscript"/>
    </w:rPr>
  </w:style>
  <w:style w:type="paragraph" w:styleId="Bibliography">
    <w:name w:val="Bibliography"/>
    <w:basedOn w:val="Normal"/>
    <w:next w:val="Normal"/>
    <w:uiPriority w:val="37"/>
    <w:unhideWhenUsed/>
    <w:rsid w:val="00524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5B"/>
    <w:rPr>
      <w:rFonts w:ascii="Tahoma" w:hAnsi="Tahoma" w:cs="Tahoma"/>
      <w:sz w:val="16"/>
      <w:szCs w:val="16"/>
    </w:rPr>
  </w:style>
  <w:style w:type="paragraph" w:styleId="FootnoteText">
    <w:name w:val="footnote text"/>
    <w:basedOn w:val="Normal"/>
    <w:link w:val="FootnoteTextChar"/>
    <w:uiPriority w:val="99"/>
    <w:semiHidden/>
    <w:unhideWhenUsed/>
    <w:rsid w:val="00A563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35B"/>
    <w:rPr>
      <w:sz w:val="20"/>
      <w:szCs w:val="20"/>
    </w:rPr>
  </w:style>
  <w:style w:type="character" w:styleId="FootnoteReference">
    <w:name w:val="footnote reference"/>
    <w:basedOn w:val="DefaultParagraphFont"/>
    <w:uiPriority w:val="99"/>
    <w:semiHidden/>
    <w:unhideWhenUsed/>
    <w:rsid w:val="00A5635B"/>
    <w:rPr>
      <w:vertAlign w:val="superscript"/>
    </w:rPr>
  </w:style>
  <w:style w:type="paragraph" w:styleId="EndnoteText">
    <w:name w:val="endnote text"/>
    <w:basedOn w:val="Normal"/>
    <w:link w:val="EndnoteTextChar"/>
    <w:uiPriority w:val="99"/>
    <w:semiHidden/>
    <w:unhideWhenUsed/>
    <w:rsid w:val="00E73A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AEE"/>
    <w:rPr>
      <w:sz w:val="20"/>
      <w:szCs w:val="20"/>
    </w:rPr>
  </w:style>
  <w:style w:type="character" w:styleId="EndnoteReference">
    <w:name w:val="endnote reference"/>
    <w:basedOn w:val="DefaultParagraphFont"/>
    <w:uiPriority w:val="99"/>
    <w:semiHidden/>
    <w:unhideWhenUsed/>
    <w:rsid w:val="00E73AEE"/>
    <w:rPr>
      <w:vertAlign w:val="superscript"/>
    </w:rPr>
  </w:style>
  <w:style w:type="paragraph" w:styleId="Bibliography">
    <w:name w:val="Bibliography"/>
    <w:basedOn w:val="Normal"/>
    <w:next w:val="Normal"/>
    <w:uiPriority w:val="37"/>
    <w:unhideWhenUsed/>
    <w:rsid w:val="0052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Jam12</b:Tag>
    <b:SourceType>ArticleInAPeriodical</b:SourceType>
    <b:Guid>{E0CACB13-01AD-474E-8B75-47BB60431C5F}</b:Guid>
    <b:Title>Thurman, Howard</b:Title>
    <b:Year>2012</b:Year>
    <b:City>Detroit</b:City>
    <b:Publisher>Gale, Cengage Learning</b:Publisher>
    <b:Author>
      <b:Editor>
        <b:NameList>
          <b:Person>
            <b:Last>Craddock</b:Last>
            <b:First>James</b:First>
          </b:Person>
        </b:NameList>
      </b:Editor>
    </b:Author>
    <b:PeriodicalTitle>Encyclopedia of World Biography</b:PeriodicalTitle>
    <b:Pages>334-335</b:Pages>
    <b:Edition>2nd</b:Edition>
    <b:Volume>32</b:Volume>
    <b:RefOrder>1</b:RefOrder>
  </b:Source>
  <b:Source>
    <b:Tag>Flu06</b:Tag>
    <b:SourceType>JournalArticle</b:SourceType>
    <b:Guid>{69D1F21B-D0C2-47E4-A64F-C94A8D3AEA38}</b:Guid>
    <b:Author>
      <b:Author>
        <b:NameList>
          <b:Person>
            <b:Last>Fluker</b:Last>
            <b:First>Walter</b:First>
            <b:Middle>Earl</b:Middle>
          </b:Person>
        </b:NameList>
      </b:Author>
      <b:Editor>
        <b:NameList>
          <b:Person>
            <b:Last>Palmer</b:Last>
            <b:First>Colin</b:First>
            <b:Middle>A.</b:Middle>
          </b:Person>
        </b:NameList>
      </b:Editor>
    </b:Author>
    <b:Title>Thurman, Howard</b:Title>
    <b:PeriodicalTitle>Encyclopedia of African-American Culture and History</b:PeriodicalTitle>
    <b:Year>2006</b:Year>
    <b:Pages>2194-2195</b:Pages>
    <b:City>Detroit</b:City>
    <b:Publisher>Mamillan Reference</b:Publisher>
    <b:Edition>2nd</b:Edition>
    <b:Volume>5</b:Volume>
    <b:JournalName>Encyclopedia of African-American Culture and History</b:JournalName>
    <b:RefOrder>3</b:RefOrder>
  </b:Source>
  <b:Source>
    <b:Tag>Lut06</b:Tag>
    <b:SourceType>Book</b:SourceType>
    <b:Guid>{31968198-EFF0-423D-A537-4355265A5B9D}</b:Guid>
    <b:Author>
      <b:Author>
        <b:NameList>
          <b:Person>
            <b:Last>Smith</b:Last>
            <b:First>Luther</b:First>
            <b:Middle>E.</b:Middle>
          </b:Person>
        </b:NameList>
      </b:Author>
    </b:Author>
    <b:Title>Howard Thurman: Essential Writings</b:Title>
    <b:Year>2006</b:Year>
    <b:City>Maryknoll</b:City>
    <b:Publisher>Orbis Books</b:Publisher>
    <b:RefOrder>4</b:RefOrder>
  </b:Source>
  <b:Source>
    <b:Tag>Lut81</b:Tag>
    <b:SourceType>Book</b:SourceType>
    <b:Guid>{E6695196-86F5-491E-8753-621CE1E54D84}</b:Guid>
    <b:Author>
      <b:Author>
        <b:NameList>
          <b:Person>
            <b:Last>Smith</b:Last>
            <b:First>Luther</b:First>
            <b:Middle>E.</b:Middle>
          </b:Person>
        </b:NameList>
      </b:Author>
    </b:Author>
    <b:Title>Howard Thurman: The Mystic as Prophet</b:Title>
    <b:Year>1981</b:Year>
    <b:City>Washington, D.C.</b:City>
    <b:Publisher>University Press of America</b:Publisher>
    <b:RefOrder>2</b:RefOrder>
  </b:Source>
  <b:Source>
    <b:Tag>Geo88</b:Tag>
    <b:SourceType>Book</b:SourceType>
    <b:Guid>{16527F5E-0E0A-404C-8A5C-E812FEADBBCA}</b:Guid>
    <b:Author>
      <b:Author>
        <b:NameList>
          <b:Person>
            <b:Last>Makechnie</b:Last>
            <b:First>George</b:First>
            <b:Middle>K.</b:Middle>
          </b:Person>
        </b:NameList>
      </b:Author>
    </b:Author>
    <b:Title>Howard Thurman: His Enduring Dream</b:Title>
    <b:Year>1988</b:Year>
    <b:City>Boston</b:City>
    <b:Publisher>The Trustees of Boston University</b:Publisher>
    <b:RefOrder>5</b:RefOrder>
  </b:Source>
</b:Sources>
</file>

<file path=customXml/itemProps1.xml><?xml version="1.0" encoding="utf-8"?>
<ds:datastoreItem xmlns:ds="http://schemas.openxmlformats.org/officeDocument/2006/customXml" ds:itemID="{873A8EC1-A91B-40CC-A3DD-B47045D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Mallory.Everhart</dc:creator>
  <cp:lastModifiedBy>Mallory.Everhart</cp:lastModifiedBy>
  <cp:revision>4</cp:revision>
  <dcterms:created xsi:type="dcterms:W3CDTF">2017-04-30T00:43:00Z</dcterms:created>
  <dcterms:modified xsi:type="dcterms:W3CDTF">2017-04-30T04:15:00Z</dcterms:modified>
</cp:coreProperties>
</file>