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6868" w14:textId="77777777" w:rsidR="002427BA" w:rsidRDefault="002427BA" w:rsidP="002427BA">
      <w:pPr>
        <w:pStyle w:val="Header"/>
        <w:ind w:right="360"/>
      </w:pPr>
      <w:r>
        <w:t>Larry Watchorn</w:t>
      </w:r>
    </w:p>
    <w:p w14:paraId="51A64E2C" w14:textId="77777777" w:rsidR="002427BA" w:rsidRDefault="002427BA" w:rsidP="002427BA">
      <w:pPr>
        <w:pStyle w:val="Header"/>
      </w:pPr>
      <w:r>
        <w:t>Constructive Theology</w:t>
      </w:r>
    </w:p>
    <w:p w14:paraId="7411D981" w14:textId="77777777" w:rsidR="002427BA" w:rsidRDefault="002427BA" w:rsidP="002427BA">
      <w:pPr>
        <w:pStyle w:val="Header"/>
      </w:pPr>
      <w:r>
        <w:t>May 29, 2017</w:t>
      </w:r>
      <w:r>
        <w:tab/>
      </w:r>
    </w:p>
    <w:p w14:paraId="28576235" w14:textId="77777777" w:rsidR="006D1E65" w:rsidRDefault="002427BA" w:rsidP="002427BA">
      <w:pPr>
        <w:pStyle w:val="Header"/>
      </w:pPr>
      <w:r>
        <w:tab/>
      </w:r>
    </w:p>
    <w:p w14:paraId="6BD21CCD" w14:textId="50C5544B" w:rsidR="002427BA" w:rsidRDefault="006D1E65" w:rsidP="002427BA">
      <w:pPr>
        <w:pStyle w:val="Header"/>
      </w:pPr>
      <w:r>
        <w:tab/>
      </w:r>
      <w:r w:rsidR="002427BA">
        <w:t>Gustavo Gutiérrez and Liberation Theology</w:t>
      </w:r>
    </w:p>
    <w:p w14:paraId="1C423743" w14:textId="541AF8ED" w:rsidR="006D1E65" w:rsidRDefault="002427BA" w:rsidP="006A5FF3">
      <w:pPr>
        <w:pStyle w:val="Header"/>
      </w:pPr>
      <w:r>
        <w:tab/>
        <w:t xml:space="preserve">Profile of </w:t>
      </w:r>
      <w:r w:rsidR="00262366">
        <w:t>a Christian</w:t>
      </w:r>
      <w:r>
        <w:t xml:space="preserve"> Theologian</w:t>
      </w:r>
    </w:p>
    <w:p w14:paraId="29CC7A6F" w14:textId="77777777" w:rsidR="006A5FF3" w:rsidRPr="006A5FF3" w:rsidRDefault="006A5FF3" w:rsidP="006A5FF3">
      <w:pPr>
        <w:pStyle w:val="Header"/>
      </w:pPr>
    </w:p>
    <w:p w14:paraId="7994CD5E" w14:textId="14DA649F" w:rsidR="006300F8" w:rsidRDefault="006D1E65" w:rsidP="00DF340E">
      <w:pPr>
        <w:spacing w:before="180" w:after="180" w:line="480" w:lineRule="auto"/>
        <w:rPr>
          <w:color w:val="2D3B45"/>
        </w:rPr>
      </w:pPr>
      <w:r>
        <w:rPr>
          <w:rFonts w:ascii="Helvetica Neue" w:hAnsi="Helvetica Neue"/>
          <w:color w:val="2D3B45"/>
          <w:sz w:val="21"/>
          <w:szCs w:val="21"/>
        </w:rPr>
        <w:tab/>
      </w:r>
      <w:r w:rsidR="00AC2FF3">
        <w:rPr>
          <w:color w:val="2D3B45"/>
        </w:rPr>
        <w:t xml:space="preserve">While </w:t>
      </w:r>
      <w:r w:rsidR="00DF340E">
        <w:rPr>
          <w:color w:val="2D3B45"/>
        </w:rPr>
        <w:t xml:space="preserve">Gustavo Gutiérrez is </w:t>
      </w:r>
      <w:r w:rsidR="00262366">
        <w:rPr>
          <w:color w:val="2D3B45"/>
        </w:rPr>
        <w:t>considered</w:t>
      </w:r>
      <w:r w:rsidR="00DF340E">
        <w:rPr>
          <w:color w:val="2D3B45"/>
        </w:rPr>
        <w:t xml:space="preserve"> the founder of </w:t>
      </w:r>
      <w:r w:rsidR="00DE2CFC">
        <w:rPr>
          <w:color w:val="2D3B45"/>
        </w:rPr>
        <w:t>l</w:t>
      </w:r>
      <w:r w:rsidR="00DF340E">
        <w:rPr>
          <w:color w:val="2D3B45"/>
        </w:rPr>
        <w:t xml:space="preserve">iberation </w:t>
      </w:r>
      <w:r w:rsidR="00DE2CFC">
        <w:rPr>
          <w:color w:val="2D3B45"/>
        </w:rPr>
        <w:t>t</w:t>
      </w:r>
      <w:r w:rsidR="00DF340E">
        <w:rPr>
          <w:color w:val="2D3B45"/>
        </w:rPr>
        <w:t xml:space="preserve">heology, </w:t>
      </w:r>
      <w:r w:rsidR="00AC2FF3">
        <w:rPr>
          <w:color w:val="2D3B45"/>
        </w:rPr>
        <w:t xml:space="preserve">Gutiérrez </w:t>
      </w:r>
      <w:r w:rsidR="00C04E2E">
        <w:rPr>
          <w:color w:val="2D3B45"/>
        </w:rPr>
        <w:t xml:space="preserve">himself </w:t>
      </w:r>
      <w:r w:rsidR="00AC2FF3">
        <w:rPr>
          <w:color w:val="2D3B45"/>
        </w:rPr>
        <w:t>suggests that “the often anonymous poor, especially as people ‘who die before their time’, are the real originators of his liberation theology” (</w:t>
      </w:r>
      <w:r w:rsidR="00262366">
        <w:rPr>
          <w:color w:val="2D3B45"/>
        </w:rPr>
        <w:t>Taylor</w:t>
      </w:r>
      <w:r w:rsidR="00AC2FF3">
        <w:rPr>
          <w:color w:val="2D3B45"/>
        </w:rPr>
        <w:t xml:space="preserve"> 1996 p. 189). </w:t>
      </w:r>
      <w:r w:rsidR="00623FAD">
        <w:rPr>
          <w:color w:val="2D3B45"/>
        </w:rPr>
        <w:t>L</w:t>
      </w:r>
      <w:r w:rsidR="00DE2CFC">
        <w:rPr>
          <w:color w:val="2D3B45"/>
        </w:rPr>
        <w:t>iberation theology</w:t>
      </w:r>
      <w:r w:rsidR="00623FAD">
        <w:rPr>
          <w:color w:val="2D3B45"/>
        </w:rPr>
        <w:t xml:space="preserve"> </w:t>
      </w:r>
      <w:r w:rsidR="00C04E2E">
        <w:rPr>
          <w:color w:val="2D3B45"/>
        </w:rPr>
        <w:t>place</w:t>
      </w:r>
      <w:r w:rsidR="00623FAD">
        <w:rPr>
          <w:color w:val="2D3B45"/>
        </w:rPr>
        <w:t xml:space="preserve">s </w:t>
      </w:r>
      <w:r w:rsidR="00DE2CFC">
        <w:rPr>
          <w:color w:val="2D3B45"/>
        </w:rPr>
        <w:t xml:space="preserve">God </w:t>
      </w:r>
      <w:r w:rsidR="00C04E2E">
        <w:rPr>
          <w:color w:val="2D3B45"/>
        </w:rPr>
        <w:t>a</w:t>
      </w:r>
      <w:r w:rsidR="00A23276">
        <w:rPr>
          <w:color w:val="2D3B45"/>
        </w:rPr>
        <w:t>s the God of th</w:t>
      </w:r>
      <w:r w:rsidR="00623FAD">
        <w:rPr>
          <w:color w:val="2D3B45"/>
        </w:rPr>
        <w:t xml:space="preserve">e poor </w:t>
      </w:r>
      <w:r w:rsidR="00A23276">
        <w:rPr>
          <w:color w:val="2D3B45"/>
        </w:rPr>
        <w:t>and the focus of liberation theology centers</w:t>
      </w:r>
      <w:r w:rsidR="006300F8">
        <w:rPr>
          <w:color w:val="2D3B45"/>
        </w:rPr>
        <w:t xml:space="preserve"> on</w:t>
      </w:r>
      <w:r w:rsidR="00AC2FF3">
        <w:rPr>
          <w:color w:val="2D3B45"/>
        </w:rPr>
        <w:t xml:space="preserve"> the struggles and hopes of the poor</w:t>
      </w:r>
      <w:r w:rsidR="006300F8">
        <w:rPr>
          <w:color w:val="2D3B45"/>
        </w:rPr>
        <w:t xml:space="preserve"> and marginalized of the world at the hands of the powerful</w:t>
      </w:r>
      <w:r w:rsidR="00AC2FF3">
        <w:rPr>
          <w:color w:val="2D3B45"/>
        </w:rPr>
        <w:t>.</w:t>
      </w:r>
      <w:r w:rsidR="006300F8">
        <w:rPr>
          <w:color w:val="2D3B45"/>
        </w:rPr>
        <w:t xml:space="preserve">  “For liberation theology, accordingly, all sin is idolatry:  turning away from God – and thus inevitably away from God’s preferred poor – to worship the dominion of our own greedy selves” (Maduro 2003 p. 304). </w:t>
      </w:r>
    </w:p>
    <w:p w14:paraId="62A08CC4" w14:textId="38BFC42E" w:rsidR="00484D72" w:rsidRDefault="00AC2FF3" w:rsidP="00DF340E">
      <w:pPr>
        <w:spacing w:before="180" w:after="180" w:line="480" w:lineRule="auto"/>
        <w:rPr>
          <w:color w:val="2D3B45"/>
        </w:rPr>
      </w:pPr>
      <w:r>
        <w:rPr>
          <w:color w:val="2D3B45"/>
        </w:rPr>
        <w:tab/>
        <w:t xml:space="preserve">Gutiérrez was born in </w:t>
      </w:r>
      <w:r w:rsidR="0009216A">
        <w:rPr>
          <w:color w:val="2D3B45"/>
        </w:rPr>
        <w:t>1928</w:t>
      </w:r>
      <w:r w:rsidR="00262366">
        <w:rPr>
          <w:color w:val="2D3B45"/>
        </w:rPr>
        <w:t xml:space="preserve"> in Lima, Peru.  H</w:t>
      </w:r>
      <w:r>
        <w:rPr>
          <w:color w:val="2D3B45"/>
        </w:rPr>
        <w:t>is parents</w:t>
      </w:r>
      <w:r w:rsidR="0009216A">
        <w:rPr>
          <w:color w:val="2D3B45"/>
        </w:rPr>
        <w:t xml:space="preserve"> were Hispanic and Amerindian, </w:t>
      </w:r>
      <w:r w:rsidR="00262366">
        <w:rPr>
          <w:color w:val="2D3B45"/>
        </w:rPr>
        <w:t xml:space="preserve">and </w:t>
      </w:r>
      <w:r w:rsidR="0058390C">
        <w:rPr>
          <w:color w:val="2D3B45"/>
        </w:rPr>
        <w:t>were part of</w:t>
      </w:r>
      <w:r w:rsidR="0009216A">
        <w:rPr>
          <w:color w:val="2D3B45"/>
        </w:rPr>
        <w:t xml:space="preserve"> the </w:t>
      </w:r>
      <w:r w:rsidR="0058390C">
        <w:rPr>
          <w:color w:val="2D3B45"/>
        </w:rPr>
        <w:t>poor and oppressed of</w:t>
      </w:r>
      <w:r w:rsidR="0009216A">
        <w:rPr>
          <w:color w:val="2D3B45"/>
        </w:rPr>
        <w:t xml:space="preserve"> Lima, Peru.  </w:t>
      </w:r>
      <w:r w:rsidR="0058390C">
        <w:rPr>
          <w:color w:val="2D3B45"/>
        </w:rPr>
        <w:t>O</w:t>
      </w:r>
      <w:r w:rsidR="00F574DE">
        <w:rPr>
          <w:color w:val="2D3B45"/>
        </w:rPr>
        <w:t>steomyelitis</w:t>
      </w:r>
      <w:r w:rsidR="00C04E2E">
        <w:rPr>
          <w:color w:val="2D3B45"/>
        </w:rPr>
        <w:t>, an infection in the bone,</w:t>
      </w:r>
      <w:r w:rsidR="00DE2CFC">
        <w:rPr>
          <w:color w:val="2D3B45"/>
        </w:rPr>
        <w:t xml:space="preserve"> </w:t>
      </w:r>
      <w:r w:rsidR="00F574DE">
        <w:rPr>
          <w:color w:val="2D3B45"/>
        </w:rPr>
        <w:t>co</w:t>
      </w:r>
      <w:r w:rsidR="00C04E2E">
        <w:rPr>
          <w:color w:val="2D3B45"/>
        </w:rPr>
        <w:t>nfined Gutiérrez to bed and for a time in</w:t>
      </w:r>
      <w:r w:rsidR="00F574DE">
        <w:rPr>
          <w:color w:val="2D3B45"/>
        </w:rPr>
        <w:t xml:space="preserve"> a wheelchair between the age</w:t>
      </w:r>
      <w:r w:rsidR="00C04E2E">
        <w:rPr>
          <w:color w:val="2D3B45"/>
        </w:rPr>
        <w:t xml:space="preserve">s of twelve and eighteen; </w:t>
      </w:r>
      <w:r w:rsidR="00F574DE">
        <w:rPr>
          <w:color w:val="2D3B45"/>
        </w:rPr>
        <w:t xml:space="preserve">it was during these years </w:t>
      </w:r>
      <w:r w:rsidR="00C04E2E">
        <w:rPr>
          <w:color w:val="2D3B45"/>
        </w:rPr>
        <w:t xml:space="preserve">that </w:t>
      </w:r>
      <w:r w:rsidR="00F574DE">
        <w:rPr>
          <w:color w:val="2D3B45"/>
        </w:rPr>
        <w:t xml:space="preserve">he </w:t>
      </w:r>
      <w:r w:rsidR="00262366">
        <w:rPr>
          <w:color w:val="2D3B45"/>
        </w:rPr>
        <w:t xml:space="preserve">became a strong academic and voracious reader. Gutiérrez’s </w:t>
      </w:r>
      <w:r w:rsidR="00C04E2E">
        <w:rPr>
          <w:color w:val="2D3B45"/>
        </w:rPr>
        <w:t>academic talents allowed him entry to university in Peru where he began as pre-med, later switching</w:t>
      </w:r>
      <w:r w:rsidR="00262366">
        <w:rPr>
          <w:color w:val="2D3B45"/>
        </w:rPr>
        <w:t xml:space="preserve"> to philosophy and then theological studies.  </w:t>
      </w:r>
      <w:r w:rsidR="001C3A95">
        <w:rPr>
          <w:color w:val="2D3B45"/>
        </w:rPr>
        <w:t xml:space="preserve">His academic studies </w:t>
      </w:r>
      <w:r w:rsidR="00C04E2E">
        <w:rPr>
          <w:color w:val="2D3B45"/>
        </w:rPr>
        <w:t xml:space="preserve">eventually </w:t>
      </w:r>
      <w:r w:rsidR="001C3A95">
        <w:rPr>
          <w:color w:val="2D3B45"/>
        </w:rPr>
        <w:t>led him to Europe where h</w:t>
      </w:r>
      <w:r w:rsidR="00F672BE">
        <w:rPr>
          <w:color w:val="2D3B45"/>
        </w:rPr>
        <w:t xml:space="preserve">e completed a Master’s degree in psychology and </w:t>
      </w:r>
      <w:r w:rsidR="001C3A95">
        <w:rPr>
          <w:color w:val="2D3B45"/>
        </w:rPr>
        <w:t>philosophy while studying</w:t>
      </w:r>
      <w:r w:rsidR="00F672BE">
        <w:rPr>
          <w:color w:val="2D3B45"/>
        </w:rPr>
        <w:t xml:space="preserve"> in Belgium</w:t>
      </w:r>
      <w:r w:rsidR="001C3A95">
        <w:rPr>
          <w:color w:val="2D3B45"/>
        </w:rPr>
        <w:t xml:space="preserve"> and later worked</w:t>
      </w:r>
      <w:r w:rsidR="00F672BE">
        <w:rPr>
          <w:color w:val="2D3B45"/>
        </w:rPr>
        <w:t xml:space="preserve"> with the theological faculty at the University of Lyons in France to complete a M.A. thesis entitled, “Religious Liberty”</w:t>
      </w:r>
      <w:r w:rsidR="002C1C60">
        <w:rPr>
          <w:color w:val="2D3B45"/>
        </w:rPr>
        <w:t>.</w:t>
      </w:r>
      <w:r w:rsidR="001C3A95">
        <w:rPr>
          <w:color w:val="2D3B45"/>
        </w:rPr>
        <w:t xml:space="preserve"> </w:t>
      </w:r>
    </w:p>
    <w:p w14:paraId="2410D76E" w14:textId="7EAC02F0" w:rsidR="00663CB1" w:rsidRDefault="001C3A95" w:rsidP="00DF340E">
      <w:pPr>
        <w:spacing w:before="180" w:after="180" w:line="480" w:lineRule="auto"/>
        <w:rPr>
          <w:color w:val="2D3B45"/>
        </w:rPr>
      </w:pPr>
      <w:r>
        <w:rPr>
          <w:color w:val="2D3B45"/>
        </w:rPr>
        <w:lastRenderedPageBreak/>
        <w:tab/>
        <w:t xml:space="preserve">In 1959, Gutiérrez </w:t>
      </w:r>
      <w:r w:rsidR="002C1C60">
        <w:rPr>
          <w:color w:val="2D3B45"/>
        </w:rPr>
        <w:t>was ordained i</w:t>
      </w:r>
      <w:r w:rsidR="006A5FF3">
        <w:rPr>
          <w:color w:val="2D3B45"/>
        </w:rPr>
        <w:t xml:space="preserve">n the Roman Catholic Church.  He then </w:t>
      </w:r>
      <w:r w:rsidR="002C1C60">
        <w:rPr>
          <w:color w:val="2D3B45"/>
        </w:rPr>
        <w:t xml:space="preserve">went back to </w:t>
      </w:r>
      <w:r w:rsidR="00663DDD">
        <w:rPr>
          <w:color w:val="2D3B45"/>
        </w:rPr>
        <w:t xml:space="preserve">his native </w:t>
      </w:r>
      <w:r w:rsidR="002C1C60">
        <w:rPr>
          <w:color w:val="2D3B45"/>
        </w:rPr>
        <w:t xml:space="preserve">Peru to </w:t>
      </w:r>
      <w:r w:rsidR="00881AA8">
        <w:rPr>
          <w:color w:val="2D3B45"/>
        </w:rPr>
        <w:t xml:space="preserve">teach part-time at a Catholic </w:t>
      </w:r>
      <w:r w:rsidR="00663DDD">
        <w:rPr>
          <w:color w:val="2D3B45"/>
        </w:rPr>
        <w:t xml:space="preserve">University in Lima and </w:t>
      </w:r>
      <w:r w:rsidR="0058390C">
        <w:rPr>
          <w:color w:val="2D3B45"/>
        </w:rPr>
        <w:t xml:space="preserve">also </w:t>
      </w:r>
      <w:r w:rsidR="00663DDD">
        <w:rPr>
          <w:color w:val="2D3B45"/>
        </w:rPr>
        <w:t xml:space="preserve">began </w:t>
      </w:r>
      <w:r w:rsidR="002C1C60">
        <w:rPr>
          <w:color w:val="2D3B45"/>
        </w:rPr>
        <w:t>work</w:t>
      </w:r>
      <w:r w:rsidR="006A5FF3">
        <w:rPr>
          <w:color w:val="2D3B45"/>
        </w:rPr>
        <w:t>ing</w:t>
      </w:r>
      <w:r w:rsidR="0058390C">
        <w:rPr>
          <w:color w:val="2D3B45"/>
        </w:rPr>
        <w:t xml:space="preserve"> with the poor of</w:t>
      </w:r>
      <w:r w:rsidR="002C1C60">
        <w:rPr>
          <w:color w:val="2D3B45"/>
        </w:rPr>
        <w:t xml:space="preserve"> Peru. </w:t>
      </w:r>
      <w:r w:rsidR="005C01A1">
        <w:rPr>
          <w:color w:val="2D3B45"/>
        </w:rPr>
        <w:t xml:space="preserve">Because the theology that Gutiérrez </w:t>
      </w:r>
      <w:r w:rsidR="006A5FF3">
        <w:rPr>
          <w:color w:val="2D3B45"/>
        </w:rPr>
        <w:t>learned</w:t>
      </w:r>
      <w:r w:rsidR="005C01A1">
        <w:rPr>
          <w:color w:val="2D3B45"/>
        </w:rPr>
        <w:t xml:space="preserve"> </w:t>
      </w:r>
      <w:r w:rsidR="006A5FF3">
        <w:rPr>
          <w:color w:val="2D3B45"/>
        </w:rPr>
        <w:t xml:space="preserve">while at university </w:t>
      </w:r>
      <w:r w:rsidR="005C01A1">
        <w:rPr>
          <w:color w:val="2D3B45"/>
        </w:rPr>
        <w:t xml:space="preserve">conflicted </w:t>
      </w:r>
      <w:r w:rsidR="006A5FF3">
        <w:rPr>
          <w:color w:val="2D3B45"/>
        </w:rPr>
        <w:t xml:space="preserve">with </w:t>
      </w:r>
      <w:r w:rsidR="005C01A1">
        <w:rPr>
          <w:color w:val="2D3B45"/>
        </w:rPr>
        <w:t xml:space="preserve">the poor who he worked with daily, Gutiérrez </w:t>
      </w:r>
      <w:r w:rsidR="00663DDD">
        <w:rPr>
          <w:color w:val="2D3B45"/>
        </w:rPr>
        <w:t xml:space="preserve">began a process of deconstructing the theology he was taught and </w:t>
      </w:r>
      <w:r w:rsidR="00841C0E">
        <w:rPr>
          <w:color w:val="2D3B45"/>
        </w:rPr>
        <w:t>transitioned</w:t>
      </w:r>
      <w:r w:rsidR="00663DDD">
        <w:rPr>
          <w:color w:val="2D3B45"/>
        </w:rPr>
        <w:t xml:space="preserve"> </w:t>
      </w:r>
      <w:r w:rsidR="00841C0E">
        <w:rPr>
          <w:color w:val="2D3B45"/>
        </w:rPr>
        <w:t xml:space="preserve">toward a place </w:t>
      </w:r>
      <w:r w:rsidR="005C01A1">
        <w:rPr>
          <w:color w:val="2D3B45"/>
        </w:rPr>
        <w:t xml:space="preserve">of ‘theological alignment’ </w:t>
      </w:r>
      <w:r w:rsidR="006A5FF3">
        <w:rPr>
          <w:color w:val="2D3B45"/>
        </w:rPr>
        <w:t xml:space="preserve">with the poor </w:t>
      </w:r>
      <w:r w:rsidR="005C01A1">
        <w:rPr>
          <w:color w:val="2D3B45"/>
        </w:rPr>
        <w:t>(</w:t>
      </w:r>
      <w:r w:rsidR="00663DDD">
        <w:rPr>
          <w:color w:val="2D3B45"/>
        </w:rPr>
        <w:t>Taylor</w:t>
      </w:r>
      <w:r w:rsidR="005C01A1">
        <w:rPr>
          <w:color w:val="2D3B45"/>
        </w:rPr>
        <w:t xml:space="preserve"> 1996 p. 191).</w:t>
      </w:r>
      <w:r w:rsidR="00BE08B9">
        <w:rPr>
          <w:color w:val="2D3B45"/>
        </w:rPr>
        <w:t xml:space="preserve"> </w:t>
      </w:r>
      <w:r w:rsidR="0058390C">
        <w:rPr>
          <w:color w:val="2D3B45"/>
        </w:rPr>
        <w:t xml:space="preserve">His </w:t>
      </w:r>
      <w:r w:rsidR="00B24234">
        <w:rPr>
          <w:color w:val="2D3B45"/>
        </w:rPr>
        <w:t xml:space="preserve">theology </w:t>
      </w:r>
      <w:r w:rsidR="00841C0E">
        <w:rPr>
          <w:color w:val="2D3B45"/>
        </w:rPr>
        <w:t>became</w:t>
      </w:r>
      <w:r w:rsidR="00B24234">
        <w:rPr>
          <w:color w:val="2D3B45"/>
        </w:rPr>
        <w:t xml:space="preserve"> one of action </w:t>
      </w:r>
      <w:r w:rsidR="00A3492C">
        <w:rPr>
          <w:color w:val="2D3B45"/>
        </w:rPr>
        <w:t xml:space="preserve">and response </w:t>
      </w:r>
      <w:r w:rsidR="0058390C">
        <w:rPr>
          <w:color w:val="2D3B45"/>
        </w:rPr>
        <w:t xml:space="preserve">instead of  </w:t>
      </w:r>
      <w:r w:rsidR="00B24234">
        <w:rPr>
          <w:color w:val="2D3B45"/>
        </w:rPr>
        <w:t xml:space="preserve">“merely standing alongside the poor, advocating their cause, or ‘speaking for’ them.  Gutiérrez’s own </w:t>
      </w:r>
      <w:r w:rsidR="00F509C3">
        <w:rPr>
          <w:color w:val="2D3B45"/>
        </w:rPr>
        <w:t>ministry sought to</w:t>
      </w:r>
      <w:r w:rsidR="00544F83">
        <w:rPr>
          <w:color w:val="2D3B45"/>
        </w:rPr>
        <w:t xml:space="preserve"> be an entry into their world</w:t>
      </w:r>
      <w:r w:rsidR="00F509C3">
        <w:rPr>
          <w:color w:val="2D3B45"/>
        </w:rPr>
        <w:t xml:space="preserve"> and to work from a vision from within, which might lead to a healing transformation </w:t>
      </w:r>
      <w:r w:rsidR="00B24234">
        <w:rPr>
          <w:color w:val="2D3B45"/>
        </w:rPr>
        <w:t>of their world” (Taylor</w:t>
      </w:r>
      <w:r w:rsidR="00F509C3">
        <w:rPr>
          <w:color w:val="2D3B45"/>
        </w:rPr>
        <w:t xml:space="preserve"> 1996 p. 191). </w:t>
      </w:r>
    </w:p>
    <w:p w14:paraId="160265B0" w14:textId="3D0883BB" w:rsidR="001C0F18" w:rsidRDefault="001C0F18" w:rsidP="001C0F18">
      <w:pPr>
        <w:spacing w:before="180" w:after="180" w:line="480" w:lineRule="auto"/>
        <w:rPr>
          <w:color w:val="2D3B45"/>
        </w:rPr>
      </w:pPr>
      <w:r>
        <w:rPr>
          <w:color w:val="2D3B45"/>
        </w:rPr>
        <w:tab/>
      </w:r>
      <w:r w:rsidR="00D120E4">
        <w:rPr>
          <w:color w:val="2D3B45"/>
        </w:rPr>
        <w:t>Father Paul, a</w:t>
      </w:r>
      <w:r>
        <w:rPr>
          <w:color w:val="2D3B45"/>
        </w:rPr>
        <w:t xml:space="preserve"> priest who </w:t>
      </w:r>
      <w:r w:rsidR="00C04E2E">
        <w:rPr>
          <w:color w:val="2D3B45"/>
        </w:rPr>
        <w:t>worked</w:t>
      </w:r>
      <w:r>
        <w:rPr>
          <w:color w:val="2D3B45"/>
        </w:rPr>
        <w:t xml:space="preserve"> with Gutiérrez in </w:t>
      </w:r>
      <w:r w:rsidR="00D120E4">
        <w:rPr>
          <w:color w:val="2D3B45"/>
        </w:rPr>
        <w:t xml:space="preserve">Peru </w:t>
      </w:r>
      <w:r w:rsidR="00C04E2E">
        <w:rPr>
          <w:color w:val="2D3B45"/>
        </w:rPr>
        <w:t>during this time frame</w:t>
      </w:r>
      <w:r w:rsidR="00D120E4">
        <w:rPr>
          <w:color w:val="2D3B45"/>
        </w:rPr>
        <w:t xml:space="preserve"> </w:t>
      </w:r>
      <w:r>
        <w:rPr>
          <w:color w:val="2D3B45"/>
        </w:rPr>
        <w:t>remembers:</w:t>
      </w:r>
    </w:p>
    <w:p w14:paraId="2C6AE4F0" w14:textId="1BDD924C" w:rsidR="006A5FF3" w:rsidRDefault="001C0F18" w:rsidP="006A5FF3">
      <w:pPr>
        <w:spacing w:before="180" w:after="180"/>
        <w:rPr>
          <w:color w:val="2D3B45"/>
        </w:rPr>
      </w:pPr>
      <w:r w:rsidRPr="001C0F18">
        <w:rPr>
          <w:color w:val="2D3B45"/>
        </w:rPr>
        <w:t xml:space="preserve"> </w:t>
      </w:r>
      <w:r>
        <w:rPr>
          <w:color w:val="2D3B45"/>
        </w:rPr>
        <w:tab/>
      </w:r>
      <w:r w:rsidR="003C11AB">
        <w:rPr>
          <w:color w:val="2D3B45"/>
        </w:rPr>
        <w:tab/>
      </w:r>
      <w:r w:rsidR="00663CB1" w:rsidRPr="001C0F18">
        <w:rPr>
          <w:color w:val="2D3B45"/>
        </w:rPr>
        <w:t xml:space="preserve">It was almost like the beginning of creation because he </w:t>
      </w:r>
      <w:r w:rsidRPr="001C0F18">
        <w:rPr>
          <w:color w:val="2D3B45"/>
        </w:rPr>
        <w:t xml:space="preserve">(Gutiérrez) </w:t>
      </w:r>
      <w:r w:rsidR="00663CB1" w:rsidRPr="001C0F18">
        <w:rPr>
          <w:color w:val="2D3B45"/>
        </w:rPr>
        <w:t xml:space="preserve">had </w:t>
      </w:r>
      <w:r w:rsidR="003C11AB">
        <w:rPr>
          <w:color w:val="2D3B45"/>
        </w:rPr>
        <w:tab/>
      </w:r>
      <w:r w:rsidR="00663CB1" w:rsidRPr="001C0F18">
        <w:rPr>
          <w:color w:val="2D3B45"/>
        </w:rPr>
        <w:t xml:space="preserve">been calling it a theology of development, but later he said, ‘No – it’s deeper than </w:t>
      </w:r>
      <w:r w:rsidR="003C11AB">
        <w:rPr>
          <w:color w:val="2D3B45"/>
        </w:rPr>
        <w:tab/>
      </w:r>
      <w:r w:rsidR="00663CB1" w:rsidRPr="001C0F18">
        <w:rPr>
          <w:color w:val="2D3B45"/>
        </w:rPr>
        <w:t>that.  Development would imply catching up t</w:t>
      </w:r>
      <w:r w:rsidRPr="001C0F18">
        <w:rPr>
          <w:color w:val="2D3B45"/>
        </w:rPr>
        <w:t>o</w:t>
      </w:r>
      <w:r w:rsidR="00663CB1" w:rsidRPr="001C0F18">
        <w:rPr>
          <w:color w:val="2D3B45"/>
        </w:rPr>
        <w:t xml:space="preserve"> a Western model.  I don’t think </w:t>
      </w:r>
      <w:r w:rsidR="003C11AB">
        <w:rPr>
          <w:color w:val="2D3B45"/>
        </w:rPr>
        <w:tab/>
      </w:r>
      <w:r w:rsidR="00663CB1" w:rsidRPr="001C0F18">
        <w:rPr>
          <w:color w:val="2D3B45"/>
        </w:rPr>
        <w:t>that’s the image at all for us in the Third World.  I think it’s about liberation fro</w:t>
      </w:r>
      <w:r>
        <w:rPr>
          <w:color w:val="2D3B45"/>
        </w:rPr>
        <w:t xml:space="preserve">m </w:t>
      </w:r>
      <w:r w:rsidR="003C11AB">
        <w:rPr>
          <w:color w:val="2D3B45"/>
        </w:rPr>
        <w:tab/>
      </w:r>
      <w:r>
        <w:rPr>
          <w:color w:val="2D3B45"/>
        </w:rPr>
        <w:t>the slaveries that hinder us’</w:t>
      </w:r>
      <w:r w:rsidR="00663CB1" w:rsidRPr="001C0F18">
        <w:rPr>
          <w:color w:val="2D3B45"/>
        </w:rPr>
        <w:t xml:space="preserve"> (Nepstad 2004 </w:t>
      </w:r>
      <w:r w:rsidR="006A5FF3">
        <w:rPr>
          <w:color w:val="2D3B45"/>
        </w:rPr>
        <w:t xml:space="preserve">p. </w:t>
      </w:r>
      <w:r w:rsidR="00663CB1" w:rsidRPr="001C0F18">
        <w:rPr>
          <w:color w:val="2D3B45"/>
        </w:rPr>
        <w:t>64).</w:t>
      </w:r>
      <w:r w:rsidR="005C095D">
        <w:rPr>
          <w:color w:val="2D3B45"/>
        </w:rPr>
        <w:t xml:space="preserve"> </w:t>
      </w:r>
    </w:p>
    <w:p w14:paraId="33E0DD0D" w14:textId="6358D688" w:rsidR="006A5FF3" w:rsidRDefault="00A3492C" w:rsidP="00DF340E">
      <w:pPr>
        <w:spacing w:before="180" w:after="180" w:line="480" w:lineRule="auto"/>
        <w:rPr>
          <w:color w:val="2D3B45"/>
        </w:rPr>
      </w:pPr>
      <w:r>
        <w:rPr>
          <w:color w:val="2D3B45"/>
        </w:rPr>
        <w:t>In 1968, l</w:t>
      </w:r>
      <w:r w:rsidR="00276BA6">
        <w:rPr>
          <w:color w:val="2D3B45"/>
        </w:rPr>
        <w:t xml:space="preserve">iberation theology </w:t>
      </w:r>
      <w:r w:rsidR="007964D4">
        <w:rPr>
          <w:color w:val="2D3B45"/>
        </w:rPr>
        <w:t>was a focal point</w:t>
      </w:r>
      <w:r w:rsidR="006A5FF3">
        <w:rPr>
          <w:color w:val="2D3B45"/>
        </w:rPr>
        <w:t xml:space="preserve"> </w:t>
      </w:r>
      <w:r>
        <w:rPr>
          <w:color w:val="2D3B45"/>
        </w:rPr>
        <w:t>at</w:t>
      </w:r>
      <w:r w:rsidR="00276BA6">
        <w:rPr>
          <w:color w:val="2D3B45"/>
        </w:rPr>
        <w:t xml:space="preserve"> a </w:t>
      </w:r>
      <w:r w:rsidR="005C095D">
        <w:rPr>
          <w:color w:val="2D3B45"/>
        </w:rPr>
        <w:t xml:space="preserve">conference </w:t>
      </w:r>
      <w:r w:rsidR="00276BA6">
        <w:rPr>
          <w:color w:val="2D3B45"/>
        </w:rPr>
        <w:t xml:space="preserve">of Latin American Bishops in </w:t>
      </w:r>
      <w:r w:rsidR="00D320AE">
        <w:rPr>
          <w:color w:val="2D3B45"/>
        </w:rPr>
        <w:t>Medellin</w:t>
      </w:r>
      <w:r w:rsidR="005C095D">
        <w:rPr>
          <w:color w:val="2D3B45"/>
        </w:rPr>
        <w:t>, Columbia</w:t>
      </w:r>
      <w:r w:rsidR="00563105">
        <w:rPr>
          <w:color w:val="2D3B45"/>
        </w:rPr>
        <w:t xml:space="preserve">.  The </w:t>
      </w:r>
      <w:r w:rsidR="006A5FF3">
        <w:rPr>
          <w:color w:val="2D3B45"/>
        </w:rPr>
        <w:t>purpose</w:t>
      </w:r>
      <w:r w:rsidR="00563105">
        <w:rPr>
          <w:color w:val="2D3B45"/>
        </w:rPr>
        <w:t xml:space="preserve"> of the conference was </w:t>
      </w:r>
      <w:r w:rsidR="00276BA6">
        <w:rPr>
          <w:color w:val="2D3B45"/>
        </w:rPr>
        <w:t xml:space="preserve">to </w:t>
      </w:r>
      <w:r w:rsidR="006A5FF3">
        <w:rPr>
          <w:color w:val="2D3B45"/>
        </w:rPr>
        <w:t xml:space="preserve">discover ways to </w:t>
      </w:r>
      <w:r w:rsidR="00276BA6">
        <w:rPr>
          <w:color w:val="2D3B45"/>
        </w:rPr>
        <w:t>imp</w:t>
      </w:r>
      <w:r w:rsidR="00563105">
        <w:rPr>
          <w:color w:val="2D3B45"/>
        </w:rPr>
        <w:t>lement the ideals of Vatican II</w:t>
      </w:r>
      <w:r w:rsidR="00E943FB">
        <w:rPr>
          <w:color w:val="2D3B45"/>
        </w:rPr>
        <w:t xml:space="preserve"> </w:t>
      </w:r>
      <w:r w:rsidR="00276BA6">
        <w:rPr>
          <w:color w:val="2D3B45"/>
        </w:rPr>
        <w:t xml:space="preserve">(Nepstad 2004 p. 58). </w:t>
      </w:r>
      <w:r w:rsidR="00563105">
        <w:rPr>
          <w:color w:val="2D3B45"/>
        </w:rPr>
        <w:t xml:space="preserve">Over the next several years, </w:t>
      </w:r>
      <w:r w:rsidR="002430FA">
        <w:rPr>
          <w:color w:val="2D3B45"/>
        </w:rPr>
        <w:t xml:space="preserve">Gutiérrez </w:t>
      </w:r>
      <w:r w:rsidR="00563105">
        <w:rPr>
          <w:color w:val="2D3B45"/>
        </w:rPr>
        <w:t xml:space="preserve">and liberation theologians </w:t>
      </w:r>
      <w:r w:rsidR="002430FA">
        <w:rPr>
          <w:color w:val="2D3B45"/>
        </w:rPr>
        <w:t xml:space="preserve">continued </w:t>
      </w:r>
      <w:r w:rsidR="00563105">
        <w:rPr>
          <w:color w:val="2D3B45"/>
        </w:rPr>
        <w:t>their</w:t>
      </w:r>
      <w:r w:rsidR="00D320AE">
        <w:rPr>
          <w:color w:val="2D3B45"/>
        </w:rPr>
        <w:t xml:space="preserve"> call </w:t>
      </w:r>
      <w:r w:rsidR="00E943FB">
        <w:rPr>
          <w:color w:val="2D3B45"/>
        </w:rPr>
        <w:t>and work</w:t>
      </w:r>
      <w:r w:rsidR="00563105">
        <w:rPr>
          <w:color w:val="2D3B45"/>
        </w:rPr>
        <w:t>,</w:t>
      </w:r>
      <w:r w:rsidR="00E943FB">
        <w:rPr>
          <w:color w:val="2D3B45"/>
        </w:rPr>
        <w:t xml:space="preserve"> </w:t>
      </w:r>
      <w:r w:rsidR="00563105">
        <w:rPr>
          <w:color w:val="2D3B45"/>
        </w:rPr>
        <w:t>however</w:t>
      </w:r>
      <w:r w:rsidR="00D320AE">
        <w:rPr>
          <w:color w:val="2D3B45"/>
        </w:rPr>
        <w:t xml:space="preserve">, </w:t>
      </w:r>
      <w:r w:rsidR="006A5FF3">
        <w:rPr>
          <w:color w:val="2D3B45"/>
        </w:rPr>
        <w:t xml:space="preserve">things changed in 1979 when </w:t>
      </w:r>
      <w:r w:rsidR="002430FA">
        <w:rPr>
          <w:color w:val="2D3B45"/>
        </w:rPr>
        <w:t xml:space="preserve">Gutiérrez and </w:t>
      </w:r>
      <w:r w:rsidR="006A5FF3">
        <w:rPr>
          <w:color w:val="2D3B45"/>
        </w:rPr>
        <w:t xml:space="preserve">the ideals of </w:t>
      </w:r>
      <w:r w:rsidR="00DF0DD2">
        <w:rPr>
          <w:color w:val="2D3B45"/>
        </w:rPr>
        <w:t>li</w:t>
      </w:r>
      <w:r w:rsidR="002430FA">
        <w:rPr>
          <w:color w:val="2D3B45"/>
        </w:rPr>
        <w:t xml:space="preserve">beration </w:t>
      </w:r>
      <w:r w:rsidR="00DF0DD2">
        <w:rPr>
          <w:color w:val="2D3B45"/>
        </w:rPr>
        <w:t>theology</w:t>
      </w:r>
      <w:r w:rsidR="002430FA">
        <w:rPr>
          <w:color w:val="2D3B45"/>
        </w:rPr>
        <w:t xml:space="preserve"> began receiving criticism from the </w:t>
      </w:r>
      <w:r w:rsidR="007964D4">
        <w:rPr>
          <w:color w:val="2D3B45"/>
        </w:rPr>
        <w:t xml:space="preserve">current </w:t>
      </w:r>
      <w:r w:rsidR="002430FA">
        <w:rPr>
          <w:color w:val="2D3B45"/>
        </w:rPr>
        <w:t>Vatican</w:t>
      </w:r>
      <w:r w:rsidR="006A5FF3">
        <w:rPr>
          <w:color w:val="2D3B45"/>
        </w:rPr>
        <w:t xml:space="preserve">.  In </w:t>
      </w:r>
      <w:r w:rsidR="00E943FB">
        <w:rPr>
          <w:color w:val="2D3B45"/>
        </w:rPr>
        <w:t xml:space="preserve">1980 an investigation </w:t>
      </w:r>
      <w:r w:rsidR="006A5FF3">
        <w:rPr>
          <w:color w:val="2D3B45"/>
        </w:rPr>
        <w:t>around</w:t>
      </w:r>
      <w:r w:rsidR="00E943FB">
        <w:rPr>
          <w:color w:val="2D3B45"/>
        </w:rPr>
        <w:t xml:space="preserve"> liberation theology began </w:t>
      </w:r>
      <w:r w:rsidR="00DF0DD2">
        <w:rPr>
          <w:color w:val="2D3B45"/>
        </w:rPr>
        <w:t xml:space="preserve">within the church </w:t>
      </w:r>
      <w:r w:rsidR="002430FA">
        <w:rPr>
          <w:color w:val="2D3B45"/>
        </w:rPr>
        <w:t>(</w:t>
      </w:r>
      <w:r w:rsidR="00276BA6">
        <w:rPr>
          <w:color w:val="2D3B45"/>
        </w:rPr>
        <w:t>Taylor</w:t>
      </w:r>
      <w:r w:rsidR="00D320AE">
        <w:rPr>
          <w:color w:val="2D3B45"/>
        </w:rPr>
        <w:t xml:space="preserve"> 1996 p. 193</w:t>
      </w:r>
      <w:r w:rsidR="00DF0DD2">
        <w:rPr>
          <w:color w:val="2D3B45"/>
        </w:rPr>
        <w:t>-194</w:t>
      </w:r>
      <w:r w:rsidR="00D320AE">
        <w:rPr>
          <w:color w:val="2D3B45"/>
        </w:rPr>
        <w:t xml:space="preserve">). </w:t>
      </w:r>
    </w:p>
    <w:p w14:paraId="0CD48945" w14:textId="2586391D" w:rsidR="0031688D" w:rsidRDefault="006A5FF3" w:rsidP="00DF340E">
      <w:pPr>
        <w:spacing w:before="180" w:after="180" w:line="480" w:lineRule="auto"/>
        <w:rPr>
          <w:color w:val="2D3B45"/>
        </w:rPr>
      </w:pPr>
      <w:r>
        <w:rPr>
          <w:color w:val="2D3B45"/>
        </w:rPr>
        <w:tab/>
      </w:r>
      <w:r w:rsidR="00684A04">
        <w:rPr>
          <w:color w:val="2D3B45"/>
        </w:rPr>
        <w:t xml:space="preserve">The year 1980 also brought the assassination of Archbishop Oscar Romero in El Salvador.  </w:t>
      </w:r>
      <w:r w:rsidR="00FE5D0A">
        <w:rPr>
          <w:color w:val="2D3B45"/>
        </w:rPr>
        <w:t xml:space="preserve">Romero was killed while participating in Mass at the hands of a ‘military-condoned death squad’ for speaking out on behalf of the oppressed poor </w:t>
      </w:r>
      <w:r w:rsidR="0031688D">
        <w:rPr>
          <w:color w:val="2D3B45"/>
        </w:rPr>
        <w:t>(</w:t>
      </w:r>
      <w:r w:rsidR="00FE5D0A">
        <w:rPr>
          <w:color w:val="2D3B45"/>
        </w:rPr>
        <w:t xml:space="preserve">Taylor 1996 p. 195).  </w:t>
      </w:r>
      <w:r w:rsidR="00C65C88">
        <w:rPr>
          <w:color w:val="2D3B45"/>
        </w:rPr>
        <w:t>Even as</w:t>
      </w:r>
      <w:r w:rsidR="00FE5D0A">
        <w:rPr>
          <w:color w:val="2D3B45"/>
        </w:rPr>
        <w:t xml:space="preserve"> </w:t>
      </w:r>
      <w:r w:rsidR="0031688D">
        <w:rPr>
          <w:color w:val="2D3B45"/>
        </w:rPr>
        <w:t>Gutiérrez</w:t>
      </w:r>
      <w:r w:rsidR="00FE5D0A">
        <w:rPr>
          <w:color w:val="2D3B45"/>
        </w:rPr>
        <w:t xml:space="preserve">’s world was becoming increasingly violent, he was not </w:t>
      </w:r>
      <w:r w:rsidR="00563105">
        <w:rPr>
          <w:color w:val="2D3B45"/>
        </w:rPr>
        <w:t>deterred</w:t>
      </w:r>
      <w:r w:rsidR="00DF0DD2">
        <w:rPr>
          <w:color w:val="2D3B45"/>
        </w:rPr>
        <w:t xml:space="preserve"> </w:t>
      </w:r>
      <w:r w:rsidR="00A3492C">
        <w:rPr>
          <w:color w:val="2D3B45"/>
        </w:rPr>
        <w:t>and continued</w:t>
      </w:r>
      <w:r w:rsidR="00DF0DD2">
        <w:rPr>
          <w:color w:val="2D3B45"/>
        </w:rPr>
        <w:t xml:space="preserve"> to strive for a </w:t>
      </w:r>
      <w:r w:rsidR="00EE7EEC">
        <w:rPr>
          <w:color w:val="2D3B45"/>
        </w:rPr>
        <w:t xml:space="preserve">liberative </w:t>
      </w:r>
      <w:r w:rsidR="00DF0DD2">
        <w:rPr>
          <w:color w:val="2D3B45"/>
        </w:rPr>
        <w:t xml:space="preserve">theology </w:t>
      </w:r>
      <w:r w:rsidR="00C65C88">
        <w:rPr>
          <w:color w:val="2D3B45"/>
        </w:rPr>
        <w:t>“</w:t>
      </w:r>
      <w:r w:rsidR="003C11AB">
        <w:rPr>
          <w:color w:val="2D3B45"/>
        </w:rPr>
        <w:t xml:space="preserve">in the protest against </w:t>
      </w:r>
      <w:r w:rsidR="00DF0DD2">
        <w:rPr>
          <w:color w:val="2D3B45"/>
        </w:rPr>
        <w:t xml:space="preserve">trampled human dignity, in the </w:t>
      </w:r>
      <w:r w:rsidR="003C11AB">
        <w:rPr>
          <w:color w:val="2D3B45"/>
        </w:rPr>
        <w:t xml:space="preserve">struggle against the plunder of the vast majority of </w:t>
      </w:r>
      <w:r w:rsidR="00C65C88">
        <w:rPr>
          <w:color w:val="2D3B45"/>
        </w:rPr>
        <w:t xml:space="preserve">humankind, in liberating love, </w:t>
      </w:r>
      <w:r w:rsidR="003C11AB">
        <w:rPr>
          <w:color w:val="2D3B45"/>
        </w:rPr>
        <w:t>and in the building of a new and just and comradel</w:t>
      </w:r>
      <w:r w:rsidR="00DF0DD2">
        <w:rPr>
          <w:color w:val="2D3B45"/>
        </w:rPr>
        <w:t xml:space="preserve">y society – to the gift of the </w:t>
      </w:r>
      <w:r w:rsidR="003C11AB">
        <w:rPr>
          <w:color w:val="2D3B45"/>
        </w:rPr>
        <w:t>kingdom of God” (Taylor 1996 p. 189).</w:t>
      </w:r>
    </w:p>
    <w:p w14:paraId="5B489409" w14:textId="32D1C741" w:rsidR="005E702D" w:rsidRDefault="00563105" w:rsidP="005E702D">
      <w:pPr>
        <w:spacing w:before="180" w:after="180" w:line="480" w:lineRule="auto"/>
        <w:rPr>
          <w:color w:val="2D3B45"/>
        </w:rPr>
      </w:pPr>
      <w:r>
        <w:rPr>
          <w:color w:val="2D3B45"/>
        </w:rPr>
        <w:tab/>
      </w:r>
      <w:r w:rsidR="005E702D">
        <w:rPr>
          <w:color w:val="2D3B45"/>
        </w:rPr>
        <w:t xml:space="preserve">Maduro </w:t>
      </w:r>
      <w:r w:rsidR="00A3492C">
        <w:rPr>
          <w:color w:val="2D3B45"/>
        </w:rPr>
        <w:t>offer</w:t>
      </w:r>
      <w:r w:rsidR="005E702D">
        <w:rPr>
          <w:color w:val="2D3B45"/>
        </w:rPr>
        <w:t xml:space="preserve">s </w:t>
      </w:r>
      <w:r w:rsidR="00A3492C">
        <w:rPr>
          <w:color w:val="2D3B45"/>
        </w:rPr>
        <w:t xml:space="preserve">that </w:t>
      </w:r>
      <w:r w:rsidR="005E702D">
        <w:rPr>
          <w:color w:val="2D3B45"/>
        </w:rPr>
        <w:t>the future of liberation theology is controversial, he suggests on one hand globalization, the rise of Pentecostalism and conservatism suggest the ‘de</w:t>
      </w:r>
      <w:r w:rsidR="006A5FF3">
        <w:rPr>
          <w:color w:val="2D3B45"/>
        </w:rPr>
        <w:t xml:space="preserve">ath of liberation theology’, yet </w:t>
      </w:r>
      <w:r w:rsidR="005E702D">
        <w:rPr>
          <w:color w:val="2D3B45"/>
        </w:rPr>
        <w:t>on the other hand, new liberation movements “suggests something akin to a growth crisis, more hopeful an</w:t>
      </w:r>
      <w:r w:rsidR="006A5FF3">
        <w:rPr>
          <w:color w:val="2D3B45"/>
        </w:rPr>
        <w:t>d promising than</w:t>
      </w:r>
      <w:r w:rsidR="005E702D">
        <w:rPr>
          <w:color w:val="2D3B45"/>
        </w:rPr>
        <w:t xml:space="preserve"> its foes want it to be” (Maduro 2003 p, 305).  </w:t>
      </w:r>
      <w:r w:rsidR="00A3492C">
        <w:rPr>
          <w:color w:val="2D3B45"/>
        </w:rPr>
        <w:t xml:space="preserve">The continued need and importance of liberation theology is expressed by </w:t>
      </w:r>
      <w:r w:rsidR="005E702D">
        <w:rPr>
          <w:color w:val="2D3B45"/>
        </w:rPr>
        <w:t>Compier in Jones and Lakeland</w:t>
      </w:r>
      <w:r w:rsidR="00A3492C">
        <w:rPr>
          <w:color w:val="2D3B45"/>
        </w:rPr>
        <w:t>.</w:t>
      </w:r>
      <w:r w:rsidR="005E702D">
        <w:rPr>
          <w:color w:val="2D3B45"/>
        </w:rPr>
        <w:t xml:space="preserve"> </w:t>
      </w:r>
    </w:p>
    <w:p w14:paraId="1B3B639F" w14:textId="38453C42" w:rsidR="005E702D" w:rsidRDefault="005E702D" w:rsidP="005E702D">
      <w:pPr>
        <w:spacing w:before="180" w:after="180"/>
        <w:rPr>
          <w:color w:val="2D3B45"/>
        </w:rPr>
      </w:pPr>
      <w:r>
        <w:rPr>
          <w:color w:val="2D3B45"/>
        </w:rPr>
        <w:tab/>
      </w:r>
      <w:r w:rsidRPr="00E943FB">
        <w:rPr>
          <w:color w:val="2D3B45"/>
        </w:rPr>
        <w:t>Liberation theology’s stress on God’s preferential option for the poor that expresses the notion that a deity who values the autonomy and dignity of each creature must first work to overcome the forces that stand in the way of the capacity to exercise genuine personhood.  Liberation (or at least the initial stages of consciousness raising, recovery of the voices of the silenced and marginalized, and so on) is the indispensible perquisite for entry into the beloved community that maintains difference and otherness.  Liberation offers a concrete exemplification of what love is and of what love requires” (Compier 2005 p. 59).</w:t>
      </w:r>
    </w:p>
    <w:p w14:paraId="2B6D388F" w14:textId="4761F387" w:rsidR="005E702D" w:rsidRDefault="006D1E65" w:rsidP="00700717">
      <w:pPr>
        <w:spacing w:before="180" w:after="180" w:line="480" w:lineRule="auto"/>
        <w:rPr>
          <w:color w:val="2D3B45"/>
        </w:rPr>
      </w:pPr>
      <w:r>
        <w:rPr>
          <w:color w:val="2D3B45"/>
        </w:rPr>
        <w:tab/>
        <w:t xml:space="preserve">As someone who identifies as queer, I am thankful for </w:t>
      </w:r>
      <w:r w:rsidR="00563105">
        <w:rPr>
          <w:color w:val="2D3B45"/>
        </w:rPr>
        <w:t xml:space="preserve">Gutiérrez’s </w:t>
      </w:r>
      <w:r w:rsidR="00C65C88">
        <w:rPr>
          <w:color w:val="2D3B45"/>
        </w:rPr>
        <w:t xml:space="preserve">work and </w:t>
      </w:r>
      <w:r>
        <w:rPr>
          <w:color w:val="2D3B45"/>
        </w:rPr>
        <w:t xml:space="preserve">for the new movements like queer theology that have been developed </w:t>
      </w:r>
      <w:r w:rsidR="007964D4">
        <w:rPr>
          <w:color w:val="2D3B45"/>
        </w:rPr>
        <w:t>out of</w:t>
      </w:r>
      <w:r>
        <w:rPr>
          <w:color w:val="2D3B45"/>
        </w:rPr>
        <w:t xml:space="preserve"> liberation theology.  I suggest liberation</w:t>
      </w:r>
      <w:r w:rsidR="00563105">
        <w:rPr>
          <w:color w:val="2D3B45"/>
        </w:rPr>
        <w:t xml:space="preserve"> </w:t>
      </w:r>
      <w:r w:rsidR="00623FAD">
        <w:rPr>
          <w:color w:val="2D3B45"/>
        </w:rPr>
        <w:t>t</w:t>
      </w:r>
      <w:r w:rsidR="00563105">
        <w:rPr>
          <w:color w:val="2D3B45"/>
        </w:rPr>
        <w:t xml:space="preserve">heology will continue its relevancy and importance as long as there </w:t>
      </w:r>
      <w:r>
        <w:rPr>
          <w:color w:val="2D3B45"/>
        </w:rPr>
        <w:t xml:space="preserve">are the poor, the homeless, </w:t>
      </w:r>
      <w:r w:rsidR="00563105">
        <w:rPr>
          <w:color w:val="2D3B45"/>
        </w:rPr>
        <w:t>the powerless</w:t>
      </w:r>
      <w:r>
        <w:rPr>
          <w:color w:val="2D3B45"/>
        </w:rPr>
        <w:t xml:space="preserve"> and the marginalized</w:t>
      </w:r>
      <w:r w:rsidR="00563105">
        <w:rPr>
          <w:color w:val="2D3B45"/>
        </w:rPr>
        <w:t xml:space="preserve"> </w:t>
      </w:r>
      <w:r w:rsidR="00EE7EEC">
        <w:rPr>
          <w:color w:val="2D3B45"/>
        </w:rPr>
        <w:t xml:space="preserve">who </w:t>
      </w:r>
      <w:r w:rsidR="00563105">
        <w:rPr>
          <w:color w:val="2D3B45"/>
        </w:rPr>
        <w:t xml:space="preserve">continue to </w:t>
      </w:r>
      <w:r w:rsidR="00EE7EEC">
        <w:rPr>
          <w:color w:val="2D3B45"/>
        </w:rPr>
        <w:t>be oppressed</w:t>
      </w:r>
      <w:bookmarkStart w:id="0" w:name="_GoBack"/>
      <w:bookmarkEnd w:id="0"/>
      <w:r w:rsidR="00EE7EEC">
        <w:rPr>
          <w:color w:val="2D3B45"/>
        </w:rPr>
        <w:t xml:space="preserve"> and </w:t>
      </w:r>
      <w:r w:rsidR="00563105">
        <w:rPr>
          <w:color w:val="2D3B45"/>
        </w:rPr>
        <w:t xml:space="preserve">suffer </w:t>
      </w:r>
      <w:r w:rsidR="003C11AB">
        <w:rPr>
          <w:color w:val="2D3B45"/>
        </w:rPr>
        <w:t>a</w:t>
      </w:r>
      <w:r w:rsidR="00623FAD">
        <w:rPr>
          <w:color w:val="2D3B45"/>
        </w:rPr>
        <w:t>t the hands of those with power</w:t>
      </w:r>
      <w:r w:rsidR="00563105">
        <w:rPr>
          <w:color w:val="2D3B45"/>
        </w:rPr>
        <w:t xml:space="preserve">. </w:t>
      </w:r>
      <w:r w:rsidR="005E702D">
        <w:rPr>
          <w:color w:val="2D3B45"/>
        </w:rPr>
        <w:t xml:space="preserve"> </w:t>
      </w:r>
      <w:r w:rsidR="006D020D">
        <w:rPr>
          <w:color w:val="2D3B45"/>
        </w:rPr>
        <w:tab/>
      </w:r>
    </w:p>
    <w:p w14:paraId="528AFAED" w14:textId="1A3530DF" w:rsidR="00914554" w:rsidRDefault="00914554" w:rsidP="00700717">
      <w:pPr>
        <w:spacing w:before="180" w:after="180" w:line="480" w:lineRule="auto"/>
        <w:rPr>
          <w:color w:val="2D3B45"/>
        </w:rPr>
      </w:pPr>
      <w:r>
        <w:rPr>
          <w:color w:val="2D3B45"/>
        </w:rPr>
        <w:t xml:space="preserve">REFERENCES </w:t>
      </w:r>
    </w:p>
    <w:p w14:paraId="6C70968E" w14:textId="1D1EA2C8" w:rsidR="00914554" w:rsidRDefault="00914554" w:rsidP="008202F9">
      <w:pPr>
        <w:spacing w:before="180" w:after="180"/>
        <w:rPr>
          <w:color w:val="2D3B45"/>
        </w:rPr>
      </w:pPr>
      <w:r>
        <w:rPr>
          <w:color w:val="2D3B45"/>
        </w:rPr>
        <w:tab/>
        <w:t>Compier, Don</w:t>
      </w:r>
      <w:r w:rsidR="001A4877">
        <w:rPr>
          <w:color w:val="2D3B45"/>
        </w:rPr>
        <w:t xml:space="preserve">. (2005).  </w:t>
      </w:r>
      <w:r w:rsidR="008202F9">
        <w:rPr>
          <w:color w:val="2D3B45"/>
        </w:rPr>
        <w:t>God is Love:  Theological Reflections on the Spiritualtiy of  Young Adults. In Jon</w:t>
      </w:r>
      <w:r w:rsidR="00C22CA3">
        <w:rPr>
          <w:color w:val="2D3B45"/>
        </w:rPr>
        <w:t>es, S. and Lakeland, P. (Ed.),</w:t>
      </w:r>
      <w:r w:rsidR="008202F9">
        <w:rPr>
          <w:color w:val="2D3B45"/>
        </w:rPr>
        <w:t xml:space="preserve"> </w:t>
      </w:r>
      <w:r w:rsidR="008202F9" w:rsidRPr="008202F9">
        <w:rPr>
          <w:i/>
          <w:color w:val="2D3B45"/>
        </w:rPr>
        <w:t>Constructive Theology</w:t>
      </w:r>
      <w:r w:rsidR="008202F9">
        <w:rPr>
          <w:color w:val="2D3B45"/>
        </w:rPr>
        <w:t>.  Minneapolis, MN:  Augsburg Fortress.</w:t>
      </w:r>
    </w:p>
    <w:p w14:paraId="38C9364E" w14:textId="2B08F243" w:rsidR="00914554" w:rsidRDefault="00914554" w:rsidP="002A4EBF">
      <w:pPr>
        <w:spacing w:before="180" w:after="180"/>
        <w:rPr>
          <w:color w:val="2D3B45"/>
        </w:rPr>
      </w:pPr>
      <w:r>
        <w:rPr>
          <w:color w:val="2D3B45"/>
        </w:rPr>
        <w:tab/>
        <w:t>Maduro, Otto</w:t>
      </w:r>
      <w:r w:rsidR="002A4EBF">
        <w:rPr>
          <w:color w:val="2D3B45"/>
        </w:rPr>
        <w:t xml:space="preserve">.  (2003).  Liberation Theology. In </w:t>
      </w:r>
      <w:r w:rsidR="00C22CA3">
        <w:rPr>
          <w:color w:val="2D3B45"/>
        </w:rPr>
        <w:t>Musser, D. and Price, J. (Ed.),</w:t>
      </w:r>
      <w:r w:rsidR="002A4EBF">
        <w:rPr>
          <w:color w:val="2D3B45"/>
        </w:rPr>
        <w:t xml:space="preserve"> </w:t>
      </w:r>
      <w:r w:rsidR="002A4EBF" w:rsidRPr="002A4EBF">
        <w:rPr>
          <w:i/>
          <w:color w:val="2D3B45"/>
        </w:rPr>
        <w:t>New and Enlarged Handbook of Christian Theology</w:t>
      </w:r>
      <w:r w:rsidR="002A4EBF">
        <w:rPr>
          <w:color w:val="2D3B45"/>
        </w:rPr>
        <w:t>.  Nashville, TN:  Abingdon Press.</w:t>
      </w:r>
    </w:p>
    <w:p w14:paraId="499DBE2A" w14:textId="6F7F0848" w:rsidR="001A4877" w:rsidRPr="001A4877" w:rsidRDefault="001A4877" w:rsidP="001A4877">
      <w:pPr>
        <w:spacing w:before="180" w:after="180"/>
        <w:rPr>
          <w:color w:val="2D3B45"/>
        </w:rPr>
      </w:pPr>
      <w:r>
        <w:rPr>
          <w:color w:val="2D3B45"/>
        </w:rPr>
        <w:tab/>
        <w:t>Nepstad, Sharon Erickson. (2004).</w:t>
      </w:r>
      <w:r w:rsidR="00C22CA3">
        <w:rPr>
          <w:color w:val="2D3B45"/>
        </w:rPr>
        <w:t xml:space="preserve"> </w:t>
      </w:r>
      <w:r w:rsidRPr="001A4877">
        <w:rPr>
          <w:i/>
          <w:color w:val="2D3B45"/>
        </w:rPr>
        <w:t>Convictions of the Soul</w:t>
      </w:r>
      <w:r>
        <w:rPr>
          <w:i/>
          <w:color w:val="2D3B45"/>
        </w:rPr>
        <w:t xml:space="preserve">.  </w:t>
      </w:r>
      <w:r>
        <w:rPr>
          <w:color w:val="2D3B45"/>
        </w:rPr>
        <w:t>New Yor</w:t>
      </w:r>
      <w:r w:rsidR="00C22CA3">
        <w:rPr>
          <w:color w:val="2D3B45"/>
        </w:rPr>
        <w:t>k, NY:  Oxford University Press.</w:t>
      </w:r>
    </w:p>
    <w:p w14:paraId="05A08906" w14:textId="48BEE579" w:rsidR="00914554" w:rsidRDefault="00914554" w:rsidP="00C22CA3">
      <w:pPr>
        <w:spacing w:before="180" w:after="180"/>
        <w:rPr>
          <w:color w:val="2D3B45"/>
        </w:rPr>
      </w:pPr>
      <w:r>
        <w:rPr>
          <w:color w:val="2D3B45"/>
        </w:rPr>
        <w:tab/>
        <w:t>Taylor, Mark McClain</w:t>
      </w:r>
      <w:r w:rsidR="00C22CA3">
        <w:rPr>
          <w:color w:val="2D3B45"/>
        </w:rPr>
        <w:t xml:space="preserve">.  (1996). Gustavo Gutiérrez. In Musser, D. and Price, J. (Ed.), </w:t>
      </w:r>
      <w:r w:rsidR="00C22CA3" w:rsidRPr="00C22CA3">
        <w:rPr>
          <w:i/>
          <w:color w:val="2D3B45"/>
        </w:rPr>
        <w:t>A New Handbook of Christian Theologians</w:t>
      </w:r>
      <w:r w:rsidR="00C22CA3">
        <w:rPr>
          <w:color w:val="2D3B45"/>
        </w:rPr>
        <w:t xml:space="preserve">.  Nashville, TN:  Abingdon Press. </w:t>
      </w:r>
    </w:p>
    <w:p w14:paraId="542D3391" w14:textId="123ACEF2" w:rsidR="009C7635" w:rsidRPr="008B614B" w:rsidRDefault="00914554" w:rsidP="008B614B">
      <w:pPr>
        <w:spacing w:before="180" w:after="180" w:line="480" w:lineRule="auto"/>
        <w:rPr>
          <w:rFonts w:ascii="Helvetica Neue" w:hAnsi="Helvetica Neue"/>
          <w:color w:val="2D3B45"/>
          <w:sz w:val="21"/>
          <w:szCs w:val="21"/>
        </w:rPr>
      </w:pPr>
      <w:r>
        <w:rPr>
          <w:color w:val="2D3B45"/>
        </w:rPr>
        <w:tab/>
      </w:r>
    </w:p>
    <w:sectPr w:rsidR="009C7635" w:rsidRPr="008B614B" w:rsidSect="009C7635">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1244B" w14:textId="77777777" w:rsidR="0058390C" w:rsidRDefault="0058390C" w:rsidP="009C7635">
      <w:r>
        <w:separator/>
      </w:r>
    </w:p>
  </w:endnote>
  <w:endnote w:type="continuationSeparator" w:id="0">
    <w:p w14:paraId="77AEF6D3" w14:textId="77777777" w:rsidR="0058390C" w:rsidRDefault="0058390C" w:rsidP="009C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5CB58" w14:textId="77777777" w:rsidR="0058390C" w:rsidRDefault="0058390C" w:rsidP="00242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6CBD0" w14:textId="77777777" w:rsidR="0058390C" w:rsidRDefault="0058390C" w:rsidP="002427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6C2AA" w14:textId="77777777" w:rsidR="0058390C" w:rsidRDefault="0058390C" w:rsidP="00242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92C">
      <w:rPr>
        <w:rStyle w:val="PageNumber"/>
        <w:noProof/>
      </w:rPr>
      <w:t>1</w:t>
    </w:r>
    <w:r>
      <w:rPr>
        <w:rStyle w:val="PageNumber"/>
      </w:rPr>
      <w:fldChar w:fldCharType="end"/>
    </w:r>
  </w:p>
  <w:p w14:paraId="723B1CCF" w14:textId="77777777" w:rsidR="0058390C" w:rsidRDefault="0058390C" w:rsidP="002427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A0A1F" w14:textId="77777777" w:rsidR="0058390C" w:rsidRDefault="0058390C" w:rsidP="009C7635">
      <w:r>
        <w:separator/>
      </w:r>
    </w:p>
  </w:footnote>
  <w:footnote w:type="continuationSeparator" w:id="0">
    <w:p w14:paraId="0751435D" w14:textId="77777777" w:rsidR="0058390C" w:rsidRDefault="0058390C" w:rsidP="009C76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CE642" w14:textId="77777777" w:rsidR="0058390C" w:rsidRDefault="0058390C" w:rsidP="009C76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A7AA36" w14:textId="719ECB06" w:rsidR="0058390C" w:rsidRDefault="0058390C" w:rsidP="009C7635">
    <w:pPr>
      <w:pStyle w:val="Header"/>
      <w:ind w:right="360"/>
    </w:pPr>
    <w:r>
      <w:ptab w:relativeTo="margin" w:alignment="center" w:leader="none"/>
    </w:r>
    <w:r>
      <w:ptab w:relativeTo="margin" w:alignment="right" w:leader="none"/>
    </w:r>
  </w:p>
  <w:p w14:paraId="5F210D89" w14:textId="77777777" w:rsidR="0058390C" w:rsidRDefault="0058390C" w:rsidP="009C76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5085" w14:textId="77777777" w:rsidR="0058390C" w:rsidRDefault="0058390C" w:rsidP="009C763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0CF8"/>
    <w:multiLevelType w:val="multilevel"/>
    <w:tmpl w:val="5AEE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34619"/>
    <w:multiLevelType w:val="hybridMultilevel"/>
    <w:tmpl w:val="CBEC9D36"/>
    <w:lvl w:ilvl="0" w:tplc="C8FAC38C">
      <w:start w:val="1"/>
      <w:numFmt w:val="bullet"/>
      <w:lvlText w:val=""/>
      <w:lvlJc w:val="left"/>
      <w:pPr>
        <w:ind w:left="720" w:hanging="360"/>
      </w:pPr>
      <w:rPr>
        <w:rFonts w:ascii="Symbol" w:hAnsi="Symbol" w:hint="default"/>
      </w:rPr>
    </w:lvl>
    <w:lvl w:ilvl="1" w:tplc="76A4D9E0">
      <w:start w:val="1"/>
      <w:numFmt w:val="bullet"/>
      <w:lvlText w:val="o"/>
      <w:lvlJc w:val="left"/>
      <w:pPr>
        <w:ind w:left="1440" w:hanging="360"/>
      </w:pPr>
      <w:rPr>
        <w:rFonts w:ascii="Courier New" w:hAnsi="Courier New" w:hint="default"/>
      </w:rPr>
    </w:lvl>
    <w:lvl w:ilvl="2" w:tplc="EDA213F0">
      <w:start w:val="1"/>
      <w:numFmt w:val="bullet"/>
      <w:lvlText w:val=""/>
      <w:lvlJc w:val="left"/>
      <w:pPr>
        <w:ind w:left="2160" w:hanging="360"/>
      </w:pPr>
      <w:rPr>
        <w:rFonts w:ascii="Wingdings" w:hAnsi="Wingdings" w:hint="default"/>
      </w:rPr>
    </w:lvl>
    <w:lvl w:ilvl="3" w:tplc="455C6594">
      <w:start w:val="1"/>
      <w:numFmt w:val="bullet"/>
      <w:lvlText w:val=""/>
      <w:lvlJc w:val="left"/>
      <w:pPr>
        <w:ind w:left="2880" w:hanging="360"/>
      </w:pPr>
      <w:rPr>
        <w:rFonts w:ascii="Symbol" w:hAnsi="Symbol" w:hint="default"/>
      </w:rPr>
    </w:lvl>
    <w:lvl w:ilvl="4" w:tplc="72AEEA44">
      <w:start w:val="1"/>
      <w:numFmt w:val="bullet"/>
      <w:lvlText w:val="o"/>
      <w:lvlJc w:val="left"/>
      <w:pPr>
        <w:ind w:left="3600" w:hanging="360"/>
      </w:pPr>
      <w:rPr>
        <w:rFonts w:ascii="Courier New" w:hAnsi="Courier New" w:hint="default"/>
      </w:rPr>
    </w:lvl>
    <w:lvl w:ilvl="5" w:tplc="F8A0C314">
      <w:start w:val="1"/>
      <w:numFmt w:val="bullet"/>
      <w:lvlText w:val=""/>
      <w:lvlJc w:val="left"/>
      <w:pPr>
        <w:ind w:left="4320" w:hanging="360"/>
      </w:pPr>
      <w:rPr>
        <w:rFonts w:ascii="Wingdings" w:hAnsi="Wingdings" w:hint="default"/>
      </w:rPr>
    </w:lvl>
    <w:lvl w:ilvl="6" w:tplc="5936F7B8">
      <w:start w:val="1"/>
      <w:numFmt w:val="bullet"/>
      <w:lvlText w:val=""/>
      <w:lvlJc w:val="left"/>
      <w:pPr>
        <w:ind w:left="5040" w:hanging="360"/>
      </w:pPr>
      <w:rPr>
        <w:rFonts w:ascii="Symbol" w:hAnsi="Symbol" w:hint="default"/>
      </w:rPr>
    </w:lvl>
    <w:lvl w:ilvl="7" w:tplc="0EDC59CC">
      <w:start w:val="1"/>
      <w:numFmt w:val="bullet"/>
      <w:lvlText w:val="o"/>
      <w:lvlJc w:val="left"/>
      <w:pPr>
        <w:ind w:left="5760" w:hanging="360"/>
      </w:pPr>
      <w:rPr>
        <w:rFonts w:ascii="Courier New" w:hAnsi="Courier New" w:hint="default"/>
      </w:rPr>
    </w:lvl>
    <w:lvl w:ilvl="8" w:tplc="66229F74">
      <w:start w:val="1"/>
      <w:numFmt w:val="bullet"/>
      <w:lvlText w:val=""/>
      <w:lvlJc w:val="left"/>
      <w:pPr>
        <w:ind w:left="6480" w:hanging="360"/>
      </w:pPr>
      <w:rPr>
        <w:rFonts w:ascii="Wingdings" w:hAnsi="Wingdings" w:hint="default"/>
      </w:rPr>
    </w:lvl>
  </w:abstractNum>
  <w:abstractNum w:abstractNumId="2">
    <w:nsid w:val="2E616955"/>
    <w:multiLevelType w:val="multilevel"/>
    <w:tmpl w:val="661C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31037"/>
    <w:multiLevelType w:val="hybridMultilevel"/>
    <w:tmpl w:val="5650B604"/>
    <w:lvl w:ilvl="0" w:tplc="35160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7540C6"/>
    <w:multiLevelType w:val="multilevel"/>
    <w:tmpl w:val="503A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F5"/>
    <w:rsid w:val="000223B5"/>
    <w:rsid w:val="00047001"/>
    <w:rsid w:val="0009216A"/>
    <w:rsid w:val="000D636F"/>
    <w:rsid w:val="000F0C86"/>
    <w:rsid w:val="0011465C"/>
    <w:rsid w:val="0014657F"/>
    <w:rsid w:val="001A4877"/>
    <w:rsid w:val="001B69BE"/>
    <w:rsid w:val="001C0F18"/>
    <w:rsid w:val="001C3A95"/>
    <w:rsid w:val="001D12FE"/>
    <w:rsid w:val="002427BA"/>
    <w:rsid w:val="002430FA"/>
    <w:rsid w:val="00262366"/>
    <w:rsid w:val="002737F7"/>
    <w:rsid w:val="00276BA6"/>
    <w:rsid w:val="002A4EBF"/>
    <w:rsid w:val="002C1C60"/>
    <w:rsid w:val="002C6BE0"/>
    <w:rsid w:val="0031688D"/>
    <w:rsid w:val="003315C9"/>
    <w:rsid w:val="003C11AB"/>
    <w:rsid w:val="003C4D08"/>
    <w:rsid w:val="004124C9"/>
    <w:rsid w:val="004401D0"/>
    <w:rsid w:val="00460B45"/>
    <w:rsid w:val="004742BC"/>
    <w:rsid w:val="00484D72"/>
    <w:rsid w:val="004A39CC"/>
    <w:rsid w:val="004E7BED"/>
    <w:rsid w:val="005131C3"/>
    <w:rsid w:val="00536930"/>
    <w:rsid w:val="00544F83"/>
    <w:rsid w:val="005544E8"/>
    <w:rsid w:val="00556EA1"/>
    <w:rsid w:val="00563105"/>
    <w:rsid w:val="00580B1A"/>
    <w:rsid w:val="0058390C"/>
    <w:rsid w:val="005C01A1"/>
    <w:rsid w:val="005C095D"/>
    <w:rsid w:val="005E0AF5"/>
    <w:rsid w:val="005E702D"/>
    <w:rsid w:val="00623FAD"/>
    <w:rsid w:val="006300F8"/>
    <w:rsid w:val="006470D9"/>
    <w:rsid w:val="00663CB1"/>
    <w:rsid w:val="00663DDD"/>
    <w:rsid w:val="00684A04"/>
    <w:rsid w:val="00696A65"/>
    <w:rsid w:val="006A5FF3"/>
    <w:rsid w:val="006C3CAF"/>
    <w:rsid w:val="006D020D"/>
    <w:rsid w:val="006D1E65"/>
    <w:rsid w:val="006E1A20"/>
    <w:rsid w:val="00700717"/>
    <w:rsid w:val="00703FDD"/>
    <w:rsid w:val="00704414"/>
    <w:rsid w:val="007206FA"/>
    <w:rsid w:val="00743398"/>
    <w:rsid w:val="007539F0"/>
    <w:rsid w:val="00753F05"/>
    <w:rsid w:val="007602AA"/>
    <w:rsid w:val="0079340C"/>
    <w:rsid w:val="007964D4"/>
    <w:rsid w:val="007D7DAD"/>
    <w:rsid w:val="007F50A7"/>
    <w:rsid w:val="008202F9"/>
    <w:rsid w:val="00841C0E"/>
    <w:rsid w:val="00845DAB"/>
    <w:rsid w:val="008618CA"/>
    <w:rsid w:val="008806BA"/>
    <w:rsid w:val="00881AA8"/>
    <w:rsid w:val="00883852"/>
    <w:rsid w:val="00887CB4"/>
    <w:rsid w:val="008B614B"/>
    <w:rsid w:val="00914554"/>
    <w:rsid w:val="009519C4"/>
    <w:rsid w:val="00990C43"/>
    <w:rsid w:val="009B66D8"/>
    <w:rsid w:val="009C7635"/>
    <w:rsid w:val="009E60E5"/>
    <w:rsid w:val="009F08A9"/>
    <w:rsid w:val="00A053C7"/>
    <w:rsid w:val="00A23276"/>
    <w:rsid w:val="00A237F4"/>
    <w:rsid w:val="00A3492C"/>
    <w:rsid w:val="00A3788E"/>
    <w:rsid w:val="00AA3834"/>
    <w:rsid w:val="00AC2FF3"/>
    <w:rsid w:val="00B06CE7"/>
    <w:rsid w:val="00B24234"/>
    <w:rsid w:val="00B30B04"/>
    <w:rsid w:val="00B60DFB"/>
    <w:rsid w:val="00BD0826"/>
    <w:rsid w:val="00BD5174"/>
    <w:rsid w:val="00BE08B9"/>
    <w:rsid w:val="00BE0E6C"/>
    <w:rsid w:val="00BE1BF5"/>
    <w:rsid w:val="00BF13F0"/>
    <w:rsid w:val="00C04E2E"/>
    <w:rsid w:val="00C16296"/>
    <w:rsid w:val="00C22CA3"/>
    <w:rsid w:val="00C47D60"/>
    <w:rsid w:val="00C65C88"/>
    <w:rsid w:val="00CE2AA8"/>
    <w:rsid w:val="00D120E4"/>
    <w:rsid w:val="00D15C43"/>
    <w:rsid w:val="00D23265"/>
    <w:rsid w:val="00D320AE"/>
    <w:rsid w:val="00DD16D2"/>
    <w:rsid w:val="00DE2CFC"/>
    <w:rsid w:val="00DF0DD2"/>
    <w:rsid w:val="00DF340E"/>
    <w:rsid w:val="00DF61BF"/>
    <w:rsid w:val="00E30B78"/>
    <w:rsid w:val="00E943FB"/>
    <w:rsid w:val="00EB34D3"/>
    <w:rsid w:val="00EE00FF"/>
    <w:rsid w:val="00EE7EEC"/>
    <w:rsid w:val="00F26D11"/>
    <w:rsid w:val="00F509C3"/>
    <w:rsid w:val="00F52C41"/>
    <w:rsid w:val="00F574DE"/>
    <w:rsid w:val="00F672BE"/>
    <w:rsid w:val="00FE5D0A"/>
    <w:rsid w:val="00FE6057"/>
    <w:rsid w:val="00FE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DA2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F5"/>
    <w:rPr>
      <w:rFonts w:ascii="Times New Roman" w:eastAsia="Times New Roman" w:hAnsi="Times New Roman" w:cs="Times New Roman"/>
    </w:rPr>
  </w:style>
  <w:style w:type="paragraph" w:styleId="Heading1">
    <w:name w:val="heading 1"/>
    <w:basedOn w:val="Normal"/>
    <w:link w:val="Heading1Char"/>
    <w:uiPriority w:val="9"/>
    <w:qFormat/>
    <w:rsid w:val="008618CA"/>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BF5"/>
    <w:pPr>
      <w:ind w:left="720"/>
      <w:contextualSpacing/>
    </w:pPr>
  </w:style>
  <w:style w:type="character" w:customStyle="1" w:styleId="Heading1Char">
    <w:name w:val="Heading 1 Char"/>
    <w:basedOn w:val="DefaultParagraphFont"/>
    <w:link w:val="Heading1"/>
    <w:uiPriority w:val="9"/>
    <w:rsid w:val="008618CA"/>
    <w:rPr>
      <w:rFonts w:ascii="Times" w:hAnsi="Times"/>
      <w:b/>
      <w:bCs/>
      <w:kern w:val="36"/>
      <w:sz w:val="48"/>
      <w:szCs w:val="48"/>
    </w:rPr>
  </w:style>
  <w:style w:type="character" w:customStyle="1" w:styleId="apple-converted-space">
    <w:name w:val="apple-converted-space"/>
    <w:basedOn w:val="DefaultParagraphFont"/>
    <w:rsid w:val="008618CA"/>
  </w:style>
  <w:style w:type="character" w:styleId="Hyperlink">
    <w:name w:val="Hyperlink"/>
    <w:basedOn w:val="DefaultParagraphFont"/>
    <w:uiPriority w:val="99"/>
    <w:semiHidden/>
    <w:unhideWhenUsed/>
    <w:rsid w:val="008618CA"/>
    <w:rPr>
      <w:color w:val="0000FF"/>
      <w:u w:val="single"/>
    </w:rPr>
  </w:style>
  <w:style w:type="character" w:customStyle="1" w:styleId="title1">
    <w:name w:val="title1"/>
    <w:basedOn w:val="DefaultParagraphFont"/>
    <w:rsid w:val="008618CA"/>
  </w:style>
  <w:style w:type="character" w:customStyle="1" w:styleId="value">
    <w:name w:val="value"/>
    <w:basedOn w:val="DefaultParagraphFont"/>
    <w:rsid w:val="008618CA"/>
  </w:style>
  <w:style w:type="character" w:customStyle="1" w:styleId="datetext">
    <w:name w:val="date_text"/>
    <w:basedOn w:val="DefaultParagraphFont"/>
    <w:rsid w:val="008618CA"/>
  </w:style>
  <w:style w:type="paragraph" w:styleId="NormalWeb">
    <w:name w:val="Normal (Web)"/>
    <w:basedOn w:val="Normal"/>
    <w:uiPriority w:val="99"/>
    <w:semiHidden/>
    <w:unhideWhenUsed/>
    <w:rsid w:val="008618CA"/>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8618CA"/>
    <w:rPr>
      <w:i/>
      <w:iCs/>
    </w:rPr>
  </w:style>
  <w:style w:type="paragraph" w:styleId="Header">
    <w:name w:val="header"/>
    <w:basedOn w:val="Normal"/>
    <w:link w:val="HeaderChar"/>
    <w:uiPriority w:val="99"/>
    <w:unhideWhenUsed/>
    <w:rsid w:val="009C7635"/>
    <w:pPr>
      <w:tabs>
        <w:tab w:val="center" w:pos="4320"/>
        <w:tab w:val="right" w:pos="8640"/>
      </w:tabs>
    </w:pPr>
  </w:style>
  <w:style w:type="character" w:customStyle="1" w:styleId="HeaderChar">
    <w:name w:val="Header Char"/>
    <w:basedOn w:val="DefaultParagraphFont"/>
    <w:link w:val="Header"/>
    <w:uiPriority w:val="99"/>
    <w:rsid w:val="009C7635"/>
    <w:rPr>
      <w:rFonts w:ascii="Times New Roman" w:eastAsia="Times New Roman" w:hAnsi="Times New Roman" w:cs="Times New Roman"/>
    </w:rPr>
  </w:style>
  <w:style w:type="character" w:styleId="PageNumber">
    <w:name w:val="page number"/>
    <w:basedOn w:val="DefaultParagraphFont"/>
    <w:uiPriority w:val="99"/>
    <w:semiHidden/>
    <w:unhideWhenUsed/>
    <w:rsid w:val="009C7635"/>
  </w:style>
  <w:style w:type="paragraph" w:styleId="Footer">
    <w:name w:val="footer"/>
    <w:basedOn w:val="Normal"/>
    <w:link w:val="FooterChar"/>
    <w:uiPriority w:val="99"/>
    <w:unhideWhenUsed/>
    <w:rsid w:val="009C7635"/>
    <w:pPr>
      <w:tabs>
        <w:tab w:val="center" w:pos="4320"/>
        <w:tab w:val="right" w:pos="8640"/>
      </w:tabs>
    </w:pPr>
  </w:style>
  <w:style w:type="character" w:customStyle="1" w:styleId="FooterChar">
    <w:name w:val="Footer Char"/>
    <w:basedOn w:val="DefaultParagraphFont"/>
    <w:link w:val="Footer"/>
    <w:uiPriority w:val="99"/>
    <w:rsid w:val="009C7635"/>
    <w:rPr>
      <w:rFonts w:ascii="Times New Roman" w:eastAsia="Times New Roman" w:hAnsi="Times New Roman" w:cs="Times New Roman"/>
    </w:rPr>
  </w:style>
  <w:style w:type="table" w:styleId="LightShading-Accent1">
    <w:name w:val="Light Shading Accent 1"/>
    <w:basedOn w:val="TableNormal"/>
    <w:uiPriority w:val="60"/>
    <w:rsid w:val="009C763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ormal"/>
    <w:autoRedefine/>
    <w:uiPriority w:val="39"/>
    <w:unhideWhenUsed/>
    <w:rsid w:val="002427BA"/>
    <w:pPr>
      <w:ind w:left="240"/>
    </w:pPr>
  </w:style>
  <w:style w:type="paragraph" w:styleId="TOC1">
    <w:name w:val="toc 1"/>
    <w:basedOn w:val="Normal"/>
    <w:next w:val="Normal"/>
    <w:autoRedefine/>
    <w:uiPriority w:val="39"/>
    <w:unhideWhenUsed/>
    <w:rsid w:val="002427BA"/>
    <w:pPr>
      <w:spacing w:after="100"/>
    </w:pPr>
  </w:style>
  <w:style w:type="paragraph" w:styleId="TOC3">
    <w:name w:val="toc 3"/>
    <w:basedOn w:val="Normal"/>
    <w:next w:val="Normal"/>
    <w:autoRedefine/>
    <w:uiPriority w:val="39"/>
    <w:unhideWhenUsed/>
    <w:rsid w:val="002427BA"/>
    <w:pPr>
      <w:ind w:left="480"/>
    </w:pPr>
  </w:style>
  <w:style w:type="paragraph" w:styleId="TOC4">
    <w:name w:val="toc 4"/>
    <w:basedOn w:val="Normal"/>
    <w:next w:val="Normal"/>
    <w:autoRedefine/>
    <w:uiPriority w:val="39"/>
    <w:unhideWhenUsed/>
    <w:rsid w:val="002427BA"/>
    <w:pPr>
      <w:ind w:left="720"/>
    </w:pPr>
  </w:style>
  <w:style w:type="paragraph" w:styleId="TOC5">
    <w:name w:val="toc 5"/>
    <w:basedOn w:val="Normal"/>
    <w:next w:val="Normal"/>
    <w:autoRedefine/>
    <w:uiPriority w:val="39"/>
    <w:unhideWhenUsed/>
    <w:rsid w:val="002427BA"/>
    <w:pPr>
      <w:ind w:left="960"/>
    </w:pPr>
  </w:style>
  <w:style w:type="paragraph" w:styleId="TOC6">
    <w:name w:val="toc 6"/>
    <w:basedOn w:val="Normal"/>
    <w:next w:val="Normal"/>
    <w:autoRedefine/>
    <w:uiPriority w:val="39"/>
    <w:unhideWhenUsed/>
    <w:rsid w:val="002427BA"/>
    <w:pPr>
      <w:ind w:left="1200"/>
    </w:pPr>
  </w:style>
  <w:style w:type="paragraph" w:styleId="TOC7">
    <w:name w:val="toc 7"/>
    <w:basedOn w:val="Normal"/>
    <w:next w:val="Normal"/>
    <w:autoRedefine/>
    <w:uiPriority w:val="39"/>
    <w:unhideWhenUsed/>
    <w:rsid w:val="002427BA"/>
    <w:pPr>
      <w:ind w:left="1440"/>
    </w:pPr>
  </w:style>
  <w:style w:type="paragraph" w:styleId="TOC8">
    <w:name w:val="toc 8"/>
    <w:basedOn w:val="Normal"/>
    <w:next w:val="Normal"/>
    <w:autoRedefine/>
    <w:uiPriority w:val="39"/>
    <w:unhideWhenUsed/>
    <w:rsid w:val="002427BA"/>
    <w:pPr>
      <w:ind w:left="1680"/>
    </w:pPr>
  </w:style>
  <w:style w:type="paragraph" w:styleId="TOC9">
    <w:name w:val="toc 9"/>
    <w:basedOn w:val="Normal"/>
    <w:next w:val="Normal"/>
    <w:autoRedefine/>
    <w:uiPriority w:val="39"/>
    <w:unhideWhenUsed/>
    <w:rsid w:val="002427BA"/>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BF5"/>
    <w:rPr>
      <w:rFonts w:ascii="Times New Roman" w:eastAsia="Times New Roman" w:hAnsi="Times New Roman" w:cs="Times New Roman"/>
    </w:rPr>
  </w:style>
  <w:style w:type="paragraph" w:styleId="Heading1">
    <w:name w:val="heading 1"/>
    <w:basedOn w:val="Normal"/>
    <w:link w:val="Heading1Char"/>
    <w:uiPriority w:val="9"/>
    <w:qFormat/>
    <w:rsid w:val="008618CA"/>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BF5"/>
    <w:pPr>
      <w:ind w:left="720"/>
      <w:contextualSpacing/>
    </w:pPr>
  </w:style>
  <w:style w:type="character" w:customStyle="1" w:styleId="Heading1Char">
    <w:name w:val="Heading 1 Char"/>
    <w:basedOn w:val="DefaultParagraphFont"/>
    <w:link w:val="Heading1"/>
    <w:uiPriority w:val="9"/>
    <w:rsid w:val="008618CA"/>
    <w:rPr>
      <w:rFonts w:ascii="Times" w:hAnsi="Times"/>
      <w:b/>
      <w:bCs/>
      <w:kern w:val="36"/>
      <w:sz w:val="48"/>
      <w:szCs w:val="48"/>
    </w:rPr>
  </w:style>
  <w:style w:type="character" w:customStyle="1" w:styleId="apple-converted-space">
    <w:name w:val="apple-converted-space"/>
    <w:basedOn w:val="DefaultParagraphFont"/>
    <w:rsid w:val="008618CA"/>
  </w:style>
  <w:style w:type="character" w:styleId="Hyperlink">
    <w:name w:val="Hyperlink"/>
    <w:basedOn w:val="DefaultParagraphFont"/>
    <w:uiPriority w:val="99"/>
    <w:semiHidden/>
    <w:unhideWhenUsed/>
    <w:rsid w:val="008618CA"/>
    <w:rPr>
      <w:color w:val="0000FF"/>
      <w:u w:val="single"/>
    </w:rPr>
  </w:style>
  <w:style w:type="character" w:customStyle="1" w:styleId="title1">
    <w:name w:val="title1"/>
    <w:basedOn w:val="DefaultParagraphFont"/>
    <w:rsid w:val="008618CA"/>
  </w:style>
  <w:style w:type="character" w:customStyle="1" w:styleId="value">
    <w:name w:val="value"/>
    <w:basedOn w:val="DefaultParagraphFont"/>
    <w:rsid w:val="008618CA"/>
  </w:style>
  <w:style w:type="character" w:customStyle="1" w:styleId="datetext">
    <w:name w:val="date_text"/>
    <w:basedOn w:val="DefaultParagraphFont"/>
    <w:rsid w:val="008618CA"/>
  </w:style>
  <w:style w:type="paragraph" w:styleId="NormalWeb">
    <w:name w:val="Normal (Web)"/>
    <w:basedOn w:val="Normal"/>
    <w:uiPriority w:val="99"/>
    <w:semiHidden/>
    <w:unhideWhenUsed/>
    <w:rsid w:val="008618CA"/>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8618CA"/>
    <w:rPr>
      <w:i/>
      <w:iCs/>
    </w:rPr>
  </w:style>
  <w:style w:type="paragraph" w:styleId="Header">
    <w:name w:val="header"/>
    <w:basedOn w:val="Normal"/>
    <w:link w:val="HeaderChar"/>
    <w:uiPriority w:val="99"/>
    <w:unhideWhenUsed/>
    <w:rsid w:val="009C7635"/>
    <w:pPr>
      <w:tabs>
        <w:tab w:val="center" w:pos="4320"/>
        <w:tab w:val="right" w:pos="8640"/>
      </w:tabs>
    </w:pPr>
  </w:style>
  <w:style w:type="character" w:customStyle="1" w:styleId="HeaderChar">
    <w:name w:val="Header Char"/>
    <w:basedOn w:val="DefaultParagraphFont"/>
    <w:link w:val="Header"/>
    <w:uiPriority w:val="99"/>
    <w:rsid w:val="009C7635"/>
    <w:rPr>
      <w:rFonts w:ascii="Times New Roman" w:eastAsia="Times New Roman" w:hAnsi="Times New Roman" w:cs="Times New Roman"/>
    </w:rPr>
  </w:style>
  <w:style w:type="character" w:styleId="PageNumber">
    <w:name w:val="page number"/>
    <w:basedOn w:val="DefaultParagraphFont"/>
    <w:uiPriority w:val="99"/>
    <w:semiHidden/>
    <w:unhideWhenUsed/>
    <w:rsid w:val="009C7635"/>
  </w:style>
  <w:style w:type="paragraph" w:styleId="Footer">
    <w:name w:val="footer"/>
    <w:basedOn w:val="Normal"/>
    <w:link w:val="FooterChar"/>
    <w:uiPriority w:val="99"/>
    <w:unhideWhenUsed/>
    <w:rsid w:val="009C7635"/>
    <w:pPr>
      <w:tabs>
        <w:tab w:val="center" w:pos="4320"/>
        <w:tab w:val="right" w:pos="8640"/>
      </w:tabs>
    </w:pPr>
  </w:style>
  <w:style w:type="character" w:customStyle="1" w:styleId="FooterChar">
    <w:name w:val="Footer Char"/>
    <w:basedOn w:val="DefaultParagraphFont"/>
    <w:link w:val="Footer"/>
    <w:uiPriority w:val="99"/>
    <w:rsid w:val="009C7635"/>
    <w:rPr>
      <w:rFonts w:ascii="Times New Roman" w:eastAsia="Times New Roman" w:hAnsi="Times New Roman" w:cs="Times New Roman"/>
    </w:rPr>
  </w:style>
  <w:style w:type="table" w:styleId="LightShading-Accent1">
    <w:name w:val="Light Shading Accent 1"/>
    <w:basedOn w:val="TableNormal"/>
    <w:uiPriority w:val="60"/>
    <w:rsid w:val="009C763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ormal"/>
    <w:autoRedefine/>
    <w:uiPriority w:val="39"/>
    <w:unhideWhenUsed/>
    <w:rsid w:val="002427BA"/>
    <w:pPr>
      <w:ind w:left="240"/>
    </w:pPr>
  </w:style>
  <w:style w:type="paragraph" w:styleId="TOC1">
    <w:name w:val="toc 1"/>
    <w:basedOn w:val="Normal"/>
    <w:next w:val="Normal"/>
    <w:autoRedefine/>
    <w:uiPriority w:val="39"/>
    <w:unhideWhenUsed/>
    <w:rsid w:val="002427BA"/>
    <w:pPr>
      <w:spacing w:after="100"/>
    </w:pPr>
  </w:style>
  <w:style w:type="paragraph" w:styleId="TOC3">
    <w:name w:val="toc 3"/>
    <w:basedOn w:val="Normal"/>
    <w:next w:val="Normal"/>
    <w:autoRedefine/>
    <w:uiPriority w:val="39"/>
    <w:unhideWhenUsed/>
    <w:rsid w:val="002427BA"/>
    <w:pPr>
      <w:ind w:left="480"/>
    </w:pPr>
  </w:style>
  <w:style w:type="paragraph" w:styleId="TOC4">
    <w:name w:val="toc 4"/>
    <w:basedOn w:val="Normal"/>
    <w:next w:val="Normal"/>
    <w:autoRedefine/>
    <w:uiPriority w:val="39"/>
    <w:unhideWhenUsed/>
    <w:rsid w:val="002427BA"/>
    <w:pPr>
      <w:ind w:left="720"/>
    </w:pPr>
  </w:style>
  <w:style w:type="paragraph" w:styleId="TOC5">
    <w:name w:val="toc 5"/>
    <w:basedOn w:val="Normal"/>
    <w:next w:val="Normal"/>
    <w:autoRedefine/>
    <w:uiPriority w:val="39"/>
    <w:unhideWhenUsed/>
    <w:rsid w:val="002427BA"/>
    <w:pPr>
      <w:ind w:left="960"/>
    </w:pPr>
  </w:style>
  <w:style w:type="paragraph" w:styleId="TOC6">
    <w:name w:val="toc 6"/>
    <w:basedOn w:val="Normal"/>
    <w:next w:val="Normal"/>
    <w:autoRedefine/>
    <w:uiPriority w:val="39"/>
    <w:unhideWhenUsed/>
    <w:rsid w:val="002427BA"/>
    <w:pPr>
      <w:ind w:left="1200"/>
    </w:pPr>
  </w:style>
  <w:style w:type="paragraph" w:styleId="TOC7">
    <w:name w:val="toc 7"/>
    <w:basedOn w:val="Normal"/>
    <w:next w:val="Normal"/>
    <w:autoRedefine/>
    <w:uiPriority w:val="39"/>
    <w:unhideWhenUsed/>
    <w:rsid w:val="002427BA"/>
    <w:pPr>
      <w:ind w:left="1440"/>
    </w:pPr>
  </w:style>
  <w:style w:type="paragraph" w:styleId="TOC8">
    <w:name w:val="toc 8"/>
    <w:basedOn w:val="Normal"/>
    <w:next w:val="Normal"/>
    <w:autoRedefine/>
    <w:uiPriority w:val="39"/>
    <w:unhideWhenUsed/>
    <w:rsid w:val="002427BA"/>
    <w:pPr>
      <w:ind w:left="1680"/>
    </w:pPr>
  </w:style>
  <w:style w:type="paragraph" w:styleId="TOC9">
    <w:name w:val="toc 9"/>
    <w:basedOn w:val="Normal"/>
    <w:next w:val="Normal"/>
    <w:autoRedefine/>
    <w:uiPriority w:val="39"/>
    <w:unhideWhenUsed/>
    <w:rsid w:val="002427BA"/>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77315">
      <w:bodyDiv w:val="1"/>
      <w:marLeft w:val="0"/>
      <w:marRight w:val="0"/>
      <w:marTop w:val="0"/>
      <w:marBottom w:val="0"/>
      <w:divBdr>
        <w:top w:val="none" w:sz="0" w:space="0" w:color="auto"/>
        <w:left w:val="none" w:sz="0" w:space="0" w:color="auto"/>
        <w:bottom w:val="none" w:sz="0" w:space="0" w:color="auto"/>
        <w:right w:val="none" w:sz="0" w:space="0" w:color="auto"/>
      </w:divBdr>
      <w:divsChild>
        <w:div w:id="482627814">
          <w:marLeft w:val="0"/>
          <w:marRight w:val="0"/>
          <w:marTop w:val="0"/>
          <w:marBottom w:val="0"/>
          <w:divBdr>
            <w:top w:val="none" w:sz="0" w:space="0" w:color="auto"/>
            <w:left w:val="none" w:sz="0" w:space="0" w:color="auto"/>
            <w:bottom w:val="none" w:sz="0" w:space="0" w:color="auto"/>
            <w:right w:val="none" w:sz="0" w:space="0" w:color="auto"/>
          </w:divBdr>
          <w:divsChild>
            <w:div w:id="1622807017">
              <w:marLeft w:val="0"/>
              <w:marRight w:val="0"/>
              <w:marTop w:val="0"/>
              <w:marBottom w:val="0"/>
              <w:divBdr>
                <w:top w:val="none" w:sz="0" w:space="0" w:color="auto"/>
                <w:left w:val="none" w:sz="0" w:space="0" w:color="auto"/>
                <w:bottom w:val="none" w:sz="0" w:space="0" w:color="auto"/>
                <w:right w:val="none" w:sz="0" w:space="0" w:color="auto"/>
              </w:divBdr>
            </w:div>
          </w:divsChild>
        </w:div>
        <w:div w:id="2437296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3158D6-DDD4-4C49-BA71-1626940D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931</Words>
  <Characters>5313</Characters>
  <Application>Microsoft Macintosh Word</Application>
  <DocSecurity>0</DocSecurity>
  <Lines>44</Lines>
  <Paragraphs>12</Paragraphs>
  <ScaleCrop>false</ScaleCrop>
  <Company>Tamworth</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Watchorn</dc:creator>
  <cp:keywords/>
  <dc:description/>
  <cp:lastModifiedBy>Larry Watchorn</cp:lastModifiedBy>
  <cp:revision>27</cp:revision>
  <dcterms:created xsi:type="dcterms:W3CDTF">2017-05-27T00:22:00Z</dcterms:created>
  <dcterms:modified xsi:type="dcterms:W3CDTF">2017-05-28T17:19:00Z</dcterms:modified>
</cp:coreProperties>
</file>