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31" w:rsidRPr="00E12D4B" w:rsidRDefault="00EC60D3" w:rsidP="00EC60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2D4B">
        <w:rPr>
          <w:rFonts w:ascii="Times New Roman" w:hAnsi="Times New Roman" w:cs="Times New Roman"/>
          <w:b/>
          <w:i/>
          <w:sz w:val="24"/>
          <w:szCs w:val="24"/>
        </w:rPr>
        <w:t>Rejoice</w:t>
      </w:r>
    </w:p>
    <w:p w:rsidR="00DC509A" w:rsidRDefault="00DC509A" w:rsidP="00EC6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96</w:t>
      </w:r>
      <w:r w:rsidR="00C82854">
        <w:rPr>
          <w:rFonts w:ascii="Times New Roman" w:hAnsi="Times New Roman" w:cs="Times New Roman"/>
          <w:sz w:val="24"/>
          <w:szCs w:val="24"/>
        </w:rPr>
        <w:t>; Luke 2</w:t>
      </w:r>
      <w:r w:rsidR="00F5008D">
        <w:rPr>
          <w:rFonts w:ascii="Times New Roman" w:hAnsi="Times New Roman" w:cs="Times New Roman"/>
          <w:sz w:val="24"/>
          <w:szCs w:val="24"/>
        </w:rPr>
        <w:t>:1-20</w:t>
      </w:r>
    </w:p>
    <w:p w:rsidR="00E92D18" w:rsidRDefault="00E92D18" w:rsidP="00EC6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D18" w:rsidRDefault="00E92D18" w:rsidP="00EC6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0D3" w:rsidRDefault="00EC60D3" w:rsidP="00EC6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Eunjoo Mary Kim</w:t>
      </w:r>
    </w:p>
    <w:p w:rsidR="001B37E3" w:rsidRPr="00EC60D3" w:rsidRDefault="001B37E3" w:rsidP="00EC6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2017 Eunjoo Mary Kim</w:t>
      </w:r>
      <w:bookmarkStart w:id="0" w:name="_GoBack"/>
      <w:bookmarkEnd w:id="0"/>
    </w:p>
    <w:p w:rsidR="00E12D4B" w:rsidRDefault="00E12D4B">
      <w:r>
        <w:br w:type="page"/>
      </w:r>
    </w:p>
    <w:p w:rsidR="00B16A7A" w:rsidRDefault="00EC60D3" w:rsidP="007F546C">
      <w:pPr>
        <w:pStyle w:val="line"/>
        <w:spacing w:before="0" w:beforeAutospacing="0" w:after="0" w:afterAutospacing="0"/>
        <w:ind w:left="720"/>
      </w:pPr>
      <w:r>
        <w:lastRenderedPageBreak/>
        <w:t>Jo</w:t>
      </w:r>
      <w:r w:rsidR="00912F49">
        <w:t>y to the world</w:t>
      </w:r>
      <w:r w:rsidR="00444FD2">
        <w:t>!</w:t>
      </w:r>
      <w:r w:rsidR="00912F49">
        <w:t xml:space="preserve"> </w:t>
      </w:r>
      <w:r w:rsidR="00912F49" w:rsidRPr="00912F49">
        <w:t>the Lord is come</w:t>
      </w:r>
      <w:r w:rsidR="00444FD2">
        <w:t>:</w:t>
      </w:r>
      <w:r w:rsidR="00912F49" w:rsidRPr="00912F49">
        <w:br/>
        <w:t>Let earth receive her King</w:t>
      </w:r>
      <w:r w:rsidR="00444FD2">
        <w:t>;</w:t>
      </w:r>
      <w:r w:rsidR="00912F49" w:rsidRPr="00912F49">
        <w:br/>
        <w:t>Let ev</w:t>
      </w:r>
      <w:r w:rsidR="00444FD2">
        <w:t>-</w:t>
      </w:r>
      <w:r w:rsidR="00912F49" w:rsidRPr="00912F49">
        <w:t>ery heart prepare Him room</w:t>
      </w:r>
      <w:r w:rsidR="00444FD2">
        <w:t>,</w:t>
      </w:r>
      <w:r w:rsidR="00912F49" w:rsidRPr="00912F49">
        <w:br/>
        <w:t>And Heaven and na</w:t>
      </w:r>
      <w:r w:rsidR="00444FD2">
        <w:t>-</w:t>
      </w:r>
      <w:r w:rsidR="00912F49" w:rsidRPr="00912F49">
        <w:t>ture sing</w:t>
      </w:r>
      <w:r w:rsidR="00444FD2">
        <w:t>,</w:t>
      </w:r>
      <w:r w:rsidR="00B16A7A">
        <w:t xml:space="preserve"> . . . .</w:t>
      </w:r>
      <w:r w:rsidR="00912F49" w:rsidRPr="00912F49">
        <w:br/>
      </w:r>
    </w:p>
    <w:p w:rsidR="00C922C5" w:rsidRDefault="00912F49" w:rsidP="00C922C5">
      <w:pPr>
        <w:pStyle w:val="line"/>
        <w:spacing w:before="0" w:beforeAutospacing="0" w:after="0" w:afterAutospacing="0"/>
        <w:ind w:left="720"/>
      </w:pPr>
      <w:r w:rsidRPr="00912F49">
        <w:t>Joy to the World</w:t>
      </w:r>
      <w:r w:rsidR="00444FD2">
        <w:t>!</w:t>
      </w:r>
      <w:r w:rsidRPr="00912F49">
        <w:t xml:space="preserve"> the Sav</w:t>
      </w:r>
      <w:r w:rsidR="00444FD2">
        <w:t>-</w:t>
      </w:r>
      <w:r w:rsidRPr="00912F49">
        <w:t>ior reigns</w:t>
      </w:r>
      <w:r w:rsidR="00444FD2">
        <w:t>:</w:t>
      </w:r>
      <w:r w:rsidRPr="00912F49">
        <w:br/>
        <w:t xml:space="preserve">Let </w:t>
      </w:r>
      <w:r w:rsidR="00444FD2">
        <w:t>us</w:t>
      </w:r>
      <w:r w:rsidRPr="00912F49">
        <w:t xml:space="preserve"> </w:t>
      </w:r>
      <w:r w:rsidR="00444FD2">
        <w:t>our</w:t>
      </w:r>
      <w:r w:rsidRPr="00912F49">
        <w:t xml:space="preserve"> songs em</w:t>
      </w:r>
      <w:r w:rsidR="00444FD2">
        <w:t>-</w:t>
      </w:r>
      <w:r w:rsidRPr="00912F49">
        <w:t>ploy</w:t>
      </w:r>
      <w:r w:rsidR="00444FD2">
        <w:t>;</w:t>
      </w:r>
      <w:r w:rsidRPr="00912F49">
        <w:br/>
        <w:t>While fields and floods, rocks, hills and plains</w:t>
      </w:r>
      <w:r w:rsidRPr="00912F49">
        <w:br/>
        <w:t>Re</w:t>
      </w:r>
      <w:r w:rsidR="00444FD2">
        <w:t>-</w:t>
      </w:r>
      <w:r w:rsidRPr="00912F49">
        <w:t>peat the sound</w:t>
      </w:r>
      <w:r w:rsidR="00444FD2">
        <w:t>-</w:t>
      </w:r>
      <w:r w:rsidRPr="00912F49">
        <w:t>ing joy</w:t>
      </w:r>
      <w:r w:rsidR="00C922C5">
        <w:t>, . . . .</w:t>
      </w:r>
      <w:r w:rsidRPr="00912F49">
        <w:br/>
      </w:r>
    </w:p>
    <w:p w:rsidR="00912F49" w:rsidRDefault="00912F49" w:rsidP="00C922C5">
      <w:pPr>
        <w:pStyle w:val="line"/>
        <w:spacing w:before="0" w:beforeAutospacing="0" w:after="0" w:afterAutospacing="0"/>
        <w:ind w:left="720"/>
      </w:pPr>
      <w:r w:rsidRPr="00912F49">
        <w:t>No more let sins and sor</w:t>
      </w:r>
      <w:r w:rsidR="00444FD2">
        <w:t>-</w:t>
      </w:r>
      <w:r w:rsidRPr="00912F49">
        <w:t>rows grow</w:t>
      </w:r>
      <w:r w:rsidR="00444FD2">
        <w:t>,</w:t>
      </w:r>
      <w:r w:rsidRPr="00912F49">
        <w:br/>
        <w:t>Nor thorns infest the ground</w:t>
      </w:r>
      <w:r w:rsidR="002308A7">
        <w:t>;</w:t>
      </w:r>
      <w:r w:rsidRPr="00912F49">
        <w:br/>
        <w:t>He comes to make His bless</w:t>
      </w:r>
      <w:r w:rsidR="002308A7">
        <w:t>-</w:t>
      </w:r>
      <w:r w:rsidRPr="00912F49">
        <w:t>ings flow</w:t>
      </w:r>
      <w:r w:rsidRPr="00912F49">
        <w:br/>
        <w:t>Far as the curse is found</w:t>
      </w:r>
      <w:r w:rsidR="002308A7">
        <w:t>,</w:t>
      </w:r>
      <w:r w:rsidR="00C922C5">
        <w:t xml:space="preserve"> . . . .</w:t>
      </w:r>
    </w:p>
    <w:p w:rsidR="00E92D18" w:rsidRPr="00912F49" w:rsidRDefault="00912F49" w:rsidP="007F546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2F49">
        <w:rPr>
          <w:rFonts w:ascii="Times New Roman" w:eastAsia="Times New Roman" w:hAnsi="Times New Roman" w:cs="Times New Roman"/>
          <w:sz w:val="24"/>
          <w:szCs w:val="24"/>
        </w:rPr>
        <w:t>He rules the world with truth and grace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br/>
        <w:t>And makes the na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t>tions prove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br/>
        <w:t>The glo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t>ries of His righ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t>teous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t>ness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br/>
        <w:t>And won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2F49">
        <w:rPr>
          <w:rFonts w:ascii="Times New Roman" w:eastAsia="Times New Roman" w:hAnsi="Times New Roman" w:cs="Times New Roman"/>
          <w:sz w:val="24"/>
          <w:szCs w:val="24"/>
        </w:rPr>
        <w:t>ders of His love</w:t>
      </w:r>
      <w:r w:rsidR="002308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22C5">
        <w:rPr>
          <w:rFonts w:ascii="Times New Roman" w:eastAsia="Times New Roman" w:hAnsi="Times New Roman" w:cs="Times New Roman"/>
          <w:sz w:val="24"/>
          <w:szCs w:val="24"/>
        </w:rPr>
        <w:t xml:space="preserve"> . . . .</w:t>
      </w:r>
      <w:r w:rsidR="007F546C">
        <w:rPr>
          <w:rStyle w:val="EndnoteReference"/>
          <w:rFonts w:ascii="Times New Roman" w:eastAsia="Times New Roman" w:hAnsi="Times New Roman" w:cs="Times New Roman"/>
          <w:sz w:val="24"/>
          <w:szCs w:val="24"/>
        </w:rPr>
        <w:endnoteReference w:id="1"/>
      </w:r>
    </w:p>
    <w:p w:rsidR="00C922C5" w:rsidRDefault="00E92D18" w:rsidP="00BF0DC9">
      <w:pPr>
        <w:pStyle w:val="NormalWeb"/>
        <w:spacing w:before="0" w:beforeAutospacing="0" w:after="0" w:afterAutospacing="0" w:line="480" w:lineRule="auto"/>
      </w:pPr>
      <w:r>
        <w:t>Every</w:t>
      </w:r>
      <w:r w:rsidR="009C5B20">
        <w:t xml:space="preserve"> year</w:t>
      </w:r>
      <w:r>
        <w:t>, Christian churches proclaim the joyful message of Christmas by singing this hymn. The lyrics paraphrase Psalm 96,</w:t>
      </w:r>
      <w:r>
        <w:rPr>
          <w:rStyle w:val="EndnoteReference"/>
        </w:rPr>
        <w:endnoteReference w:id="2"/>
      </w:r>
      <w:r>
        <w:t xml:space="preserve"> </w:t>
      </w:r>
      <w:r w:rsidR="00C922C5">
        <w:t xml:space="preserve">which is </w:t>
      </w:r>
      <w:r w:rsidR="00052D38">
        <w:t xml:space="preserve">a lectionary text for Christmas </w:t>
      </w:r>
      <w:r w:rsidR="00D86C0B">
        <w:t xml:space="preserve">with </w:t>
      </w:r>
      <w:r w:rsidR="009C5B20">
        <w:t xml:space="preserve">a </w:t>
      </w:r>
      <w:r w:rsidR="00D86C0B">
        <w:t>Christological interpretation</w:t>
      </w:r>
      <w:r w:rsidR="00BF0DC9">
        <w:t xml:space="preserve">. </w:t>
      </w:r>
      <w:r w:rsidR="00C9090F">
        <w:t>V</w:t>
      </w:r>
      <w:r w:rsidR="009D1459">
        <w:t>erses 1 and 2</w:t>
      </w:r>
      <w:r w:rsidR="00C9090F">
        <w:t xml:space="preserve"> announce the coming of the Lord as the </w:t>
      </w:r>
      <w:r w:rsidR="003E485E">
        <w:t>K</w:t>
      </w:r>
      <w:r w:rsidR="00C9090F">
        <w:t xml:space="preserve">ing and </w:t>
      </w:r>
      <w:r w:rsidR="003E485E">
        <w:t>S</w:t>
      </w:r>
      <w:r w:rsidR="00C9090F">
        <w:t>avior</w:t>
      </w:r>
      <w:r w:rsidR="00116880">
        <w:t>,</w:t>
      </w:r>
      <w:r w:rsidR="00C9090F">
        <w:t xml:space="preserve"> and </w:t>
      </w:r>
      <w:r w:rsidR="000C34EE">
        <w:t>exhort</w:t>
      </w:r>
      <w:r w:rsidR="006615E5">
        <w:t xml:space="preserve"> </w:t>
      </w:r>
      <w:r w:rsidR="00F01DF9">
        <w:t xml:space="preserve">all </w:t>
      </w:r>
      <w:r w:rsidR="009C5B20">
        <w:t>c</w:t>
      </w:r>
      <w:r w:rsidR="00874345">
        <w:t xml:space="preserve">reatures in heaven and on </w:t>
      </w:r>
      <w:r w:rsidR="00F01DF9">
        <w:t>earth</w:t>
      </w:r>
      <w:r w:rsidR="009D1459">
        <w:t xml:space="preserve"> </w:t>
      </w:r>
      <w:r w:rsidR="00AC238A">
        <w:t xml:space="preserve">to </w:t>
      </w:r>
      <w:r w:rsidR="00A36F85">
        <w:t>rejoice before the Lord</w:t>
      </w:r>
      <w:r w:rsidR="00880A88">
        <w:t xml:space="preserve"> (Ps</w:t>
      </w:r>
      <w:r w:rsidR="00C922C5">
        <w:t>.</w:t>
      </w:r>
      <w:r w:rsidR="00880A88">
        <w:t xml:space="preserve"> </w:t>
      </w:r>
      <w:r w:rsidR="0015699B">
        <w:t>96: 1-2a, 11-12</w:t>
      </w:r>
      <w:r w:rsidR="003E485E">
        <w:t>; Lk</w:t>
      </w:r>
      <w:r w:rsidR="00C922C5">
        <w:t>.</w:t>
      </w:r>
      <w:r w:rsidR="003E485E">
        <w:t xml:space="preserve"> 2:11-14</w:t>
      </w:r>
      <w:r w:rsidR="0015699B">
        <w:t>).</w:t>
      </w:r>
      <w:r w:rsidR="00880A88">
        <w:t xml:space="preserve"> </w:t>
      </w:r>
      <w:r w:rsidR="00874345">
        <w:t xml:space="preserve">Verse 3 sings with joy </w:t>
      </w:r>
      <w:r w:rsidR="009C5B20">
        <w:t xml:space="preserve">at </w:t>
      </w:r>
      <w:r w:rsidR="0030176C">
        <w:t xml:space="preserve">the salvation </w:t>
      </w:r>
      <w:r w:rsidR="009C5B20">
        <w:t xml:space="preserve">that accompanies </w:t>
      </w:r>
      <w:r w:rsidR="003E485E">
        <w:t>the arrival of the Lord</w:t>
      </w:r>
      <w:r w:rsidR="00880A88">
        <w:t xml:space="preserve">, </w:t>
      </w:r>
      <w:r w:rsidR="0030176C">
        <w:t xml:space="preserve">which </w:t>
      </w:r>
      <w:r w:rsidR="00880A88">
        <w:t>means</w:t>
      </w:r>
      <w:r w:rsidR="0030176C">
        <w:t xml:space="preserve"> </w:t>
      </w:r>
      <w:r w:rsidR="009C5B20">
        <w:t>a</w:t>
      </w:r>
      <w:r w:rsidR="003E485E">
        <w:t xml:space="preserve"> state </w:t>
      </w:r>
      <w:r w:rsidR="009C5B20">
        <w:t xml:space="preserve">on earth of </w:t>
      </w:r>
      <w:r w:rsidR="0030176C">
        <w:t>no more curses</w:t>
      </w:r>
      <w:r w:rsidR="00880A88">
        <w:t>,</w:t>
      </w:r>
      <w:r w:rsidR="0015699B">
        <w:t xml:space="preserve"> (</w:t>
      </w:r>
      <w:r w:rsidR="0030176C">
        <w:t>cf., Gen</w:t>
      </w:r>
      <w:r w:rsidR="00C922C5">
        <w:t>.</w:t>
      </w:r>
      <w:r w:rsidR="0030176C">
        <w:t xml:space="preserve"> 3:27; </w:t>
      </w:r>
      <w:r w:rsidR="0015699B">
        <w:t>Lk</w:t>
      </w:r>
      <w:r w:rsidR="00C922C5">
        <w:t>.</w:t>
      </w:r>
      <w:r w:rsidR="0015699B">
        <w:t xml:space="preserve"> 2:14b)</w:t>
      </w:r>
      <w:r w:rsidR="00874345">
        <w:t xml:space="preserve">. </w:t>
      </w:r>
      <w:r w:rsidR="0030176C">
        <w:t>And t</w:t>
      </w:r>
      <w:r w:rsidR="00874345">
        <w:t>he last verse</w:t>
      </w:r>
      <w:r w:rsidR="00116880">
        <w:t xml:space="preserve"> </w:t>
      </w:r>
      <w:r w:rsidR="0015699B">
        <w:t xml:space="preserve">declares </w:t>
      </w:r>
      <w:r w:rsidR="00650B2E">
        <w:t xml:space="preserve">the </w:t>
      </w:r>
      <w:r w:rsidR="0015699B">
        <w:t>sovereignty</w:t>
      </w:r>
      <w:r w:rsidR="00650B2E">
        <w:t xml:space="preserve"> of God</w:t>
      </w:r>
      <w:r w:rsidR="0015699B">
        <w:t xml:space="preserve"> </w:t>
      </w:r>
      <w:r w:rsidR="00116880">
        <w:t xml:space="preserve">who rules the world with truth and grace, and </w:t>
      </w:r>
      <w:r w:rsidR="009C5B20">
        <w:t xml:space="preserve">also </w:t>
      </w:r>
      <w:r w:rsidR="00116880">
        <w:t>praises the glory of God’s righteousness and love</w:t>
      </w:r>
      <w:r w:rsidR="0015699B">
        <w:t xml:space="preserve"> (Ps</w:t>
      </w:r>
      <w:r w:rsidR="00C922C5">
        <w:t>.</w:t>
      </w:r>
      <w:r w:rsidR="0015699B">
        <w:t xml:space="preserve"> 96: 2b-4</w:t>
      </w:r>
      <w:r w:rsidR="00650B2E">
        <w:t>,</w:t>
      </w:r>
      <w:r w:rsidR="0015699B">
        <w:t xml:space="preserve"> 7-10, 13</w:t>
      </w:r>
      <w:r w:rsidR="0030176C">
        <w:t>; Lk</w:t>
      </w:r>
      <w:r w:rsidR="00C922C5">
        <w:t>.</w:t>
      </w:r>
      <w:r w:rsidR="0030176C">
        <w:t xml:space="preserve"> 2:20</w:t>
      </w:r>
      <w:r w:rsidR="0015699B">
        <w:t>)</w:t>
      </w:r>
      <w:r w:rsidR="00116880">
        <w:t xml:space="preserve">. </w:t>
      </w:r>
    </w:p>
    <w:p w:rsidR="00501743" w:rsidRDefault="00C922C5" w:rsidP="00C922C5">
      <w:pPr>
        <w:pStyle w:val="NormalWeb"/>
        <w:spacing w:before="0" w:beforeAutospacing="0" w:after="0" w:afterAutospacing="0" w:line="480" w:lineRule="auto"/>
        <w:rPr>
          <w:rStyle w:val="text"/>
        </w:rPr>
      </w:pPr>
      <w:r>
        <w:tab/>
      </w:r>
      <w:r w:rsidR="0030176C">
        <w:t xml:space="preserve">As </w:t>
      </w:r>
      <w:r w:rsidR="009C5B20">
        <w:t xml:space="preserve">it is used in </w:t>
      </w:r>
      <w:r w:rsidR="0030176C">
        <w:t>the hymn</w:t>
      </w:r>
      <w:r w:rsidR="009C5B20">
        <w:t>,</w:t>
      </w:r>
      <w:r w:rsidR="0030176C">
        <w:t xml:space="preserve"> t</w:t>
      </w:r>
      <w:r w:rsidR="00FC7C52">
        <w:t xml:space="preserve">he </w:t>
      </w:r>
      <w:r w:rsidR="009C5B20">
        <w:t>word</w:t>
      </w:r>
      <w:r w:rsidR="00FC7C52">
        <w:t xml:space="preserve"> </w:t>
      </w:r>
      <w:r w:rsidR="00650B2E">
        <w:t>“</w:t>
      </w:r>
      <w:r w:rsidR="00FC7C52">
        <w:t>rejoice</w:t>
      </w:r>
      <w:r w:rsidR="00650B2E">
        <w:t>”</w:t>
      </w:r>
      <w:r w:rsidR="00FC7C52">
        <w:t xml:space="preserve"> is an acti</w:t>
      </w:r>
      <w:r w:rsidR="00A41BDB">
        <w:t>on</w:t>
      </w:r>
      <w:r w:rsidR="00FC7C52">
        <w:t xml:space="preserve"> verb </w:t>
      </w:r>
      <w:r w:rsidR="00A41BDB">
        <w:t xml:space="preserve">that </w:t>
      </w:r>
      <w:r w:rsidR="009C5B20">
        <w:t xml:space="preserve">denotes heightened </w:t>
      </w:r>
      <w:r w:rsidR="00DC509A">
        <w:t xml:space="preserve">happiness or </w:t>
      </w:r>
      <w:r w:rsidR="003E485E">
        <w:t>gladness</w:t>
      </w:r>
      <w:r w:rsidR="00A41BDB">
        <w:t xml:space="preserve"> </w:t>
      </w:r>
      <w:r w:rsidR="00DC509A">
        <w:t>over an unanticipated good.</w:t>
      </w:r>
      <w:r w:rsidR="00BF0DC9">
        <w:t xml:space="preserve"> </w:t>
      </w:r>
      <w:r w:rsidR="009C5B20">
        <w:t>Along with the words, t</w:t>
      </w:r>
      <w:r w:rsidR="00650B2E">
        <w:t xml:space="preserve">he melody of the hymn </w:t>
      </w:r>
      <w:r w:rsidR="0062316C">
        <w:t>c</w:t>
      </w:r>
      <w:r w:rsidR="009C5B20">
        <w:t xml:space="preserve">onveys a great </w:t>
      </w:r>
      <w:r w:rsidR="00650B2E">
        <w:t>mood of rejoicing</w:t>
      </w:r>
      <w:r w:rsidR="00E61D75">
        <w:t>.</w:t>
      </w:r>
      <w:r>
        <w:t xml:space="preserve"> As </w:t>
      </w:r>
      <w:r w:rsidR="009C5B20">
        <w:t xml:space="preserve">with </w:t>
      </w:r>
      <w:r w:rsidR="009E28FD">
        <w:rPr>
          <w:rStyle w:val="text"/>
        </w:rPr>
        <w:t xml:space="preserve">Psalm 96, the hymn exhorts </w:t>
      </w:r>
      <w:r w:rsidR="009C5B20">
        <w:rPr>
          <w:rStyle w:val="text"/>
        </w:rPr>
        <w:t>us</w:t>
      </w:r>
      <w:r w:rsidR="009E28FD">
        <w:rPr>
          <w:rStyle w:val="text"/>
        </w:rPr>
        <w:t xml:space="preserve"> to rejoice.</w:t>
      </w:r>
      <w:r w:rsidR="00165F6E">
        <w:rPr>
          <w:rStyle w:val="text"/>
        </w:rPr>
        <w:t xml:space="preserve"> </w:t>
      </w:r>
      <w:r w:rsidR="009E28FD">
        <w:rPr>
          <w:rStyle w:val="text"/>
        </w:rPr>
        <w:t xml:space="preserve">Why are we to rejoice? </w:t>
      </w:r>
      <w:r w:rsidR="003115D6">
        <w:rPr>
          <w:rStyle w:val="text"/>
        </w:rPr>
        <w:t xml:space="preserve">The psalmist </w:t>
      </w:r>
      <w:r w:rsidR="00501743">
        <w:rPr>
          <w:rStyle w:val="text"/>
        </w:rPr>
        <w:t xml:space="preserve">recites </w:t>
      </w:r>
      <w:r w:rsidR="00165F6E">
        <w:rPr>
          <w:rStyle w:val="text"/>
        </w:rPr>
        <w:t xml:space="preserve">the reasons </w:t>
      </w:r>
      <w:r w:rsidR="00501743">
        <w:rPr>
          <w:rStyle w:val="text"/>
        </w:rPr>
        <w:t xml:space="preserve">in relation to </w:t>
      </w:r>
      <w:r w:rsidR="009E28FD">
        <w:rPr>
          <w:rStyle w:val="text"/>
        </w:rPr>
        <w:t xml:space="preserve">the </w:t>
      </w:r>
      <w:r w:rsidR="00501743">
        <w:rPr>
          <w:rStyle w:val="text"/>
        </w:rPr>
        <w:t>three image</w:t>
      </w:r>
      <w:r w:rsidR="00BF0DC9">
        <w:rPr>
          <w:rStyle w:val="text"/>
        </w:rPr>
        <w:t>s</w:t>
      </w:r>
      <w:r w:rsidR="00501743">
        <w:rPr>
          <w:rStyle w:val="text"/>
        </w:rPr>
        <w:t xml:space="preserve"> of God</w:t>
      </w:r>
      <w:r w:rsidR="009C5B20">
        <w:rPr>
          <w:rStyle w:val="text"/>
        </w:rPr>
        <w:t xml:space="preserve">: </w:t>
      </w:r>
      <w:r w:rsidR="00501743">
        <w:rPr>
          <w:rStyle w:val="text"/>
        </w:rPr>
        <w:t xml:space="preserve">the </w:t>
      </w:r>
      <w:r w:rsidR="00675E28">
        <w:rPr>
          <w:rStyle w:val="text"/>
        </w:rPr>
        <w:t>C</w:t>
      </w:r>
      <w:r w:rsidR="00501743">
        <w:rPr>
          <w:rStyle w:val="text"/>
        </w:rPr>
        <w:t xml:space="preserve">reator, </w:t>
      </w:r>
      <w:r w:rsidR="00675E28">
        <w:rPr>
          <w:rStyle w:val="text"/>
        </w:rPr>
        <w:t>K</w:t>
      </w:r>
      <w:r w:rsidR="00501743">
        <w:rPr>
          <w:rStyle w:val="text"/>
        </w:rPr>
        <w:t xml:space="preserve">ing, and </w:t>
      </w:r>
      <w:r w:rsidR="00675E28">
        <w:rPr>
          <w:rStyle w:val="text"/>
        </w:rPr>
        <w:t>J</w:t>
      </w:r>
      <w:r w:rsidR="00501743">
        <w:rPr>
          <w:rStyle w:val="text"/>
        </w:rPr>
        <w:t>udge</w:t>
      </w:r>
      <w:r w:rsidR="00DE31F9">
        <w:rPr>
          <w:rStyle w:val="text"/>
        </w:rPr>
        <w:t>.</w:t>
      </w:r>
      <w:r w:rsidR="003115D6">
        <w:rPr>
          <w:rStyle w:val="text"/>
        </w:rPr>
        <w:t xml:space="preserve"> V</w:t>
      </w:r>
      <w:r w:rsidR="00EC60D3">
        <w:rPr>
          <w:rStyle w:val="text"/>
        </w:rPr>
        <w:t xml:space="preserve">erses 4-6 proclaim that God is not one of the man-made gods, i.e., </w:t>
      </w:r>
      <w:r w:rsidR="00DE31F9">
        <w:rPr>
          <w:rStyle w:val="text"/>
        </w:rPr>
        <w:t>an</w:t>
      </w:r>
      <w:r w:rsidR="00EC60D3">
        <w:rPr>
          <w:rStyle w:val="text"/>
        </w:rPr>
        <w:t xml:space="preserve"> </w:t>
      </w:r>
      <w:r w:rsidR="00EC60D3">
        <w:rPr>
          <w:rStyle w:val="text"/>
        </w:rPr>
        <w:lastRenderedPageBreak/>
        <w:t xml:space="preserve">idol, but the </w:t>
      </w:r>
      <w:r w:rsidR="00675E28">
        <w:rPr>
          <w:rStyle w:val="text"/>
        </w:rPr>
        <w:t>C</w:t>
      </w:r>
      <w:r w:rsidR="00EC60D3">
        <w:rPr>
          <w:rStyle w:val="text"/>
        </w:rPr>
        <w:t>reator of the heavens</w:t>
      </w:r>
      <w:r w:rsidR="00DE31F9">
        <w:rPr>
          <w:rStyle w:val="text"/>
        </w:rPr>
        <w:t>,</w:t>
      </w:r>
      <w:r w:rsidR="00EC60D3">
        <w:rPr>
          <w:rStyle w:val="text"/>
        </w:rPr>
        <w:t xml:space="preserve"> who reveals strength</w:t>
      </w:r>
      <w:r w:rsidR="00DE31F9">
        <w:rPr>
          <w:rStyle w:val="text"/>
        </w:rPr>
        <w:t xml:space="preserve">, </w:t>
      </w:r>
      <w:r w:rsidR="00EC60D3">
        <w:rPr>
          <w:rStyle w:val="text"/>
        </w:rPr>
        <w:t>beauty</w:t>
      </w:r>
      <w:r w:rsidR="00DE31F9">
        <w:rPr>
          <w:rStyle w:val="text"/>
        </w:rPr>
        <w:t>, majesty,</w:t>
      </w:r>
      <w:r w:rsidR="002F18BD">
        <w:rPr>
          <w:rStyle w:val="text"/>
        </w:rPr>
        <w:t xml:space="preserve"> </w:t>
      </w:r>
      <w:r w:rsidR="003115D6">
        <w:rPr>
          <w:rStyle w:val="text"/>
        </w:rPr>
        <w:t xml:space="preserve">and deserves honor and </w:t>
      </w:r>
      <w:r w:rsidR="00DE31F9">
        <w:rPr>
          <w:rStyle w:val="text"/>
        </w:rPr>
        <w:t>praise</w:t>
      </w:r>
      <w:r w:rsidR="00BF0DC9">
        <w:rPr>
          <w:rStyle w:val="text"/>
        </w:rPr>
        <w:t>. Thus, verses 7-9 call</w:t>
      </w:r>
      <w:r w:rsidR="00EC60D3">
        <w:rPr>
          <w:rStyle w:val="text"/>
        </w:rPr>
        <w:t xml:space="preserve"> </w:t>
      </w:r>
      <w:r w:rsidR="00DE31F9">
        <w:rPr>
          <w:rStyle w:val="text"/>
        </w:rPr>
        <w:t xml:space="preserve">on </w:t>
      </w:r>
      <w:r w:rsidR="00EC60D3">
        <w:rPr>
          <w:rStyle w:val="text"/>
        </w:rPr>
        <w:t xml:space="preserve">all the earth to “worship the </w:t>
      </w:r>
      <w:r w:rsidR="003115D6">
        <w:rPr>
          <w:rStyle w:val="text"/>
        </w:rPr>
        <w:t>Lord in holy splendor” (v. 9a).</w:t>
      </w:r>
      <w:r w:rsidR="00EC60D3">
        <w:rPr>
          <w:rStyle w:val="text"/>
        </w:rPr>
        <w:t xml:space="preserve"> </w:t>
      </w:r>
      <w:r w:rsidR="00675E28">
        <w:rPr>
          <w:rStyle w:val="text"/>
        </w:rPr>
        <w:t>Verse 10 proclaims that</w:t>
      </w:r>
      <w:r w:rsidR="003115D6">
        <w:rPr>
          <w:rStyle w:val="text"/>
        </w:rPr>
        <w:t xml:space="preserve"> </w:t>
      </w:r>
      <w:r w:rsidR="00F00C27">
        <w:rPr>
          <w:rStyle w:val="text"/>
        </w:rPr>
        <w:t>Go</w:t>
      </w:r>
      <w:r w:rsidR="00470A3E">
        <w:rPr>
          <w:rStyle w:val="text"/>
        </w:rPr>
        <w:t xml:space="preserve">d is </w:t>
      </w:r>
      <w:r w:rsidR="000C34EE">
        <w:rPr>
          <w:rStyle w:val="text"/>
        </w:rPr>
        <w:t xml:space="preserve">not only the </w:t>
      </w:r>
      <w:r w:rsidR="00675E28">
        <w:rPr>
          <w:rStyle w:val="text"/>
        </w:rPr>
        <w:t>C</w:t>
      </w:r>
      <w:r w:rsidR="000C34EE">
        <w:rPr>
          <w:rStyle w:val="text"/>
        </w:rPr>
        <w:t xml:space="preserve">reator, but </w:t>
      </w:r>
      <w:r w:rsidR="00470A3E">
        <w:rPr>
          <w:rStyle w:val="text"/>
        </w:rPr>
        <w:t xml:space="preserve">also </w:t>
      </w:r>
      <w:r w:rsidR="002F18BD">
        <w:rPr>
          <w:rStyle w:val="text"/>
        </w:rPr>
        <w:t xml:space="preserve">the </w:t>
      </w:r>
      <w:r w:rsidR="00675E28">
        <w:rPr>
          <w:rStyle w:val="text"/>
        </w:rPr>
        <w:t>K</w:t>
      </w:r>
      <w:r w:rsidR="002F18BD">
        <w:rPr>
          <w:rStyle w:val="text"/>
        </w:rPr>
        <w:t>ing</w:t>
      </w:r>
      <w:r w:rsidR="00DE31F9">
        <w:rPr>
          <w:rStyle w:val="text"/>
        </w:rPr>
        <w:t xml:space="preserve">, and </w:t>
      </w:r>
      <w:r w:rsidR="004D6BC2">
        <w:rPr>
          <w:rStyle w:val="text"/>
        </w:rPr>
        <w:t xml:space="preserve">the righteous </w:t>
      </w:r>
      <w:r w:rsidR="00DE31F9">
        <w:rPr>
          <w:rStyle w:val="text"/>
        </w:rPr>
        <w:t>J</w:t>
      </w:r>
      <w:r w:rsidR="004D6BC2">
        <w:rPr>
          <w:rStyle w:val="text"/>
        </w:rPr>
        <w:t xml:space="preserve">udge. </w:t>
      </w:r>
      <w:r w:rsidR="00FA2C53">
        <w:rPr>
          <w:rStyle w:val="text"/>
        </w:rPr>
        <w:t>The Lord</w:t>
      </w:r>
      <w:r w:rsidR="003115D6">
        <w:rPr>
          <w:rStyle w:val="text"/>
        </w:rPr>
        <w:t xml:space="preserve"> </w:t>
      </w:r>
      <w:r w:rsidR="004D6BC2">
        <w:rPr>
          <w:rStyle w:val="text"/>
        </w:rPr>
        <w:t xml:space="preserve">is </w:t>
      </w:r>
      <w:r w:rsidR="002F18BD">
        <w:rPr>
          <w:rStyle w:val="text"/>
        </w:rPr>
        <w:t>not like a worldly king</w:t>
      </w:r>
      <w:r w:rsidR="00EC60D3">
        <w:rPr>
          <w:rStyle w:val="text"/>
        </w:rPr>
        <w:t xml:space="preserve"> who</w:t>
      </w:r>
      <w:r w:rsidR="002F18BD">
        <w:rPr>
          <w:rStyle w:val="text"/>
        </w:rPr>
        <w:t xml:space="preserve"> </w:t>
      </w:r>
      <w:r w:rsidR="00841D76">
        <w:rPr>
          <w:rStyle w:val="text"/>
        </w:rPr>
        <w:t xml:space="preserve">oppresses </w:t>
      </w:r>
      <w:r w:rsidR="00675E28">
        <w:rPr>
          <w:rStyle w:val="text"/>
        </w:rPr>
        <w:t xml:space="preserve">his </w:t>
      </w:r>
      <w:r w:rsidR="00841D76">
        <w:rPr>
          <w:rStyle w:val="text"/>
        </w:rPr>
        <w:t xml:space="preserve">people </w:t>
      </w:r>
      <w:r w:rsidR="00675E28">
        <w:rPr>
          <w:rStyle w:val="text"/>
        </w:rPr>
        <w:t>for his vested interests</w:t>
      </w:r>
      <w:r w:rsidR="00165F6E">
        <w:rPr>
          <w:rStyle w:val="text"/>
        </w:rPr>
        <w:t xml:space="preserve">, but </w:t>
      </w:r>
      <w:r w:rsidR="00F00C27">
        <w:rPr>
          <w:rStyle w:val="text"/>
        </w:rPr>
        <w:t xml:space="preserve">the </w:t>
      </w:r>
      <w:r w:rsidR="00841D76">
        <w:rPr>
          <w:rStyle w:val="text"/>
        </w:rPr>
        <w:t xml:space="preserve">real </w:t>
      </w:r>
      <w:r w:rsidR="00DE31F9">
        <w:rPr>
          <w:rStyle w:val="text"/>
        </w:rPr>
        <w:t>K</w:t>
      </w:r>
      <w:r w:rsidR="002F18BD">
        <w:rPr>
          <w:rStyle w:val="text"/>
        </w:rPr>
        <w:t>ing who</w:t>
      </w:r>
      <w:r w:rsidR="00675E28">
        <w:rPr>
          <w:rStyle w:val="text"/>
        </w:rPr>
        <w:t>,</w:t>
      </w:r>
      <w:r w:rsidR="002F18BD">
        <w:rPr>
          <w:rStyle w:val="text"/>
        </w:rPr>
        <w:t xml:space="preserve"> </w:t>
      </w:r>
      <w:r w:rsidR="00EC60D3">
        <w:rPr>
          <w:rStyle w:val="text"/>
        </w:rPr>
        <w:t>not only establishe</w:t>
      </w:r>
      <w:r w:rsidR="00F00C27">
        <w:rPr>
          <w:rStyle w:val="text"/>
        </w:rPr>
        <w:t>s</w:t>
      </w:r>
      <w:r w:rsidR="00EC60D3">
        <w:rPr>
          <w:rStyle w:val="text"/>
        </w:rPr>
        <w:t xml:space="preserve"> the world firmly, but </w:t>
      </w:r>
      <w:r w:rsidR="00DE31F9">
        <w:rPr>
          <w:rStyle w:val="text"/>
        </w:rPr>
        <w:t xml:space="preserve">who </w:t>
      </w:r>
      <w:r w:rsidR="00EC60D3">
        <w:rPr>
          <w:rStyle w:val="text"/>
        </w:rPr>
        <w:t>will</w:t>
      </w:r>
      <w:r w:rsidR="004D6BC2">
        <w:rPr>
          <w:rStyle w:val="text"/>
        </w:rPr>
        <w:t xml:space="preserve"> </w:t>
      </w:r>
      <w:r w:rsidR="00DE31F9">
        <w:rPr>
          <w:rStyle w:val="text"/>
        </w:rPr>
        <w:t>also “</w:t>
      </w:r>
      <w:r w:rsidR="00EC60D3">
        <w:rPr>
          <w:rStyle w:val="text"/>
        </w:rPr>
        <w:t xml:space="preserve">judge </w:t>
      </w:r>
      <w:r w:rsidR="00841D76">
        <w:t xml:space="preserve">the world </w:t>
      </w:r>
      <w:r w:rsidR="00841D76">
        <w:rPr>
          <w:rStyle w:val="text"/>
        </w:rPr>
        <w:t>with righteousness, and the peoples with his truth” (v. 1</w:t>
      </w:r>
      <w:r w:rsidR="004D6BC2">
        <w:rPr>
          <w:rStyle w:val="text"/>
        </w:rPr>
        <w:t xml:space="preserve">3). With the eschatological anticipation </w:t>
      </w:r>
      <w:r w:rsidR="00DE31F9">
        <w:rPr>
          <w:rStyle w:val="text"/>
        </w:rPr>
        <w:t>of</w:t>
      </w:r>
      <w:r w:rsidR="004D6BC2">
        <w:rPr>
          <w:rStyle w:val="text"/>
        </w:rPr>
        <w:t xml:space="preserve"> the fulfillment of justice and peace on the </w:t>
      </w:r>
      <w:r w:rsidR="003115D6">
        <w:rPr>
          <w:rStyle w:val="text"/>
        </w:rPr>
        <w:t>e</w:t>
      </w:r>
      <w:r w:rsidR="004D6BC2">
        <w:rPr>
          <w:rStyle w:val="text"/>
        </w:rPr>
        <w:t>arth, the psalmist exhorts all the creatures in the universe</w:t>
      </w:r>
      <w:r w:rsidR="00DE31F9">
        <w:rPr>
          <w:rStyle w:val="text"/>
        </w:rPr>
        <w:t>—</w:t>
      </w:r>
      <w:r w:rsidR="00EC60D3">
        <w:rPr>
          <w:rStyle w:val="text"/>
        </w:rPr>
        <w:t xml:space="preserve">the heavens, the earth, </w:t>
      </w:r>
      <w:r w:rsidR="00D95979">
        <w:rPr>
          <w:rStyle w:val="text"/>
        </w:rPr>
        <w:t xml:space="preserve">the sea, </w:t>
      </w:r>
      <w:r w:rsidR="00EC60D3">
        <w:rPr>
          <w:rStyle w:val="text"/>
        </w:rPr>
        <w:t>all the creatures in the sea, everything in the fields, and all the trees of the forest</w:t>
      </w:r>
      <w:r w:rsidR="00D95979">
        <w:rPr>
          <w:rStyle w:val="text"/>
        </w:rPr>
        <w:t>—t</w:t>
      </w:r>
      <w:r w:rsidR="00EC60D3">
        <w:rPr>
          <w:rStyle w:val="text"/>
        </w:rPr>
        <w:t>o rejoic</w:t>
      </w:r>
      <w:r w:rsidR="002F18BD">
        <w:rPr>
          <w:rStyle w:val="text"/>
        </w:rPr>
        <w:t>e before the Lord (vv. 11-12</w:t>
      </w:r>
      <w:r w:rsidR="004D6BC2">
        <w:rPr>
          <w:rStyle w:val="text"/>
        </w:rPr>
        <w:t>a</w:t>
      </w:r>
      <w:r w:rsidR="002F18BD">
        <w:rPr>
          <w:rStyle w:val="text"/>
        </w:rPr>
        <w:t>)</w:t>
      </w:r>
      <w:r w:rsidR="00EC60D3">
        <w:rPr>
          <w:rStyle w:val="text"/>
        </w:rPr>
        <w:t>.</w:t>
      </w:r>
      <w:r w:rsidR="00501743">
        <w:rPr>
          <w:rStyle w:val="text"/>
        </w:rPr>
        <w:t xml:space="preserve">  </w:t>
      </w:r>
    </w:p>
    <w:p w:rsidR="00DA1CBF" w:rsidRDefault="009838D2" w:rsidP="009F1EB0">
      <w:pPr>
        <w:pStyle w:val="NormalWeb"/>
        <w:spacing w:before="0" w:beforeAutospacing="0" w:after="0" w:afterAutospacing="0" w:line="480" w:lineRule="auto"/>
        <w:ind w:firstLine="720"/>
        <w:rPr>
          <w:rStyle w:val="text"/>
        </w:rPr>
      </w:pPr>
      <w:r>
        <w:t xml:space="preserve">While </w:t>
      </w:r>
      <w:r w:rsidR="00391B71">
        <w:t>the</w:t>
      </w:r>
      <w:r w:rsidR="000C34EE">
        <w:t xml:space="preserve"> three images of God </w:t>
      </w:r>
      <w:r w:rsidR="004B34E5">
        <w:t>expl</w:t>
      </w:r>
      <w:r w:rsidR="00D95979">
        <w:t>ain</w:t>
      </w:r>
      <w:r w:rsidR="00D76152">
        <w:t xml:space="preserve"> </w:t>
      </w:r>
      <w:r w:rsidR="000C34EE">
        <w:t xml:space="preserve">why believers should </w:t>
      </w:r>
      <w:r w:rsidR="00501743">
        <w:t>rejoice always</w:t>
      </w:r>
      <w:r w:rsidR="00391B71">
        <w:t xml:space="preserve">, the season of </w:t>
      </w:r>
      <w:r>
        <w:t xml:space="preserve">Christmas is </w:t>
      </w:r>
      <w:r w:rsidR="00391B71">
        <w:t>a</w:t>
      </w:r>
      <w:r>
        <w:t xml:space="preserve"> particular</w:t>
      </w:r>
      <w:r w:rsidR="00D95979">
        <w:t>ly appropriate</w:t>
      </w:r>
      <w:r>
        <w:t xml:space="preserve"> time of year for Christians to rejoice in God’s</w:t>
      </w:r>
      <w:r w:rsidR="00391B71">
        <w:t xml:space="preserve"> promise of </w:t>
      </w:r>
      <w:r>
        <w:t>salvation in Jesus Christ</w:t>
      </w:r>
      <w:r w:rsidR="00391B71">
        <w:t xml:space="preserve">. When </w:t>
      </w:r>
      <w:r w:rsidR="00675E28">
        <w:t xml:space="preserve">we recite </w:t>
      </w:r>
      <w:r w:rsidR="00620A99">
        <w:rPr>
          <w:rStyle w:val="text"/>
        </w:rPr>
        <w:t>Ps</w:t>
      </w:r>
      <w:r w:rsidR="00675E28">
        <w:rPr>
          <w:rStyle w:val="text"/>
        </w:rPr>
        <w:t>alm</w:t>
      </w:r>
      <w:r w:rsidR="00620A99">
        <w:rPr>
          <w:rStyle w:val="text"/>
        </w:rPr>
        <w:t xml:space="preserve"> 96 </w:t>
      </w:r>
      <w:r w:rsidR="00391B71">
        <w:rPr>
          <w:rStyle w:val="text"/>
        </w:rPr>
        <w:t>in conjunction with the concrete h</w:t>
      </w:r>
      <w:r w:rsidR="003E2DDB">
        <w:rPr>
          <w:rStyle w:val="text"/>
        </w:rPr>
        <w:t xml:space="preserve">istorical context </w:t>
      </w:r>
      <w:r w:rsidR="00C82854">
        <w:rPr>
          <w:rStyle w:val="text"/>
        </w:rPr>
        <w:t xml:space="preserve">of </w:t>
      </w:r>
      <w:r w:rsidR="00C57AFC">
        <w:rPr>
          <w:rStyle w:val="text"/>
        </w:rPr>
        <w:t>t</w:t>
      </w:r>
      <w:r w:rsidR="00620A99">
        <w:rPr>
          <w:rStyle w:val="text"/>
        </w:rPr>
        <w:t xml:space="preserve">he </w:t>
      </w:r>
      <w:r w:rsidR="00E31D86">
        <w:rPr>
          <w:rStyle w:val="text"/>
        </w:rPr>
        <w:t>n</w:t>
      </w:r>
      <w:r w:rsidR="00620A99">
        <w:rPr>
          <w:rStyle w:val="text"/>
        </w:rPr>
        <w:t>ativity story in L</w:t>
      </w:r>
      <w:r w:rsidR="00675E28">
        <w:rPr>
          <w:rStyle w:val="text"/>
        </w:rPr>
        <w:t>uke</w:t>
      </w:r>
      <w:r w:rsidR="00620A99">
        <w:rPr>
          <w:rStyle w:val="text"/>
        </w:rPr>
        <w:t xml:space="preserve"> 2</w:t>
      </w:r>
      <w:r w:rsidR="00C57AFC">
        <w:rPr>
          <w:rStyle w:val="text"/>
        </w:rPr>
        <w:t xml:space="preserve">, </w:t>
      </w:r>
      <w:r w:rsidR="001A2CC4">
        <w:rPr>
          <w:rStyle w:val="text"/>
        </w:rPr>
        <w:t xml:space="preserve">the </w:t>
      </w:r>
      <w:r w:rsidR="00CE6C38">
        <w:rPr>
          <w:rStyle w:val="text"/>
        </w:rPr>
        <w:t xml:space="preserve">proclamation </w:t>
      </w:r>
      <w:r w:rsidR="001A2CC4">
        <w:rPr>
          <w:rStyle w:val="text"/>
        </w:rPr>
        <w:t xml:space="preserve">of </w:t>
      </w:r>
      <w:r w:rsidR="00E31D86">
        <w:rPr>
          <w:rStyle w:val="text"/>
        </w:rPr>
        <w:t xml:space="preserve">the psalmist </w:t>
      </w:r>
      <w:r w:rsidR="00620A99">
        <w:rPr>
          <w:rStyle w:val="text"/>
        </w:rPr>
        <w:t xml:space="preserve">that the Lord is coming </w:t>
      </w:r>
      <w:r w:rsidR="001A2CC4">
        <w:rPr>
          <w:rStyle w:val="text"/>
        </w:rPr>
        <w:t>to bring justice and peace into the world</w:t>
      </w:r>
      <w:r w:rsidR="00CE6C38">
        <w:rPr>
          <w:rStyle w:val="text"/>
        </w:rPr>
        <w:t xml:space="preserve"> </w:t>
      </w:r>
      <w:r w:rsidR="00D04EB8">
        <w:rPr>
          <w:rStyle w:val="text"/>
        </w:rPr>
        <w:t xml:space="preserve">sounds more </w:t>
      </w:r>
      <w:r w:rsidR="004B34E5">
        <w:rPr>
          <w:rStyle w:val="text"/>
        </w:rPr>
        <w:t xml:space="preserve">real and </w:t>
      </w:r>
      <w:r w:rsidR="00D04EB8">
        <w:rPr>
          <w:rStyle w:val="text"/>
        </w:rPr>
        <w:t>urgent.</w:t>
      </w:r>
      <w:r w:rsidR="00CF3B73">
        <w:rPr>
          <w:rStyle w:val="text"/>
        </w:rPr>
        <w:t xml:space="preserve"> The world </w:t>
      </w:r>
      <w:r w:rsidR="00D95979">
        <w:rPr>
          <w:rStyle w:val="text"/>
        </w:rPr>
        <w:t>in which</w:t>
      </w:r>
      <w:r w:rsidR="00CF3B73">
        <w:rPr>
          <w:rStyle w:val="text"/>
        </w:rPr>
        <w:t xml:space="preserve"> the original readers of the Gospel of Luke lived was </w:t>
      </w:r>
      <w:r w:rsidR="00885EFD">
        <w:rPr>
          <w:rStyle w:val="text"/>
        </w:rPr>
        <w:t>a</w:t>
      </w:r>
      <w:r w:rsidR="00264F79">
        <w:rPr>
          <w:rStyle w:val="text"/>
        </w:rPr>
        <w:t xml:space="preserve"> destitute colonized region of the </w:t>
      </w:r>
      <w:r w:rsidR="00CF3B73">
        <w:rPr>
          <w:rStyle w:val="text"/>
        </w:rPr>
        <w:t xml:space="preserve">Roman Empire, </w:t>
      </w:r>
      <w:r w:rsidR="00D95979">
        <w:rPr>
          <w:rStyle w:val="text"/>
        </w:rPr>
        <w:t>where</w:t>
      </w:r>
      <w:r w:rsidR="00CF3B73">
        <w:rPr>
          <w:rStyle w:val="text"/>
        </w:rPr>
        <w:t xml:space="preserve"> injustice and violence ruled</w:t>
      </w:r>
      <w:r w:rsidR="00D95979">
        <w:rPr>
          <w:rStyle w:val="text"/>
        </w:rPr>
        <w:t xml:space="preserve">, </w:t>
      </w:r>
      <w:r w:rsidR="00903447">
        <w:rPr>
          <w:rStyle w:val="text"/>
        </w:rPr>
        <w:t>depriv</w:t>
      </w:r>
      <w:r w:rsidR="00D95979">
        <w:rPr>
          <w:rStyle w:val="text"/>
        </w:rPr>
        <w:t>ing people</w:t>
      </w:r>
      <w:r w:rsidR="00903447">
        <w:rPr>
          <w:rStyle w:val="text"/>
        </w:rPr>
        <w:t xml:space="preserve"> of </w:t>
      </w:r>
      <w:r w:rsidR="00D95979">
        <w:rPr>
          <w:rStyle w:val="text"/>
        </w:rPr>
        <w:t xml:space="preserve">their </w:t>
      </w:r>
      <w:r w:rsidR="00CF3B73">
        <w:rPr>
          <w:rStyle w:val="text"/>
        </w:rPr>
        <w:t xml:space="preserve">human </w:t>
      </w:r>
      <w:r w:rsidR="00264F79">
        <w:rPr>
          <w:rStyle w:val="text"/>
        </w:rPr>
        <w:t xml:space="preserve">rights and </w:t>
      </w:r>
      <w:r w:rsidR="00903447">
        <w:rPr>
          <w:rStyle w:val="text"/>
        </w:rPr>
        <w:t>dignity</w:t>
      </w:r>
      <w:r w:rsidR="00CF3B73">
        <w:rPr>
          <w:rStyle w:val="text"/>
        </w:rPr>
        <w:t xml:space="preserve">. </w:t>
      </w:r>
      <w:r w:rsidR="004E4F7D">
        <w:rPr>
          <w:rStyle w:val="text"/>
        </w:rPr>
        <w:t>I</w:t>
      </w:r>
      <w:r w:rsidR="00D76152">
        <w:rPr>
          <w:rStyle w:val="text"/>
        </w:rPr>
        <w:t xml:space="preserve">t </w:t>
      </w:r>
      <w:r w:rsidR="004E4F7D">
        <w:rPr>
          <w:rStyle w:val="text"/>
        </w:rPr>
        <w:t xml:space="preserve">was </w:t>
      </w:r>
      <w:r w:rsidR="00D95979">
        <w:rPr>
          <w:rStyle w:val="text"/>
        </w:rPr>
        <w:t>barely</w:t>
      </w:r>
      <w:r w:rsidR="004E4F7D">
        <w:rPr>
          <w:rStyle w:val="text"/>
        </w:rPr>
        <w:t xml:space="preserve"> possible </w:t>
      </w:r>
      <w:r w:rsidR="00397823">
        <w:rPr>
          <w:rStyle w:val="text"/>
        </w:rPr>
        <w:t xml:space="preserve">to find reasons </w:t>
      </w:r>
      <w:r w:rsidR="00D95979">
        <w:rPr>
          <w:rStyle w:val="text"/>
        </w:rPr>
        <w:t xml:space="preserve">for </w:t>
      </w:r>
      <w:r w:rsidR="00D76152">
        <w:rPr>
          <w:rStyle w:val="text"/>
        </w:rPr>
        <w:t>rejoic</w:t>
      </w:r>
      <w:r w:rsidR="00D95979">
        <w:rPr>
          <w:rStyle w:val="text"/>
        </w:rPr>
        <w:t>ing</w:t>
      </w:r>
      <w:r w:rsidR="007C3711">
        <w:rPr>
          <w:rStyle w:val="text"/>
        </w:rPr>
        <w:t xml:space="preserve"> in their daily lives</w:t>
      </w:r>
      <w:r w:rsidR="00397823">
        <w:rPr>
          <w:rStyle w:val="text"/>
        </w:rPr>
        <w:t xml:space="preserve">. </w:t>
      </w:r>
      <w:r w:rsidR="00D95979">
        <w:rPr>
          <w:rStyle w:val="text"/>
        </w:rPr>
        <w:t>For</w:t>
      </w:r>
      <w:r w:rsidR="004E4F7D">
        <w:rPr>
          <w:rStyle w:val="text"/>
        </w:rPr>
        <w:t xml:space="preserve"> those in such hopeless circumstances</w:t>
      </w:r>
      <w:r w:rsidR="00D95979">
        <w:rPr>
          <w:rStyle w:val="text"/>
        </w:rPr>
        <w:t>,</w:t>
      </w:r>
      <w:r w:rsidR="004E4F7D">
        <w:rPr>
          <w:rStyle w:val="text"/>
        </w:rPr>
        <w:t xml:space="preserve"> </w:t>
      </w:r>
      <w:r w:rsidR="00953EF3">
        <w:rPr>
          <w:rStyle w:val="text"/>
        </w:rPr>
        <w:t>Luke echo</w:t>
      </w:r>
      <w:r w:rsidR="00D95979">
        <w:rPr>
          <w:rStyle w:val="text"/>
        </w:rPr>
        <w:t>es</w:t>
      </w:r>
      <w:r w:rsidR="00953EF3">
        <w:rPr>
          <w:rStyle w:val="text"/>
        </w:rPr>
        <w:t xml:space="preserve"> </w:t>
      </w:r>
      <w:r w:rsidR="001B116E">
        <w:rPr>
          <w:rStyle w:val="text"/>
        </w:rPr>
        <w:t>Ps</w:t>
      </w:r>
      <w:r w:rsidR="009F1EB0">
        <w:rPr>
          <w:rStyle w:val="text"/>
        </w:rPr>
        <w:t>alm</w:t>
      </w:r>
      <w:r w:rsidR="001B116E">
        <w:rPr>
          <w:rStyle w:val="text"/>
        </w:rPr>
        <w:t xml:space="preserve"> 96</w:t>
      </w:r>
      <w:r w:rsidR="004B34E5">
        <w:rPr>
          <w:rStyle w:val="text"/>
        </w:rPr>
        <w:t xml:space="preserve"> through the voice of an angel.</w:t>
      </w:r>
      <w:r w:rsidR="001B116E">
        <w:rPr>
          <w:rStyle w:val="text"/>
        </w:rPr>
        <w:t xml:space="preserve"> A</w:t>
      </w:r>
      <w:r w:rsidR="00DA1CBF">
        <w:rPr>
          <w:rStyle w:val="text"/>
        </w:rPr>
        <w:t xml:space="preserve">n </w:t>
      </w:r>
      <w:r w:rsidR="00CF3B73">
        <w:rPr>
          <w:rStyle w:val="text"/>
        </w:rPr>
        <w:t>angel</w:t>
      </w:r>
      <w:r w:rsidR="00885EFD">
        <w:rPr>
          <w:rStyle w:val="text"/>
        </w:rPr>
        <w:t xml:space="preserve"> </w:t>
      </w:r>
      <w:r w:rsidR="00953EF3">
        <w:rPr>
          <w:rStyle w:val="text"/>
        </w:rPr>
        <w:t>appear</w:t>
      </w:r>
      <w:r w:rsidR="00D95979">
        <w:rPr>
          <w:rStyle w:val="text"/>
        </w:rPr>
        <w:t>s</w:t>
      </w:r>
      <w:r w:rsidR="00953EF3">
        <w:rPr>
          <w:rStyle w:val="text"/>
        </w:rPr>
        <w:t xml:space="preserve"> to </w:t>
      </w:r>
      <w:r w:rsidR="00885EFD">
        <w:rPr>
          <w:rStyle w:val="text"/>
        </w:rPr>
        <w:t>the shepherds</w:t>
      </w:r>
      <w:r w:rsidR="00D95979">
        <w:rPr>
          <w:rStyle w:val="text"/>
        </w:rPr>
        <w:t>,</w:t>
      </w:r>
      <w:r w:rsidR="00885EFD">
        <w:rPr>
          <w:rStyle w:val="text"/>
        </w:rPr>
        <w:t xml:space="preserve"> who </w:t>
      </w:r>
      <w:r w:rsidR="009F1EB0">
        <w:rPr>
          <w:rStyle w:val="text"/>
        </w:rPr>
        <w:t xml:space="preserve">were </w:t>
      </w:r>
      <w:r w:rsidR="00264F79">
        <w:rPr>
          <w:rStyle w:val="text"/>
        </w:rPr>
        <w:t>the poorest and l</w:t>
      </w:r>
      <w:r w:rsidR="00885EFD">
        <w:rPr>
          <w:rStyle w:val="text"/>
        </w:rPr>
        <w:t>owest in society</w:t>
      </w:r>
      <w:r w:rsidR="00D95979">
        <w:rPr>
          <w:rStyle w:val="text"/>
        </w:rPr>
        <w:t>,</w:t>
      </w:r>
      <w:r w:rsidR="00DA1CBF">
        <w:rPr>
          <w:rStyle w:val="text"/>
        </w:rPr>
        <w:t xml:space="preserve"> and </w:t>
      </w:r>
      <w:r w:rsidR="00E35FAE">
        <w:rPr>
          <w:rStyle w:val="text"/>
        </w:rPr>
        <w:t>sa</w:t>
      </w:r>
      <w:r w:rsidR="00D95979">
        <w:rPr>
          <w:rStyle w:val="text"/>
        </w:rPr>
        <w:t>ys</w:t>
      </w:r>
      <w:r w:rsidR="00E35FAE">
        <w:rPr>
          <w:rStyle w:val="text"/>
        </w:rPr>
        <w:t xml:space="preserve">, </w:t>
      </w:r>
      <w:r w:rsidR="00885EFD">
        <w:rPr>
          <w:rStyle w:val="text"/>
        </w:rPr>
        <w:t xml:space="preserve">“I am bringing you good news of great joy for all </w:t>
      </w:r>
      <w:r w:rsidR="00953EF3">
        <w:rPr>
          <w:rStyle w:val="text"/>
        </w:rPr>
        <w:t>t</w:t>
      </w:r>
      <w:r w:rsidR="00885EFD">
        <w:rPr>
          <w:rStyle w:val="text"/>
        </w:rPr>
        <w:t>he people</w:t>
      </w:r>
      <w:r w:rsidR="00DA1CBF">
        <w:rPr>
          <w:rStyle w:val="text"/>
        </w:rPr>
        <w:t xml:space="preserve">: to you is born this day </w:t>
      </w:r>
      <w:r w:rsidR="00CF3B73">
        <w:rPr>
          <w:rStyle w:val="text"/>
        </w:rPr>
        <w:t>in the city of David a Savior, who is the Messiah, the Lord” (2:</w:t>
      </w:r>
      <w:r w:rsidR="00DA1CBF">
        <w:rPr>
          <w:rStyle w:val="text"/>
        </w:rPr>
        <w:t>10b-</w:t>
      </w:r>
      <w:r w:rsidR="00CF3B73">
        <w:rPr>
          <w:rStyle w:val="text"/>
        </w:rPr>
        <w:t>11)</w:t>
      </w:r>
      <w:r w:rsidR="00DA1CBF">
        <w:rPr>
          <w:rStyle w:val="text"/>
        </w:rPr>
        <w:t xml:space="preserve">. </w:t>
      </w:r>
      <w:r w:rsidR="00264F79">
        <w:rPr>
          <w:rStyle w:val="text"/>
        </w:rPr>
        <w:t>L</w:t>
      </w:r>
      <w:r w:rsidR="004B34E5">
        <w:rPr>
          <w:rStyle w:val="text"/>
        </w:rPr>
        <w:t>uke</w:t>
      </w:r>
      <w:r w:rsidR="00264F79">
        <w:rPr>
          <w:rStyle w:val="text"/>
        </w:rPr>
        <w:t xml:space="preserve"> describes </w:t>
      </w:r>
      <w:r w:rsidR="004B34E5">
        <w:rPr>
          <w:rStyle w:val="text"/>
        </w:rPr>
        <w:t>t</w:t>
      </w:r>
      <w:r w:rsidR="00DA1CBF">
        <w:rPr>
          <w:rStyle w:val="text"/>
        </w:rPr>
        <w:t>he shepherds</w:t>
      </w:r>
      <w:r w:rsidR="00264F79">
        <w:rPr>
          <w:rStyle w:val="text"/>
        </w:rPr>
        <w:t>,</w:t>
      </w:r>
      <w:r w:rsidR="004B34E5">
        <w:rPr>
          <w:rStyle w:val="text"/>
        </w:rPr>
        <w:t xml:space="preserve"> </w:t>
      </w:r>
      <w:r w:rsidR="00264F79">
        <w:rPr>
          <w:rStyle w:val="text"/>
        </w:rPr>
        <w:t xml:space="preserve">who </w:t>
      </w:r>
      <w:r w:rsidR="00D54F37">
        <w:rPr>
          <w:rStyle w:val="text"/>
        </w:rPr>
        <w:t>are at</w:t>
      </w:r>
      <w:r w:rsidR="00DA1CBF">
        <w:rPr>
          <w:rStyle w:val="text"/>
        </w:rPr>
        <w:t xml:space="preserve"> </w:t>
      </w:r>
      <w:r w:rsidR="00903447">
        <w:rPr>
          <w:rStyle w:val="text"/>
        </w:rPr>
        <w:t xml:space="preserve">first </w:t>
      </w:r>
      <w:r w:rsidR="00DA1CBF">
        <w:rPr>
          <w:rStyle w:val="text"/>
        </w:rPr>
        <w:t xml:space="preserve">terrified by </w:t>
      </w:r>
      <w:r w:rsidR="009F1EB0">
        <w:rPr>
          <w:rStyle w:val="text"/>
        </w:rPr>
        <w:t xml:space="preserve">the divine glory surrounding them and </w:t>
      </w:r>
      <w:r w:rsidR="00D54F37">
        <w:rPr>
          <w:rStyle w:val="text"/>
        </w:rPr>
        <w:t xml:space="preserve">by </w:t>
      </w:r>
      <w:r w:rsidR="00DA1CBF">
        <w:rPr>
          <w:rStyle w:val="text"/>
        </w:rPr>
        <w:t xml:space="preserve">the </w:t>
      </w:r>
      <w:r w:rsidR="00096323">
        <w:rPr>
          <w:rStyle w:val="text"/>
        </w:rPr>
        <w:t>voice</w:t>
      </w:r>
      <w:r w:rsidR="00D54F37">
        <w:rPr>
          <w:rStyle w:val="text"/>
        </w:rPr>
        <w:t>s</w:t>
      </w:r>
      <w:r w:rsidR="00096323">
        <w:rPr>
          <w:rStyle w:val="text"/>
        </w:rPr>
        <w:t xml:space="preserve"> of the heavenly </w:t>
      </w:r>
      <w:r w:rsidR="009F1EB0">
        <w:rPr>
          <w:rStyle w:val="text"/>
        </w:rPr>
        <w:t>hosts</w:t>
      </w:r>
      <w:r w:rsidR="00096323">
        <w:rPr>
          <w:rStyle w:val="text"/>
        </w:rPr>
        <w:t xml:space="preserve"> attesting to the </w:t>
      </w:r>
      <w:r w:rsidR="00096323">
        <w:rPr>
          <w:rStyle w:val="text"/>
        </w:rPr>
        <w:lastRenderedPageBreak/>
        <w:t>manifestation of t</w:t>
      </w:r>
      <w:r w:rsidR="009F1EB0">
        <w:rPr>
          <w:rStyle w:val="text"/>
        </w:rPr>
        <w:t>he power and sovereignty of God</w:t>
      </w:r>
      <w:r w:rsidR="00D54F37">
        <w:rPr>
          <w:rStyle w:val="text"/>
        </w:rPr>
        <w:t xml:space="preserve">.  They </w:t>
      </w:r>
      <w:r w:rsidR="004E4F7D">
        <w:rPr>
          <w:rStyle w:val="text"/>
        </w:rPr>
        <w:t>visit</w:t>
      </w:r>
      <w:r w:rsidR="00953EF3">
        <w:rPr>
          <w:rStyle w:val="text"/>
        </w:rPr>
        <w:t xml:space="preserve"> </w:t>
      </w:r>
      <w:r w:rsidR="00E35FAE">
        <w:rPr>
          <w:rStyle w:val="text"/>
        </w:rPr>
        <w:t>Bethlehem</w:t>
      </w:r>
      <w:r w:rsidR="001B116E">
        <w:rPr>
          <w:rStyle w:val="text"/>
        </w:rPr>
        <w:t>,</w:t>
      </w:r>
      <w:r w:rsidR="00E35FAE">
        <w:rPr>
          <w:rStyle w:val="text"/>
        </w:rPr>
        <w:t xml:space="preserve"> </w:t>
      </w:r>
      <w:r w:rsidR="00CC663B">
        <w:rPr>
          <w:rStyle w:val="text"/>
        </w:rPr>
        <w:t xml:space="preserve">are </w:t>
      </w:r>
      <w:r w:rsidR="00E35FAE">
        <w:rPr>
          <w:rStyle w:val="text"/>
        </w:rPr>
        <w:t>witness to the birth of Jesus</w:t>
      </w:r>
      <w:r w:rsidR="001B116E">
        <w:rPr>
          <w:rStyle w:val="text"/>
        </w:rPr>
        <w:t xml:space="preserve">, and </w:t>
      </w:r>
      <w:r w:rsidR="00D619A2">
        <w:rPr>
          <w:rStyle w:val="text"/>
        </w:rPr>
        <w:t xml:space="preserve">eventually </w:t>
      </w:r>
      <w:r w:rsidR="001B116E">
        <w:rPr>
          <w:rStyle w:val="text"/>
        </w:rPr>
        <w:t>rejoice in the good news</w:t>
      </w:r>
      <w:r w:rsidR="00903447">
        <w:rPr>
          <w:rStyle w:val="text"/>
        </w:rPr>
        <w:t xml:space="preserve"> by</w:t>
      </w:r>
      <w:r w:rsidR="00F5008D">
        <w:rPr>
          <w:rStyle w:val="text"/>
        </w:rPr>
        <w:t xml:space="preserve"> “glorifying and praising God” (2:20)</w:t>
      </w:r>
      <w:r w:rsidR="00E35FAE">
        <w:rPr>
          <w:rStyle w:val="text"/>
        </w:rPr>
        <w:t xml:space="preserve">.  </w:t>
      </w:r>
      <w:r w:rsidR="00DA1CBF">
        <w:rPr>
          <w:rStyle w:val="text"/>
        </w:rPr>
        <w:t xml:space="preserve">  </w:t>
      </w:r>
    </w:p>
    <w:p w:rsidR="0098264C" w:rsidRDefault="00F5008D" w:rsidP="00FD7D55">
      <w:pPr>
        <w:pStyle w:val="NormalWeb"/>
        <w:spacing w:before="0" w:beforeAutospacing="0" w:after="0" w:afterAutospacing="0" w:line="480" w:lineRule="auto"/>
        <w:ind w:firstLine="720"/>
      </w:pPr>
      <w:r>
        <w:rPr>
          <w:rStyle w:val="text"/>
        </w:rPr>
        <w:t xml:space="preserve">Do we hear </w:t>
      </w:r>
      <w:r w:rsidR="00E35FAE">
        <w:rPr>
          <w:rStyle w:val="text"/>
        </w:rPr>
        <w:t xml:space="preserve">the </w:t>
      </w:r>
      <w:r w:rsidR="008C4E4C">
        <w:rPr>
          <w:rStyle w:val="text"/>
        </w:rPr>
        <w:t>angel</w:t>
      </w:r>
      <w:r w:rsidR="007C3711">
        <w:rPr>
          <w:rStyle w:val="text"/>
        </w:rPr>
        <w:t>’s</w:t>
      </w:r>
      <w:r w:rsidR="008C4E4C">
        <w:rPr>
          <w:rStyle w:val="text"/>
        </w:rPr>
        <w:t xml:space="preserve"> announce</w:t>
      </w:r>
      <w:r w:rsidR="007C3711">
        <w:rPr>
          <w:rStyle w:val="text"/>
        </w:rPr>
        <w:t>ment</w:t>
      </w:r>
      <w:r w:rsidR="00087389">
        <w:rPr>
          <w:rStyle w:val="text"/>
        </w:rPr>
        <w:t xml:space="preserve"> of “good news of great joy for all the people”</w:t>
      </w:r>
      <w:r w:rsidR="005801FD">
        <w:rPr>
          <w:rStyle w:val="text"/>
        </w:rPr>
        <w:t xml:space="preserve"> this season</w:t>
      </w:r>
      <w:r w:rsidR="00087389">
        <w:rPr>
          <w:rStyle w:val="text"/>
        </w:rPr>
        <w:t>? Are we ready</w:t>
      </w:r>
      <w:r w:rsidR="005801FD">
        <w:rPr>
          <w:rStyle w:val="text"/>
        </w:rPr>
        <w:t xml:space="preserve"> to </w:t>
      </w:r>
      <w:r w:rsidR="001F16D6">
        <w:rPr>
          <w:rStyle w:val="text"/>
        </w:rPr>
        <w:t>rejoice by singing t</w:t>
      </w:r>
      <w:r w:rsidR="008C4E4C">
        <w:rPr>
          <w:rStyle w:val="text"/>
        </w:rPr>
        <w:t>he Christmas hymn, “Joy to the World</w:t>
      </w:r>
      <w:r w:rsidR="004B34E5">
        <w:rPr>
          <w:rStyle w:val="text"/>
        </w:rPr>
        <w:t>!</w:t>
      </w:r>
      <w:r w:rsidR="008C4E4C">
        <w:rPr>
          <w:rStyle w:val="text"/>
        </w:rPr>
        <w:t>”</w:t>
      </w:r>
      <w:r w:rsidR="004B34E5">
        <w:rPr>
          <w:rStyle w:val="text"/>
        </w:rPr>
        <w:t xml:space="preserve"> from the bottom of </w:t>
      </w:r>
      <w:r w:rsidR="00D619A2">
        <w:rPr>
          <w:rStyle w:val="text"/>
        </w:rPr>
        <w:t>our</w:t>
      </w:r>
      <w:r w:rsidR="004B34E5">
        <w:rPr>
          <w:rStyle w:val="text"/>
        </w:rPr>
        <w:t xml:space="preserve"> heart</w:t>
      </w:r>
      <w:r w:rsidR="00D619A2">
        <w:rPr>
          <w:rStyle w:val="text"/>
        </w:rPr>
        <w:t>s</w:t>
      </w:r>
      <w:r w:rsidR="008C4E4C">
        <w:rPr>
          <w:rStyle w:val="text"/>
        </w:rPr>
        <w:t xml:space="preserve">? </w:t>
      </w:r>
      <w:r w:rsidR="00EE7059">
        <w:rPr>
          <w:rStyle w:val="text"/>
        </w:rPr>
        <w:t>Even though we</w:t>
      </w:r>
      <w:r w:rsidR="004B34E5">
        <w:rPr>
          <w:rStyle w:val="text"/>
        </w:rPr>
        <w:t xml:space="preserve"> </w:t>
      </w:r>
      <w:r w:rsidR="00D54F37">
        <w:rPr>
          <w:rStyle w:val="text"/>
        </w:rPr>
        <w:t>may have sung</w:t>
      </w:r>
      <w:r w:rsidR="004B34E5">
        <w:rPr>
          <w:rStyle w:val="text"/>
        </w:rPr>
        <w:t xml:space="preserve"> th</w:t>
      </w:r>
      <w:r w:rsidR="001F16D6">
        <w:rPr>
          <w:rStyle w:val="text"/>
        </w:rPr>
        <w:t>e</w:t>
      </w:r>
      <w:r w:rsidR="004B34E5">
        <w:rPr>
          <w:rStyle w:val="text"/>
        </w:rPr>
        <w:t xml:space="preserve"> </w:t>
      </w:r>
      <w:r w:rsidR="0096248A">
        <w:rPr>
          <w:rStyle w:val="text"/>
        </w:rPr>
        <w:t xml:space="preserve">song </w:t>
      </w:r>
      <w:r w:rsidR="00D54F37">
        <w:rPr>
          <w:rStyle w:val="text"/>
        </w:rPr>
        <w:t xml:space="preserve">with </w:t>
      </w:r>
      <w:r w:rsidR="008C4E4C">
        <w:rPr>
          <w:rStyle w:val="text"/>
        </w:rPr>
        <w:t xml:space="preserve">joy and </w:t>
      </w:r>
      <w:r w:rsidR="001F16D6">
        <w:rPr>
          <w:rStyle w:val="text"/>
        </w:rPr>
        <w:t>gladness</w:t>
      </w:r>
      <w:r w:rsidR="000A46F9">
        <w:rPr>
          <w:rStyle w:val="text"/>
        </w:rPr>
        <w:t xml:space="preserve"> </w:t>
      </w:r>
      <w:r w:rsidR="004B34E5">
        <w:rPr>
          <w:rStyle w:val="text"/>
        </w:rPr>
        <w:t>in the past</w:t>
      </w:r>
      <w:r w:rsidR="008C4E4C">
        <w:rPr>
          <w:rStyle w:val="text"/>
        </w:rPr>
        <w:t xml:space="preserve">, </w:t>
      </w:r>
      <w:r w:rsidR="005801FD">
        <w:rPr>
          <w:rStyle w:val="text"/>
        </w:rPr>
        <w:t>many of us feel differently this year</w:t>
      </w:r>
      <w:r w:rsidR="000A46F9">
        <w:rPr>
          <w:rStyle w:val="text"/>
        </w:rPr>
        <w:t xml:space="preserve">. </w:t>
      </w:r>
      <w:r w:rsidR="00A8322A" w:rsidRPr="009179AB">
        <w:t>We are living in a time of ambiguity and uncertainty</w:t>
      </w:r>
      <w:r w:rsidR="00C1320F">
        <w:t>, in which</w:t>
      </w:r>
      <w:r w:rsidR="001F16D6">
        <w:t xml:space="preserve"> </w:t>
      </w:r>
      <w:r w:rsidR="00D54F37">
        <w:t xml:space="preserve">the </w:t>
      </w:r>
      <w:r w:rsidR="001F16D6">
        <w:t>man-made</w:t>
      </w:r>
      <w:r w:rsidR="008121B8">
        <w:t xml:space="preserve"> </w:t>
      </w:r>
      <w:r w:rsidR="00E52916">
        <w:t>ecological crisis is denied</w:t>
      </w:r>
      <w:r w:rsidR="00D54F37">
        <w:t>,</w:t>
      </w:r>
      <w:r w:rsidR="00E52916">
        <w:t xml:space="preserve"> and </w:t>
      </w:r>
      <w:r w:rsidR="00D54F37">
        <w:t xml:space="preserve">in which </w:t>
      </w:r>
      <w:r w:rsidR="00E52916">
        <w:t>many</w:t>
      </w:r>
      <w:r w:rsidR="00CC197C">
        <w:t xml:space="preserve"> of us are in danger of losing</w:t>
      </w:r>
      <w:r w:rsidR="00D54F37">
        <w:t xml:space="preserve"> our </w:t>
      </w:r>
      <w:r w:rsidR="00E52916">
        <w:t>human rights—v</w:t>
      </w:r>
      <w:r w:rsidR="00E52916" w:rsidRPr="00B32F80">
        <w:t>oting rights, women’s rights,</w:t>
      </w:r>
      <w:r w:rsidR="00E52916">
        <w:t xml:space="preserve"> </w:t>
      </w:r>
      <w:r w:rsidR="00E52916" w:rsidRPr="00B32F80">
        <w:t>immigrant rights, refugee rights, LGBTQ rights</w:t>
      </w:r>
      <w:r w:rsidR="00E52916">
        <w:t>, etc</w:t>
      </w:r>
      <w:r w:rsidR="00CC197C">
        <w:t xml:space="preserve">. </w:t>
      </w:r>
      <w:r w:rsidR="00D54F37">
        <w:t>In p</w:t>
      </w:r>
      <w:r w:rsidR="00430B37">
        <w:t xml:space="preserve">itching the slogan, </w:t>
      </w:r>
      <w:r w:rsidR="00A16B26">
        <w:t>“Make America Great Again</w:t>
      </w:r>
      <w:r w:rsidR="00D14A6A">
        <w:t>,</w:t>
      </w:r>
      <w:r w:rsidR="002354FA">
        <w:t>”</w:t>
      </w:r>
      <w:r w:rsidR="00A16B26">
        <w:t xml:space="preserve"> </w:t>
      </w:r>
      <w:r w:rsidR="005801FD">
        <w:t xml:space="preserve">political leaders have </w:t>
      </w:r>
      <w:r w:rsidR="00D54F37">
        <w:t xml:space="preserve">created </w:t>
      </w:r>
      <w:r w:rsidR="00E52916">
        <w:t xml:space="preserve">new </w:t>
      </w:r>
      <w:r w:rsidR="00582A22">
        <w:t>poli</w:t>
      </w:r>
      <w:r w:rsidR="00A16B26">
        <w:t>cies and laws</w:t>
      </w:r>
      <w:r w:rsidR="00D14A6A">
        <w:t xml:space="preserve"> </w:t>
      </w:r>
      <w:r w:rsidR="005801FD">
        <w:t xml:space="preserve">that neglect </w:t>
      </w:r>
      <w:r w:rsidR="008312C2">
        <w:t>environmental protection</w:t>
      </w:r>
      <w:r w:rsidR="00D54F37">
        <w:t>,</w:t>
      </w:r>
      <w:r w:rsidR="008312C2">
        <w:t xml:space="preserve"> </w:t>
      </w:r>
      <w:r w:rsidR="005801FD">
        <w:t xml:space="preserve">and exclude </w:t>
      </w:r>
      <w:r w:rsidR="00E52916">
        <w:t>the poor and th</w:t>
      </w:r>
      <w:r w:rsidR="00D54F37">
        <w:t xml:space="preserve">ose </w:t>
      </w:r>
      <w:r w:rsidR="00E52916">
        <w:t xml:space="preserve">marginalized </w:t>
      </w:r>
      <w:r w:rsidR="00D54F37">
        <w:t>by</w:t>
      </w:r>
      <w:r w:rsidR="00E52916">
        <w:t xml:space="preserve"> </w:t>
      </w:r>
      <w:r w:rsidR="00BC684C" w:rsidRPr="00B32F80">
        <w:t xml:space="preserve">race, </w:t>
      </w:r>
      <w:r w:rsidR="001721D3">
        <w:t xml:space="preserve">gender, </w:t>
      </w:r>
      <w:r w:rsidR="002354FA">
        <w:t xml:space="preserve">sexuality, </w:t>
      </w:r>
      <w:r w:rsidR="00D54F37">
        <w:t>religion, or</w:t>
      </w:r>
      <w:r w:rsidR="00BC684C" w:rsidRPr="00B32F80">
        <w:t xml:space="preserve"> immigra</w:t>
      </w:r>
      <w:r w:rsidR="00D54F37">
        <w:t xml:space="preserve">nt </w:t>
      </w:r>
      <w:r w:rsidR="00BC684C" w:rsidRPr="00B32F80">
        <w:t>status</w:t>
      </w:r>
      <w:r w:rsidR="00B24A2C">
        <w:t>.</w:t>
      </w:r>
      <w:r w:rsidR="00563C1B">
        <w:t xml:space="preserve"> </w:t>
      </w:r>
      <w:r w:rsidR="00C74FCE">
        <w:t>T</w:t>
      </w:r>
      <w:r w:rsidR="002775A0">
        <w:t>h</w:t>
      </w:r>
      <w:r w:rsidR="009B780C">
        <w:t>ese</w:t>
      </w:r>
      <w:r w:rsidR="002775A0">
        <w:t xml:space="preserve"> </w:t>
      </w:r>
      <w:r w:rsidR="004C2AA0">
        <w:t>circumstances</w:t>
      </w:r>
      <w:r w:rsidR="00D54F37">
        <w:t xml:space="preserve"> make</w:t>
      </w:r>
      <w:r w:rsidR="00C74FCE">
        <w:t xml:space="preserve"> </w:t>
      </w:r>
      <w:r w:rsidR="00D54F37">
        <w:t xml:space="preserve">it hard for </w:t>
      </w:r>
      <w:r w:rsidR="00C74FCE">
        <w:t xml:space="preserve">us </w:t>
      </w:r>
      <w:r w:rsidR="00D54F37">
        <w:t>t</w:t>
      </w:r>
      <w:r w:rsidR="005801FD">
        <w:t xml:space="preserve">o rejoice. </w:t>
      </w:r>
      <w:r w:rsidR="00D54F37">
        <w:t>Instead</w:t>
      </w:r>
      <w:r w:rsidR="005801FD">
        <w:t xml:space="preserve">, we feel </w:t>
      </w:r>
      <w:r w:rsidR="00383D25">
        <w:rPr>
          <w:rStyle w:val="text"/>
        </w:rPr>
        <w:t xml:space="preserve">it is time </w:t>
      </w:r>
      <w:r w:rsidR="004C2AA0">
        <w:rPr>
          <w:rStyle w:val="text"/>
        </w:rPr>
        <w:t xml:space="preserve">to </w:t>
      </w:r>
      <w:r w:rsidR="00383D25">
        <w:rPr>
          <w:rStyle w:val="text"/>
        </w:rPr>
        <w:t>lament</w:t>
      </w:r>
      <w:r w:rsidR="008312C2">
        <w:rPr>
          <w:rStyle w:val="text"/>
        </w:rPr>
        <w:t xml:space="preserve"> our predicament and powerlessness </w:t>
      </w:r>
      <w:r w:rsidR="00FF31C6">
        <w:rPr>
          <w:rStyle w:val="text"/>
        </w:rPr>
        <w:t xml:space="preserve">to effect </w:t>
      </w:r>
      <w:r w:rsidR="008312C2">
        <w:rPr>
          <w:rStyle w:val="text"/>
        </w:rPr>
        <w:t xml:space="preserve">change.  </w:t>
      </w:r>
      <w:r w:rsidR="00383D25">
        <w:rPr>
          <w:rStyle w:val="text"/>
        </w:rPr>
        <w:t xml:space="preserve"> </w:t>
      </w:r>
      <w:r w:rsidR="008312C2">
        <w:rPr>
          <w:rStyle w:val="text"/>
        </w:rPr>
        <w:t xml:space="preserve">Like </w:t>
      </w:r>
      <w:r w:rsidR="005C5C5F" w:rsidRPr="00DA1CBF">
        <w:t xml:space="preserve">the Jewish </w:t>
      </w:r>
      <w:r w:rsidR="003177F0">
        <w:t xml:space="preserve">people in </w:t>
      </w:r>
      <w:r w:rsidR="005C5C5F" w:rsidRPr="00DA1CBF">
        <w:t>exile</w:t>
      </w:r>
      <w:r w:rsidR="003177F0">
        <w:t xml:space="preserve"> </w:t>
      </w:r>
      <w:r w:rsidR="008312C2">
        <w:t xml:space="preserve">who </w:t>
      </w:r>
      <w:r w:rsidR="00FF31C6">
        <w:t>bewailed</w:t>
      </w:r>
      <w:r w:rsidR="005C5C5F" w:rsidRPr="00DA1CBF">
        <w:t xml:space="preserve"> by the rivers of Babylon</w:t>
      </w:r>
      <w:r w:rsidR="004C2AA0">
        <w:t xml:space="preserve">, refusing to </w:t>
      </w:r>
      <w:r w:rsidR="005C5C5F" w:rsidRPr="00DA1CBF">
        <w:t>sing the Lord’s song in a foreign land</w:t>
      </w:r>
      <w:r w:rsidR="00F36532">
        <w:t xml:space="preserve"> (Ps</w:t>
      </w:r>
      <w:r w:rsidR="008312C2">
        <w:t>.</w:t>
      </w:r>
      <w:r w:rsidR="00F36532">
        <w:t xml:space="preserve"> 137)</w:t>
      </w:r>
      <w:r w:rsidR="005C5C5F" w:rsidRPr="00DA1CBF">
        <w:t>, many</w:t>
      </w:r>
      <w:r w:rsidR="00563C1B">
        <w:t xml:space="preserve"> of us </w:t>
      </w:r>
      <w:r w:rsidR="005801FD">
        <w:t xml:space="preserve">want to </w:t>
      </w:r>
      <w:r w:rsidR="00FD7D55">
        <w:t>ref</w:t>
      </w:r>
      <w:r w:rsidR="004C2AA0">
        <w:t xml:space="preserve">rain from </w:t>
      </w:r>
      <w:r w:rsidR="00FD7D55">
        <w:t xml:space="preserve">singing the Christmas hymn </w:t>
      </w:r>
      <w:r w:rsidR="00FF31C6">
        <w:t xml:space="preserve">at </w:t>
      </w:r>
      <w:r w:rsidR="009C4948" w:rsidRPr="00DA1CBF">
        <w:t xml:space="preserve">a time </w:t>
      </w:r>
      <w:r w:rsidR="00FF31C6">
        <w:t xml:space="preserve">such </w:t>
      </w:r>
      <w:r w:rsidR="009C4948" w:rsidRPr="00DA1CBF">
        <w:t>as this</w:t>
      </w:r>
      <w:r w:rsidR="00FF31C6">
        <w:t>,</w:t>
      </w:r>
      <w:r w:rsidR="0098264C">
        <w:t xml:space="preserve"> when there are so many tears to be wiped away</w:t>
      </w:r>
      <w:r w:rsidR="009C4948" w:rsidRPr="00DA1CBF">
        <w:t>.</w:t>
      </w:r>
      <w:r w:rsidR="003177F0">
        <w:t xml:space="preserve"> </w:t>
      </w:r>
    </w:p>
    <w:p w:rsidR="00337A0E" w:rsidRDefault="00FF31C6" w:rsidP="008C7AC1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Yet, </w:t>
      </w:r>
      <w:r w:rsidR="00F36532">
        <w:rPr>
          <w:rFonts w:ascii="Times New Roman" w:hAnsi="Times New Roman" w:cs="Times New Roman"/>
          <w:sz w:val="24"/>
          <w:szCs w:val="24"/>
        </w:rPr>
        <w:t>Ps</w:t>
      </w:r>
      <w:r w:rsidR="00FD7D55">
        <w:rPr>
          <w:rFonts w:ascii="Times New Roman" w:hAnsi="Times New Roman" w:cs="Times New Roman"/>
          <w:sz w:val="24"/>
          <w:szCs w:val="24"/>
        </w:rPr>
        <w:t>alm</w:t>
      </w:r>
      <w:r w:rsidR="00F36532">
        <w:rPr>
          <w:rFonts w:ascii="Times New Roman" w:hAnsi="Times New Roman" w:cs="Times New Roman"/>
          <w:sz w:val="24"/>
          <w:szCs w:val="24"/>
        </w:rPr>
        <w:t xml:space="preserve"> 96</w:t>
      </w:r>
      <w:r w:rsidR="00C53118">
        <w:rPr>
          <w:rFonts w:ascii="Times New Roman" w:hAnsi="Times New Roman" w:cs="Times New Roman"/>
          <w:sz w:val="24"/>
          <w:szCs w:val="24"/>
        </w:rPr>
        <w:t xml:space="preserve"> and </w:t>
      </w:r>
      <w:r w:rsidR="00BD70B4">
        <w:rPr>
          <w:rFonts w:ascii="Times New Roman" w:hAnsi="Times New Roman" w:cs="Times New Roman"/>
          <w:sz w:val="24"/>
          <w:szCs w:val="24"/>
        </w:rPr>
        <w:t>Luke 2:1-20</w:t>
      </w:r>
      <w:r w:rsidR="003177F0">
        <w:rPr>
          <w:rFonts w:ascii="Times New Roman" w:hAnsi="Times New Roman" w:cs="Times New Roman"/>
          <w:sz w:val="24"/>
          <w:szCs w:val="24"/>
        </w:rPr>
        <w:t xml:space="preserve"> remind us that </w:t>
      </w:r>
      <w:r w:rsidR="00B24A2C">
        <w:rPr>
          <w:rFonts w:ascii="Times New Roman" w:hAnsi="Times New Roman" w:cs="Times New Roman"/>
          <w:sz w:val="24"/>
          <w:szCs w:val="24"/>
        </w:rPr>
        <w:t xml:space="preserve">lamenting should not be </w:t>
      </w:r>
      <w:r w:rsidR="00C53118">
        <w:rPr>
          <w:rFonts w:ascii="Times New Roman" w:hAnsi="Times New Roman" w:cs="Times New Roman"/>
          <w:sz w:val="24"/>
          <w:szCs w:val="24"/>
        </w:rPr>
        <w:t xml:space="preserve">the </w:t>
      </w:r>
      <w:r w:rsidR="00B24A2C">
        <w:rPr>
          <w:rFonts w:ascii="Times New Roman" w:hAnsi="Times New Roman" w:cs="Times New Roman"/>
          <w:sz w:val="24"/>
          <w:szCs w:val="24"/>
        </w:rPr>
        <w:t xml:space="preserve">final response </w:t>
      </w:r>
      <w:r w:rsidR="00C53118">
        <w:rPr>
          <w:rFonts w:ascii="Times New Roman" w:hAnsi="Times New Roman" w:cs="Times New Roman"/>
          <w:sz w:val="24"/>
          <w:szCs w:val="24"/>
        </w:rPr>
        <w:t>of Christians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118">
        <w:rPr>
          <w:rFonts w:ascii="Times New Roman" w:hAnsi="Times New Roman" w:cs="Times New Roman"/>
          <w:sz w:val="24"/>
          <w:szCs w:val="24"/>
        </w:rPr>
        <w:t xml:space="preserve">Instead, </w:t>
      </w:r>
      <w:r>
        <w:rPr>
          <w:rFonts w:ascii="Times New Roman" w:hAnsi="Times New Roman" w:cs="Times New Roman"/>
          <w:sz w:val="24"/>
          <w:szCs w:val="24"/>
        </w:rPr>
        <w:t xml:space="preserve">the final response </w:t>
      </w:r>
      <w:r w:rsidR="00FD7D55">
        <w:rPr>
          <w:rFonts w:ascii="Times New Roman" w:hAnsi="Times New Roman" w:cs="Times New Roman"/>
          <w:sz w:val="24"/>
          <w:szCs w:val="24"/>
        </w:rPr>
        <w:t xml:space="preserve">should be </w:t>
      </w:r>
      <w:r w:rsidR="00C53118">
        <w:rPr>
          <w:rFonts w:ascii="Times New Roman" w:hAnsi="Times New Roman" w:cs="Times New Roman"/>
          <w:sz w:val="24"/>
          <w:szCs w:val="24"/>
        </w:rPr>
        <w:t>rejoic</w:t>
      </w:r>
      <w:r w:rsidR="00FD7D55">
        <w:rPr>
          <w:rFonts w:ascii="Times New Roman" w:hAnsi="Times New Roman" w:cs="Times New Roman"/>
          <w:sz w:val="24"/>
          <w:szCs w:val="24"/>
        </w:rPr>
        <w:t>ing</w:t>
      </w:r>
      <w:r w:rsidR="00C53118">
        <w:rPr>
          <w:rFonts w:ascii="Times New Roman" w:hAnsi="Times New Roman" w:cs="Times New Roman"/>
          <w:sz w:val="24"/>
          <w:szCs w:val="24"/>
        </w:rPr>
        <w:t xml:space="preserve">. As the psalmist </w:t>
      </w:r>
      <w:r w:rsidR="005801FD">
        <w:rPr>
          <w:rFonts w:ascii="Times New Roman" w:hAnsi="Times New Roman" w:cs="Times New Roman"/>
          <w:sz w:val="24"/>
          <w:szCs w:val="24"/>
        </w:rPr>
        <w:t xml:space="preserve">states, </w:t>
      </w:r>
      <w:r w:rsidR="00C5311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rejoice</w:t>
      </w:r>
      <w:r w:rsidR="003177F0">
        <w:rPr>
          <w:rFonts w:ascii="Times New Roman" w:hAnsi="Times New Roman" w:cs="Times New Roman"/>
          <w:sz w:val="24"/>
          <w:szCs w:val="24"/>
        </w:rPr>
        <w:t xml:space="preserve"> </w:t>
      </w:r>
      <w:r w:rsidR="00563C1B">
        <w:rPr>
          <w:rFonts w:ascii="Times New Roman" w:hAnsi="Times New Roman" w:cs="Times New Roman"/>
          <w:sz w:val="24"/>
          <w:szCs w:val="24"/>
        </w:rPr>
        <w:t xml:space="preserve">not because </w:t>
      </w:r>
      <w:r w:rsidR="00124A71">
        <w:rPr>
          <w:rFonts w:ascii="Times New Roman" w:hAnsi="Times New Roman" w:cs="Times New Roman"/>
          <w:sz w:val="24"/>
          <w:szCs w:val="24"/>
        </w:rPr>
        <w:t xml:space="preserve">we are happy or hopeful in </w:t>
      </w:r>
      <w:r w:rsidR="00C74FCE">
        <w:rPr>
          <w:rFonts w:ascii="Times New Roman" w:hAnsi="Times New Roman" w:cs="Times New Roman"/>
          <w:sz w:val="24"/>
          <w:szCs w:val="24"/>
        </w:rPr>
        <w:t>the present</w:t>
      </w:r>
      <w:r w:rsidR="00124A71">
        <w:rPr>
          <w:rFonts w:ascii="Times New Roman" w:hAnsi="Times New Roman" w:cs="Times New Roman"/>
          <w:sz w:val="24"/>
          <w:szCs w:val="24"/>
        </w:rPr>
        <w:t xml:space="preserve">, but </w:t>
      </w:r>
      <w:r w:rsidR="00563C1B">
        <w:rPr>
          <w:rFonts w:ascii="Times New Roman" w:hAnsi="Times New Roman" w:cs="Times New Roman"/>
          <w:sz w:val="24"/>
          <w:szCs w:val="24"/>
        </w:rPr>
        <w:t xml:space="preserve">because </w:t>
      </w:r>
      <w:r w:rsidR="00363E41">
        <w:rPr>
          <w:rFonts w:ascii="Times New Roman" w:hAnsi="Times New Roman" w:cs="Times New Roman"/>
          <w:sz w:val="24"/>
          <w:szCs w:val="24"/>
        </w:rPr>
        <w:t xml:space="preserve">God </w:t>
      </w:r>
      <w:r w:rsidR="00F36532">
        <w:rPr>
          <w:rFonts w:ascii="Times New Roman" w:hAnsi="Times New Roman" w:cs="Times New Roman"/>
          <w:sz w:val="24"/>
          <w:szCs w:val="24"/>
        </w:rPr>
        <w:t xml:space="preserve">is the </w:t>
      </w:r>
      <w:r w:rsidR="00124A71">
        <w:rPr>
          <w:rFonts w:ascii="Times New Roman" w:hAnsi="Times New Roman" w:cs="Times New Roman"/>
          <w:sz w:val="24"/>
          <w:szCs w:val="24"/>
        </w:rPr>
        <w:t xml:space="preserve">real source of hope, i.e., the </w:t>
      </w:r>
      <w:r w:rsidR="00F36532">
        <w:rPr>
          <w:rFonts w:ascii="Times New Roman" w:hAnsi="Times New Roman" w:cs="Times New Roman"/>
          <w:sz w:val="24"/>
          <w:szCs w:val="24"/>
        </w:rPr>
        <w:t xml:space="preserve">true ruler of the world—the </w:t>
      </w:r>
      <w:r w:rsidR="00124A71">
        <w:rPr>
          <w:rFonts w:ascii="Times New Roman" w:hAnsi="Times New Roman" w:cs="Times New Roman"/>
          <w:sz w:val="24"/>
          <w:szCs w:val="24"/>
        </w:rPr>
        <w:t>C</w:t>
      </w:r>
      <w:r w:rsidR="00363E41">
        <w:rPr>
          <w:rFonts w:ascii="Times New Roman" w:hAnsi="Times New Roman" w:cs="Times New Roman"/>
          <w:sz w:val="24"/>
          <w:szCs w:val="24"/>
        </w:rPr>
        <w:t xml:space="preserve">reator, </w:t>
      </w:r>
      <w:r w:rsidR="00124A71">
        <w:rPr>
          <w:rFonts w:ascii="Times New Roman" w:hAnsi="Times New Roman" w:cs="Times New Roman"/>
          <w:sz w:val="24"/>
          <w:szCs w:val="24"/>
        </w:rPr>
        <w:t>K</w:t>
      </w:r>
      <w:r w:rsidR="00363E41">
        <w:rPr>
          <w:rFonts w:ascii="Times New Roman" w:hAnsi="Times New Roman" w:cs="Times New Roman"/>
          <w:sz w:val="24"/>
          <w:szCs w:val="24"/>
        </w:rPr>
        <w:t xml:space="preserve">ing, and </w:t>
      </w:r>
      <w:r w:rsidR="00124A71">
        <w:rPr>
          <w:rFonts w:ascii="Times New Roman" w:hAnsi="Times New Roman" w:cs="Times New Roman"/>
          <w:sz w:val="24"/>
          <w:szCs w:val="24"/>
        </w:rPr>
        <w:t>J</w:t>
      </w:r>
      <w:r w:rsidR="00363E41">
        <w:rPr>
          <w:rFonts w:ascii="Times New Roman" w:hAnsi="Times New Roman" w:cs="Times New Roman"/>
          <w:sz w:val="24"/>
          <w:szCs w:val="24"/>
        </w:rPr>
        <w:t>udge</w:t>
      </w:r>
      <w:r w:rsidR="00124A7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We rejoice in the promise</w:t>
      </w:r>
      <w:r w:rsidR="005801FD">
        <w:rPr>
          <w:rFonts w:ascii="Times New Roman" w:hAnsi="Times New Roman" w:cs="Times New Roman"/>
          <w:sz w:val="24"/>
          <w:szCs w:val="24"/>
        </w:rPr>
        <w:t xml:space="preserve"> that </w:t>
      </w:r>
      <w:r w:rsidR="00124A71">
        <w:rPr>
          <w:rFonts w:ascii="Times New Roman" w:hAnsi="Times New Roman" w:cs="Times New Roman"/>
          <w:sz w:val="24"/>
          <w:szCs w:val="24"/>
        </w:rPr>
        <w:t xml:space="preserve">God will </w:t>
      </w:r>
      <w:r w:rsidR="00C015D9" w:rsidRPr="00DA1CBF">
        <w:rPr>
          <w:rFonts w:ascii="Times New Roman" w:hAnsi="Times New Roman" w:cs="Times New Roman"/>
          <w:sz w:val="24"/>
          <w:szCs w:val="24"/>
        </w:rPr>
        <w:t>come to judge the world with righteousness</w:t>
      </w:r>
      <w:r w:rsidR="005801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Believing </w:t>
      </w:r>
      <w:r w:rsidR="005801FD">
        <w:rPr>
          <w:rFonts w:ascii="Times New Roman" w:hAnsi="Times New Roman" w:cs="Times New Roman"/>
          <w:sz w:val="24"/>
          <w:szCs w:val="24"/>
        </w:rPr>
        <w:t xml:space="preserve">that </w:t>
      </w:r>
      <w:r w:rsidR="00363E41" w:rsidRPr="00DA1CBF">
        <w:rPr>
          <w:rFonts w:ascii="Times New Roman" w:hAnsi="Times New Roman" w:cs="Times New Roman"/>
          <w:sz w:val="24"/>
          <w:szCs w:val="24"/>
        </w:rPr>
        <w:t>God has already been with and among us</w:t>
      </w:r>
      <w:r w:rsidR="00363E41">
        <w:rPr>
          <w:rFonts w:ascii="Times New Roman" w:hAnsi="Times New Roman" w:cs="Times New Roman"/>
          <w:sz w:val="24"/>
          <w:szCs w:val="24"/>
        </w:rPr>
        <w:t xml:space="preserve"> to fulfill th</w:t>
      </w:r>
      <w:r w:rsidR="003177F0">
        <w:rPr>
          <w:rFonts w:ascii="Times New Roman" w:hAnsi="Times New Roman" w:cs="Times New Roman"/>
          <w:sz w:val="24"/>
          <w:szCs w:val="24"/>
        </w:rPr>
        <w:t>at</w:t>
      </w:r>
      <w:r w:rsidR="00363E41">
        <w:rPr>
          <w:rFonts w:ascii="Times New Roman" w:hAnsi="Times New Roman" w:cs="Times New Roman"/>
          <w:sz w:val="24"/>
          <w:szCs w:val="24"/>
        </w:rPr>
        <w:t xml:space="preserve"> promise</w:t>
      </w:r>
      <w:r w:rsidR="00124A71">
        <w:rPr>
          <w:rFonts w:ascii="Times New Roman" w:hAnsi="Times New Roman" w:cs="Times New Roman"/>
          <w:sz w:val="24"/>
          <w:szCs w:val="24"/>
        </w:rPr>
        <w:t>,</w:t>
      </w:r>
      <w:r w:rsidR="00437461">
        <w:rPr>
          <w:rFonts w:ascii="Times New Roman" w:hAnsi="Times New Roman" w:cs="Times New Roman"/>
          <w:sz w:val="24"/>
          <w:szCs w:val="24"/>
        </w:rPr>
        <w:t xml:space="preserve"> we rejoice in spite of our current realit</w:t>
      </w:r>
      <w:r>
        <w:rPr>
          <w:rFonts w:ascii="Times New Roman" w:hAnsi="Times New Roman" w:cs="Times New Roman"/>
          <w:sz w:val="24"/>
          <w:szCs w:val="24"/>
        </w:rPr>
        <w:t>y</w:t>
      </w:r>
      <w:r w:rsidR="00363E41">
        <w:rPr>
          <w:rFonts w:ascii="Times New Roman" w:hAnsi="Times New Roman" w:cs="Times New Roman"/>
          <w:sz w:val="24"/>
          <w:szCs w:val="24"/>
        </w:rPr>
        <w:t>.</w:t>
      </w:r>
      <w:r w:rsidR="00363E41" w:rsidRPr="00DA1CBF">
        <w:rPr>
          <w:rFonts w:ascii="Times New Roman" w:hAnsi="Times New Roman" w:cs="Times New Roman"/>
          <w:sz w:val="24"/>
          <w:szCs w:val="24"/>
        </w:rPr>
        <w:t xml:space="preserve"> </w:t>
      </w:r>
      <w:r w:rsidR="008C7AC1">
        <w:rPr>
          <w:rFonts w:ascii="Times New Roman" w:hAnsi="Times New Roman" w:cs="Times New Roman"/>
          <w:sz w:val="24"/>
          <w:szCs w:val="24"/>
        </w:rPr>
        <w:t>By rejoicing in the coming of the Lord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7AC1">
        <w:rPr>
          <w:rFonts w:ascii="Times New Roman" w:hAnsi="Times New Roman" w:cs="Times New Roman"/>
          <w:sz w:val="24"/>
          <w:szCs w:val="24"/>
        </w:rPr>
        <w:t xml:space="preserve"> who rules the world with truth and grace, we </w:t>
      </w:r>
      <w:r w:rsidR="00437461">
        <w:rPr>
          <w:rFonts w:ascii="Times New Roman" w:hAnsi="Times New Roman" w:cs="Times New Roman"/>
          <w:sz w:val="24"/>
          <w:szCs w:val="24"/>
        </w:rPr>
        <w:t xml:space="preserve">dare to </w:t>
      </w:r>
      <w:r w:rsidR="008C7AC1">
        <w:rPr>
          <w:rFonts w:ascii="Times New Roman" w:hAnsi="Times New Roman" w:cs="Times New Roman"/>
          <w:sz w:val="24"/>
          <w:szCs w:val="24"/>
        </w:rPr>
        <w:t>re</w:t>
      </w:r>
      <w:r w:rsidR="00437461">
        <w:rPr>
          <w:rFonts w:ascii="Times New Roman" w:hAnsi="Times New Roman" w:cs="Times New Roman"/>
          <w:sz w:val="24"/>
          <w:szCs w:val="24"/>
        </w:rPr>
        <w:t xml:space="preserve">ject </w:t>
      </w:r>
      <w:r>
        <w:rPr>
          <w:rFonts w:ascii="Times New Roman" w:hAnsi="Times New Roman" w:cs="Times New Roman"/>
          <w:sz w:val="24"/>
          <w:szCs w:val="24"/>
        </w:rPr>
        <w:t xml:space="preserve">without fear </w:t>
      </w:r>
      <w:r w:rsidR="008C7AC1">
        <w:rPr>
          <w:rFonts w:ascii="Times New Roman" w:hAnsi="Times New Roman" w:cs="Times New Roman"/>
          <w:sz w:val="24"/>
          <w:szCs w:val="24"/>
        </w:rPr>
        <w:t xml:space="preserve">the </w:t>
      </w:r>
      <w:r w:rsidR="008C7AC1">
        <w:rPr>
          <w:rFonts w:ascii="Times New Roman" w:hAnsi="Times New Roman" w:cs="Times New Roman"/>
          <w:sz w:val="24"/>
          <w:szCs w:val="24"/>
        </w:rPr>
        <w:lastRenderedPageBreak/>
        <w:t>selfish, destructive power of the worldly ruler</w:t>
      </w:r>
      <w:r w:rsidR="00C7142B">
        <w:rPr>
          <w:rFonts w:ascii="Times New Roman" w:hAnsi="Times New Roman" w:cs="Times New Roman"/>
          <w:sz w:val="24"/>
          <w:szCs w:val="24"/>
        </w:rPr>
        <w:t xml:space="preserve">, </w:t>
      </w:r>
      <w:r w:rsidR="008C7AC1">
        <w:rPr>
          <w:rFonts w:ascii="Times New Roman" w:hAnsi="Times New Roman" w:cs="Times New Roman"/>
          <w:sz w:val="24"/>
          <w:szCs w:val="24"/>
        </w:rPr>
        <w:t xml:space="preserve">and engage in solidarity with the lowly and </w:t>
      </w:r>
      <w:r w:rsidR="00F71B62">
        <w:rPr>
          <w:rFonts w:ascii="Times New Roman" w:hAnsi="Times New Roman" w:cs="Times New Roman"/>
          <w:sz w:val="24"/>
          <w:szCs w:val="24"/>
        </w:rPr>
        <w:t xml:space="preserve">the </w:t>
      </w:r>
      <w:r w:rsidR="00081AA7">
        <w:rPr>
          <w:rFonts w:ascii="Times New Roman" w:hAnsi="Times New Roman" w:cs="Times New Roman"/>
          <w:sz w:val="24"/>
          <w:szCs w:val="24"/>
        </w:rPr>
        <w:t>poor</w:t>
      </w:r>
      <w:r w:rsidR="008C7AC1">
        <w:rPr>
          <w:rFonts w:ascii="Times New Roman" w:hAnsi="Times New Roman" w:cs="Times New Roman"/>
          <w:sz w:val="24"/>
          <w:szCs w:val="24"/>
        </w:rPr>
        <w:t xml:space="preserve"> in our </w:t>
      </w:r>
      <w:r w:rsidR="00337A0E">
        <w:rPr>
          <w:rFonts w:ascii="Times New Roman" w:hAnsi="Times New Roman" w:cs="Times New Roman"/>
          <w:sz w:val="24"/>
          <w:szCs w:val="24"/>
        </w:rPr>
        <w:t>society. In this sense, to rejoice jubilantly by s</w:t>
      </w:r>
      <w:r w:rsidR="00337A0E" w:rsidRPr="00DA1CBF">
        <w:rPr>
          <w:rFonts w:ascii="Times New Roman" w:hAnsi="Times New Roman" w:cs="Times New Roman"/>
          <w:sz w:val="24"/>
          <w:szCs w:val="24"/>
        </w:rPr>
        <w:t xml:space="preserve">inging the </w:t>
      </w:r>
      <w:r w:rsidR="00337A0E">
        <w:rPr>
          <w:rFonts w:ascii="Times New Roman" w:hAnsi="Times New Roman" w:cs="Times New Roman"/>
          <w:sz w:val="24"/>
          <w:szCs w:val="24"/>
        </w:rPr>
        <w:t xml:space="preserve">Christmas </w:t>
      </w:r>
      <w:r w:rsidR="00337A0E" w:rsidRPr="00DA1CBF">
        <w:rPr>
          <w:rFonts w:ascii="Times New Roman" w:hAnsi="Times New Roman" w:cs="Times New Roman"/>
          <w:sz w:val="24"/>
          <w:szCs w:val="24"/>
        </w:rPr>
        <w:t>hymn</w:t>
      </w:r>
      <w:r w:rsidR="00337A0E">
        <w:rPr>
          <w:rFonts w:ascii="Times New Roman" w:hAnsi="Times New Roman" w:cs="Times New Roman"/>
          <w:sz w:val="24"/>
          <w:szCs w:val="24"/>
        </w:rPr>
        <w:t xml:space="preserve"> is a subversive eschatological act, anticipating the liberation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37A0E">
        <w:rPr>
          <w:rFonts w:ascii="Times New Roman" w:hAnsi="Times New Roman" w:cs="Times New Roman"/>
          <w:sz w:val="24"/>
          <w:szCs w:val="24"/>
        </w:rPr>
        <w:t xml:space="preserve">whole earth from the unjust power of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337A0E">
        <w:rPr>
          <w:rFonts w:ascii="Times New Roman" w:hAnsi="Times New Roman" w:cs="Times New Roman"/>
          <w:sz w:val="24"/>
          <w:szCs w:val="24"/>
        </w:rPr>
        <w:t xml:space="preserve"> </w:t>
      </w:r>
      <w:r w:rsidR="00337A0E" w:rsidRPr="00DA1CBF">
        <w:rPr>
          <w:rFonts w:ascii="Times New Roman" w:hAnsi="Times New Roman" w:cs="Times New Roman"/>
          <w:sz w:val="24"/>
          <w:szCs w:val="24"/>
        </w:rPr>
        <w:t xml:space="preserve">most powerful empire. </w:t>
      </w:r>
    </w:p>
    <w:p w:rsidR="009067F0" w:rsidRDefault="000E19AA" w:rsidP="00B2762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F66DF">
        <w:rPr>
          <w:rFonts w:ascii="Times New Roman" w:hAnsi="Times New Roman" w:cs="Times New Roman"/>
          <w:sz w:val="24"/>
          <w:szCs w:val="24"/>
        </w:rPr>
        <w:t>t</w:t>
      </w:r>
      <w:r w:rsidR="00DB53FE">
        <w:rPr>
          <w:rFonts w:ascii="Times New Roman" w:hAnsi="Times New Roman" w:cs="Times New Roman"/>
          <w:sz w:val="24"/>
          <w:szCs w:val="24"/>
        </w:rPr>
        <w:t xml:space="preserve"> </w:t>
      </w:r>
      <w:r w:rsidR="003D7672">
        <w:rPr>
          <w:rFonts w:ascii="Times New Roman" w:hAnsi="Times New Roman" w:cs="Times New Roman"/>
          <w:sz w:val="24"/>
          <w:szCs w:val="24"/>
        </w:rPr>
        <w:t>is</w:t>
      </w:r>
      <w:r w:rsidR="00DB53FE">
        <w:rPr>
          <w:rFonts w:ascii="Times New Roman" w:hAnsi="Times New Roman" w:cs="Times New Roman"/>
          <w:sz w:val="24"/>
          <w:szCs w:val="24"/>
        </w:rPr>
        <w:t xml:space="preserve"> </w:t>
      </w:r>
      <w:r w:rsidR="00081AA7">
        <w:rPr>
          <w:rFonts w:ascii="Times New Roman" w:hAnsi="Times New Roman" w:cs="Times New Roman"/>
          <w:sz w:val="24"/>
          <w:szCs w:val="24"/>
        </w:rPr>
        <w:t>truly good news</w:t>
      </w:r>
      <w:r w:rsidR="00DB53FE">
        <w:rPr>
          <w:rFonts w:ascii="Times New Roman" w:hAnsi="Times New Roman" w:cs="Times New Roman"/>
          <w:sz w:val="24"/>
          <w:szCs w:val="24"/>
        </w:rPr>
        <w:t xml:space="preserve"> that God did not abandon </w:t>
      </w:r>
      <w:r>
        <w:rPr>
          <w:rFonts w:ascii="Times New Roman" w:hAnsi="Times New Roman" w:cs="Times New Roman"/>
          <w:sz w:val="24"/>
          <w:szCs w:val="24"/>
        </w:rPr>
        <w:t xml:space="preserve">the world </w:t>
      </w:r>
      <w:r w:rsidR="001C6C5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darkness</w:t>
      </w:r>
      <w:r w:rsidR="00307770">
        <w:rPr>
          <w:rFonts w:ascii="Times New Roman" w:hAnsi="Times New Roman" w:cs="Times New Roman"/>
          <w:sz w:val="24"/>
          <w:szCs w:val="24"/>
        </w:rPr>
        <w:t xml:space="preserve">, but </w:t>
      </w:r>
      <w:r w:rsidR="009067F0">
        <w:rPr>
          <w:rFonts w:ascii="Times New Roman" w:hAnsi="Times New Roman" w:cs="Times New Roman"/>
          <w:sz w:val="24"/>
          <w:szCs w:val="24"/>
        </w:rPr>
        <w:t xml:space="preserve">loved </w:t>
      </w:r>
      <w:r w:rsidR="00935752">
        <w:rPr>
          <w:rFonts w:ascii="Times New Roman" w:hAnsi="Times New Roman" w:cs="Times New Roman"/>
          <w:sz w:val="24"/>
          <w:szCs w:val="24"/>
        </w:rPr>
        <w:t xml:space="preserve">it </w:t>
      </w:r>
      <w:r w:rsidR="00FE6A49">
        <w:rPr>
          <w:rFonts w:ascii="Times New Roman" w:hAnsi="Times New Roman" w:cs="Times New Roman"/>
          <w:sz w:val="24"/>
          <w:szCs w:val="24"/>
        </w:rPr>
        <w:t xml:space="preserve">so much </w:t>
      </w:r>
      <w:r w:rsidR="001C6C54">
        <w:rPr>
          <w:rFonts w:ascii="Times New Roman" w:hAnsi="Times New Roman" w:cs="Times New Roman"/>
          <w:sz w:val="24"/>
          <w:szCs w:val="24"/>
        </w:rPr>
        <w:t xml:space="preserve">as </w:t>
      </w:r>
      <w:r w:rsidR="00FE6A49">
        <w:rPr>
          <w:rFonts w:ascii="Times New Roman" w:hAnsi="Times New Roman" w:cs="Times New Roman"/>
          <w:sz w:val="24"/>
          <w:szCs w:val="24"/>
        </w:rPr>
        <w:t>t</w:t>
      </w:r>
      <w:r w:rsidR="009067F0">
        <w:rPr>
          <w:rFonts w:ascii="Times New Roman" w:hAnsi="Times New Roman" w:cs="Times New Roman"/>
          <w:sz w:val="24"/>
          <w:szCs w:val="24"/>
        </w:rPr>
        <w:t>o</w:t>
      </w:r>
      <w:r w:rsidR="00FE6A49">
        <w:rPr>
          <w:rFonts w:ascii="Times New Roman" w:hAnsi="Times New Roman" w:cs="Times New Roman"/>
          <w:sz w:val="24"/>
          <w:szCs w:val="24"/>
        </w:rPr>
        <w:t xml:space="preserve"> save it</w:t>
      </w:r>
      <w:r w:rsidR="00935752">
        <w:rPr>
          <w:rFonts w:ascii="Times New Roman" w:hAnsi="Times New Roman" w:cs="Times New Roman"/>
          <w:sz w:val="24"/>
          <w:szCs w:val="24"/>
        </w:rPr>
        <w:t xml:space="preserve">.  By sending the Messiah into </w:t>
      </w:r>
      <w:r w:rsidR="001C6C54">
        <w:rPr>
          <w:rFonts w:ascii="Times New Roman" w:hAnsi="Times New Roman" w:cs="Times New Roman"/>
          <w:sz w:val="24"/>
          <w:szCs w:val="24"/>
        </w:rPr>
        <w:t>a</w:t>
      </w:r>
      <w:r w:rsidR="00935752">
        <w:rPr>
          <w:rFonts w:ascii="Times New Roman" w:hAnsi="Times New Roman" w:cs="Times New Roman"/>
          <w:sz w:val="24"/>
          <w:szCs w:val="24"/>
        </w:rPr>
        <w:t xml:space="preserve"> world of </w:t>
      </w:r>
      <w:r w:rsidR="00D3574B" w:rsidRPr="00B32F80">
        <w:rPr>
          <w:rFonts w:ascii="Times New Roman" w:hAnsi="Times New Roman" w:cs="Times New Roman"/>
          <w:sz w:val="24"/>
          <w:szCs w:val="24"/>
        </w:rPr>
        <w:t xml:space="preserve">oppression, injustice,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3574B" w:rsidRPr="00B32F80">
        <w:rPr>
          <w:rFonts w:ascii="Times New Roman" w:hAnsi="Times New Roman" w:cs="Times New Roman"/>
          <w:sz w:val="24"/>
          <w:szCs w:val="24"/>
        </w:rPr>
        <w:t>subjugation</w:t>
      </w:r>
      <w:r w:rsidR="00081AA7">
        <w:rPr>
          <w:rFonts w:ascii="Times New Roman" w:hAnsi="Times New Roman" w:cs="Times New Roman"/>
          <w:sz w:val="24"/>
          <w:szCs w:val="24"/>
        </w:rPr>
        <w:t xml:space="preserve">, </w:t>
      </w:r>
      <w:r w:rsidR="00935752">
        <w:rPr>
          <w:rFonts w:ascii="Times New Roman" w:hAnsi="Times New Roman" w:cs="Times New Roman"/>
          <w:sz w:val="24"/>
          <w:szCs w:val="24"/>
        </w:rPr>
        <w:t xml:space="preserve">similar to ours, God initiated a new beginning. </w:t>
      </w:r>
      <w:r w:rsidR="00F71B62">
        <w:rPr>
          <w:rFonts w:ascii="Times New Roman" w:hAnsi="Times New Roman" w:cs="Times New Roman"/>
          <w:sz w:val="24"/>
          <w:szCs w:val="24"/>
        </w:rPr>
        <w:t>Surprisingly</w:t>
      </w:r>
      <w:r w:rsidR="00BA5296">
        <w:rPr>
          <w:rFonts w:ascii="Times New Roman" w:hAnsi="Times New Roman" w:cs="Times New Roman"/>
          <w:sz w:val="24"/>
          <w:szCs w:val="24"/>
        </w:rPr>
        <w:t>, t</w:t>
      </w:r>
      <w:r w:rsidR="003325F0">
        <w:rPr>
          <w:rFonts w:ascii="Times New Roman" w:hAnsi="Times New Roman" w:cs="Times New Roman"/>
          <w:sz w:val="24"/>
          <w:szCs w:val="24"/>
        </w:rPr>
        <w:t xml:space="preserve">his good news was announced </w:t>
      </w:r>
      <w:r w:rsidR="00C74FCE">
        <w:rPr>
          <w:rFonts w:ascii="Times New Roman" w:hAnsi="Times New Roman" w:cs="Times New Roman"/>
          <w:sz w:val="24"/>
          <w:szCs w:val="24"/>
        </w:rPr>
        <w:t xml:space="preserve">first </w:t>
      </w:r>
      <w:r w:rsidR="003325F0">
        <w:rPr>
          <w:rFonts w:ascii="Times New Roman" w:hAnsi="Times New Roman" w:cs="Times New Roman"/>
          <w:sz w:val="24"/>
          <w:szCs w:val="24"/>
        </w:rPr>
        <w:t>to shepherds</w:t>
      </w:r>
      <w:r w:rsidR="00C74FCE">
        <w:rPr>
          <w:rFonts w:ascii="Times New Roman" w:hAnsi="Times New Roman" w:cs="Times New Roman"/>
          <w:sz w:val="24"/>
          <w:szCs w:val="24"/>
        </w:rPr>
        <w:t>—poor and lowly—who were living on the margins of the Em</w:t>
      </w:r>
      <w:r w:rsidR="003325F0">
        <w:rPr>
          <w:rFonts w:ascii="Times New Roman" w:hAnsi="Times New Roman" w:cs="Times New Roman"/>
          <w:sz w:val="24"/>
          <w:szCs w:val="24"/>
        </w:rPr>
        <w:t>pire</w:t>
      </w:r>
      <w:r w:rsidR="00FE6A49">
        <w:rPr>
          <w:rFonts w:ascii="Times New Roman" w:hAnsi="Times New Roman" w:cs="Times New Roman"/>
          <w:sz w:val="24"/>
          <w:szCs w:val="24"/>
        </w:rPr>
        <w:t xml:space="preserve">, </w:t>
      </w:r>
      <w:r w:rsidR="001C6C54">
        <w:rPr>
          <w:rFonts w:ascii="Times New Roman" w:hAnsi="Times New Roman" w:cs="Times New Roman"/>
          <w:sz w:val="24"/>
          <w:szCs w:val="24"/>
        </w:rPr>
        <w:t xml:space="preserve">much </w:t>
      </w:r>
      <w:r w:rsidR="00FE6A49">
        <w:rPr>
          <w:rFonts w:ascii="Times New Roman" w:hAnsi="Times New Roman" w:cs="Times New Roman"/>
          <w:sz w:val="24"/>
          <w:szCs w:val="24"/>
        </w:rPr>
        <w:t xml:space="preserve">like those who are </w:t>
      </w:r>
      <w:r w:rsidR="001C6C54">
        <w:rPr>
          <w:rFonts w:ascii="Times New Roman" w:hAnsi="Times New Roman" w:cs="Times New Roman"/>
          <w:sz w:val="24"/>
          <w:szCs w:val="24"/>
        </w:rPr>
        <w:t xml:space="preserve">being </w:t>
      </w:r>
      <w:r w:rsidR="00FE6A49">
        <w:rPr>
          <w:rFonts w:ascii="Times New Roman" w:hAnsi="Times New Roman" w:cs="Times New Roman"/>
          <w:sz w:val="24"/>
          <w:szCs w:val="24"/>
        </w:rPr>
        <w:t xml:space="preserve">pushed back </w:t>
      </w:r>
      <w:r w:rsidR="001C6C54">
        <w:rPr>
          <w:rFonts w:ascii="Times New Roman" w:hAnsi="Times New Roman" w:cs="Times New Roman"/>
          <w:sz w:val="24"/>
          <w:szCs w:val="24"/>
        </w:rPr>
        <w:t xml:space="preserve">to </w:t>
      </w:r>
      <w:r w:rsidR="000868AC">
        <w:rPr>
          <w:rFonts w:ascii="Times New Roman" w:hAnsi="Times New Roman" w:cs="Times New Roman"/>
          <w:sz w:val="24"/>
          <w:szCs w:val="24"/>
        </w:rPr>
        <w:t>“</w:t>
      </w:r>
      <w:r w:rsidR="003325F0">
        <w:rPr>
          <w:rFonts w:ascii="Times New Roman" w:hAnsi="Times New Roman" w:cs="Times New Roman"/>
          <w:sz w:val="24"/>
          <w:szCs w:val="24"/>
        </w:rPr>
        <w:t>mak</w:t>
      </w:r>
      <w:r w:rsidR="001C6C54">
        <w:rPr>
          <w:rFonts w:ascii="Times New Roman" w:hAnsi="Times New Roman" w:cs="Times New Roman"/>
          <w:sz w:val="24"/>
          <w:szCs w:val="24"/>
        </w:rPr>
        <w:t>e</w:t>
      </w:r>
      <w:r w:rsidR="003325F0">
        <w:rPr>
          <w:rFonts w:ascii="Times New Roman" w:hAnsi="Times New Roman" w:cs="Times New Roman"/>
          <w:sz w:val="24"/>
          <w:szCs w:val="24"/>
        </w:rPr>
        <w:t xml:space="preserve"> America First.”  </w:t>
      </w:r>
      <w:r w:rsidR="00430B37">
        <w:rPr>
          <w:rFonts w:ascii="Times New Roman" w:hAnsi="Times New Roman" w:cs="Times New Roman"/>
          <w:sz w:val="24"/>
          <w:szCs w:val="24"/>
        </w:rPr>
        <w:t>I</w:t>
      </w:r>
      <w:r w:rsidR="003325F0">
        <w:rPr>
          <w:rFonts w:ascii="Times New Roman" w:hAnsi="Times New Roman" w:cs="Times New Roman"/>
          <w:sz w:val="24"/>
          <w:szCs w:val="24"/>
        </w:rPr>
        <w:t xml:space="preserve">n God’s saving work, the last </w:t>
      </w:r>
      <w:r w:rsidR="001C6C54">
        <w:rPr>
          <w:rFonts w:ascii="Times New Roman" w:hAnsi="Times New Roman" w:cs="Times New Roman"/>
          <w:sz w:val="24"/>
          <w:szCs w:val="24"/>
        </w:rPr>
        <w:t xml:space="preserve">indeed </w:t>
      </w:r>
      <w:r w:rsidR="003325F0">
        <w:rPr>
          <w:rFonts w:ascii="Times New Roman" w:hAnsi="Times New Roman" w:cs="Times New Roman"/>
          <w:sz w:val="24"/>
          <w:szCs w:val="24"/>
        </w:rPr>
        <w:t>bec</w:t>
      </w:r>
      <w:r w:rsidR="00430B37">
        <w:rPr>
          <w:rFonts w:ascii="Times New Roman" w:hAnsi="Times New Roman" w:cs="Times New Roman"/>
          <w:sz w:val="24"/>
          <w:szCs w:val="24"/>
        </w:rPr>
        <w:t>o</w:t>
      </w:r>
      <w:r w:rsidR="003325F0">
        <w:rPr>
          <w:rFonts w:ascii="Times New Roman" w:hAnsi="Times New Roman" w:cs="Times New Roman"/>
          <w:sz w:val="24"/>
          <w:szCs w:val="24"/>
        </w:rPr>
        <w:t>me the first, and the first last. T</w:t>
      </w:r>
      <w:r w:rsidR="002A0D02">
        <w:rPr>
          <w:rFonts w:ascii="Times New Roman" w:hAnsi="Times New Roman" w:cs="Times New Roman"/>
          <w:sz w:val="24"/>
          <w:szCs w:val="24"/>
        </w:rPr>
        <w:t xml:space="preserve">he good news of God’s coming is </w:t>
      </w:r>
      <w:r w:rsidR="001C6C54">
        <w:rPr>
          <w:rFonts w:ascii="Times New Roman" w:hAnsi="Times New Roman" w:cs="Times New Roman"/>
          <w:sz w:val="24"/>
          <w:szCs w:val="24"/>
        </w:rPr>
        <w:t>a</w:t>
      </w:r>
      <w:r w:rsidR="00EC17E7">
        <w:rPr>
          <w:rFonts w:ascii="Times New Roman" w:hAnsi="Times New Roman" w:cs="Times New Roman"/>
          <w:sz w:val="24"/>
          <w:szCs w:val="24"/>
        </w:rPr>
        <w:t xml:space="preserve"> source of joy </w:t>
      </w:r>
      <w:r w:rsidR="005456F4">
        <w:rPr>
          <w:rFonts w:ascii="Times New Roman" w:hAnsi="Times New Roman" w:cs="Times New Roman"/>
          <w:sz w:val="24"/>
          <w:szCs w:val="24"/>
        </w:rPr>
        <w:t>for</w:t>
      </w:r>
      <w:r w:rsidR="00EC17E7">
        <w:rPr>
          <w:rFonts w:ascii="Times New Roman" w:hAnsi="Times New Roman" w:cs="Times New Roman"/>
          <w:sz w:val="24"/>
          <w:szCs w:val="24"/>
        </w:rPr>
        <w:t xml:space="preserve"> th</w:t>
      </w:r>
      <w:r w:rsidR="00E02C07">
        <w:rPr>
          <w:rFonts w:ascii="Times New Roman" w:hAnsi="Times New Roman" w:cs="Times New Roman"/>
          <w:sz w:val="24"/>
          <w:szCs w:val="24"/>
        </w:rPr>
        <w:t>e powerless</w:t>
      </w:r>
      <w:r w:rsidR="000868AC">
        <w:rPr>
          <w:rFonts w:ascii="Times New Roman" w:hAnsi="Times New Roman" w:cs="Times New Roman"/>
          <w:sz w:val="24"/>
          <w:szCs w:val="24"/>
        </w:rPr>
        <w:t>,</w:t>
      </w:r>
      <w:r w:rsidR="00E02C07">
        <w:rPr>
          <w:rFonts w:ascii="Times New Roman" w:hAnsi="Times New Roman" w:cs="Times New Roman"/>
          <w:sz w:val="24"/>
          <w:szCs w:val="24"/>
        </w:rPr>
        <w:t xml:space="preserve"> afflicted in </w:t>
      </w:r>
      <w:r w:rsidR="003D7672">
        <w:rPr>
          <w:rFonts w:ascii="Times New Roman" w:hAnsi="Times New Roman" w:cs="Times New Roman"/>
          <w:sz w:val="24"/>
          <w:szCs w:val="24"/>
        </w:rPr>
        <w:t xml:space="preserve">the most powerful empire of the world, </w:t>
      </w:r>
      <w:r w:rsidR="001C6C54">
        <w:rPr>
          <w:rFonts w:ascii="Times New Roman" w:hAnsi="Times New Roman" w:cs="Times New Roman"/>
          <w:sz w:val="24"/>
          <w:szCs w:val="24"/>
        </w:rPr>
        <w:t xml:space="preserve">both </w:t>
      </w:r>
      <w:r w:rsidR="0041480F">
        <w:rPr>
          <w:rFonts w:ascii="Times New Roman" w:hAnsi="Times New Roman" w:cs="Times New Roman"/>
          <w:sz w:val="24"/>
          <w:szCs w:val="24"/>
        </w:rPr>
        <w:t>locally and globally</w:t>
      </w:r>
      <w:r w:rsidR="003D7672">
        <w:rPr>
          <w:rFonts w:ascii="Times New Roman" w:hAnsi="Times New Roman" w:cs="Times New Roman"/>
          <w:sz w:val="24"/>
          <w:szCs w:val="24"/>
        </w:rPr>
        <w:t xml:space="preserve">, and </w:t>
      </w:r>
      <w:r w:rsidR="00FC68C2">
        <w:rPr>
          <w:rFonts w:ascii="Times New Roman" w:hAnsi="Times New Roman" w:cs="Times New Roman"/>
          <w:sz w:val="24"/>
          <w:szCs w:val="24"/>
        </w:rPr>
        <w:t xml:space="preserve">inspires them to rejoice in the promise of God in the midst of </w:t>
      </w:r>
      <w:r w:rsidR="002A0D02">
        <w:rPr>
          <w:rFonts w:ascii="Times New Roman" w:hAnsi="Times New Roman" w:cs="Times New Roman"/>
          <w:sz w:val="24"/>
          <w:szCs w:val="24"/>
        </w:rPr>
        <w:t xml:space="preserve">their </w:t>
      </w:r>
      <w:r w:rsidR="00FC68C2">
        <w:rPr>
          <w:rFonts w:ascii="Times New Roman" w:hAnsi="Times New Roman" w:cs="Times New Roman"/>
          <w:sz w:val="24"/>
          <w:szCs w:val="24"/>
        </w:rPr>
        <w:t>hardships</w:t>
      </w:r>
      <w:r w:rsidR="00E02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0F9" w:rsidRPr="00B32F80" w:rsidRDefault="00430B37" w:rsidP="00B2762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17E7">
        <w:rPr>
          <w:rFonts w:ascii="Times New Roman" w:hAnsi="Times New Roman" w:cs="Times New Roman"/>
          <w:sz w:val="24"/>
          <w:szCs w:val="24"/>
        </w:rPr>
        <w:t xml:space="preserve">an the Christmas </w:t>
      </w:r>
      <w:r w:rsidR="00E02C07">
        <w:rPr>
          <w:rFonts w:ascii="Times New Roman" w:hAnsi="Times New Roman" w:cs="Times New Roman"/>
          <w:sz w:val="24"/>
          <w:szCs w:val="24"/>
        </w:rPr>
        <w:t xml:space="preserve">hymn </w:t>
      </w:r>
      <w:r w:rsidR="00EC17E7">
        <w:rPr>
          <w:rFonts w:ascii="Times New Roman" w:hAnsi="Times New Roman" w:cs="Times New Roman"/>
          <w:sz w:val="24"/>
          <w:szCs w:val="24"/>
        </w:rPr>
        <w:t xml:space="preserve">be heard as </w:t>
      </w:r>
      <w:r w:rsidR="009430D1">
        <w:rPr>
          <w:rFonts w:ascii="Times New Roman" w:hAnsi="Times New Roman" w:cs="Times New Roman"/>
          <w:sz w:val="24"/>
          <w:szCs w:val="24"/>
        </w:rPr>
        <w:t xml:space="preserve">a joyful message </w:t>
      </w:r>
      <w:r w:rsidR="00EC17E7">
        <w:rPr>
          <w:rFonts w:ascii="Times New Roman" w:hAnsi="Times New Roman" w:cs="Times New Roman"/>
          <w:sz w:val="24"/>
          <w:szCs w:val="24"/>
        </w:rPr>
        <w:t xml:space="preserve">even to </w:t>
      </w:r>
      <w:r w:rsidR="00E02C07">
        <w:rPr>
          <w:rFonts w:ascii="Times New Roman" w:hAnsi="Times New Roman" w:cs="Times New Roman"/>
          <w:sz w:val="24"/>
          <w:szCs w:val="24"/>
        </w:rPr>
        <w:t>the powerful</w:t>
      </w:r>
      <w:r w:rsidR="001C6C54">
        <w:rPr>
          <w:rFonts w:ascii="Times New Roman" w:hAnsi="Times New Roman" w:cs="Times New Roman"/>
          <w:sz w:val="24"/>
          <w:szCs w:val="24"/>
        </w:rPr>
        <w:t xml:space="preserve">, the instigators </w:t>
      </w:r>
      <w:r w:rsidR="00EC17E7">
        <w:rPr>
          <w:rFonts w:ascii="Times New Roman" w:hAnsi="Times New Roman" w:cs="Times New Roman"/>
          <w:sz w:val="24"/>
          <w:szCs w:val="24"/>
        </w:rPr>
        <w:t>of “</w:t>
      </w:r>
      <w:r w:rsidR="00C21956">
        <w:rPr>
          <w:rFonts w:ascii="Times New Roman" w:hAnsi="Times New Roman" w:cs="Times New Roman"/>
          <w:sz w:val="24"/>
          <w:szCs w:val="24"/>
        </w:rPr>
        <w:t>Make America Great Again</w:t>
      </w:r>
      <w:r w:rsidR="00EC17E7">
        <w:rPr>
          <w:rFonts w:ascii="Times New Roman" w:hAnsi="Times New Roman" w:cs="Times New Roman"/>
          <w:sz w:val="24"/>
          <w:szCs w:val="24"/>
        </w:rPr>
        <w:t>”</w:t>
      </w:r>
      <w:r w:rsidR="00C21956">
        <w:rPr>
          <w:rFonts w:ascii="Times New Roman" w:hAnsi="Times New Roman" w:cs="Times New Roman"/>
          <w:sz w:val="24"/>
          <w:szCs w:val="24"/>
        </w:rPr>
        <w:t xml:space="preserve">? </w:t>
      </w:r>
      <w:r w:rsidR="001C6C54">
        <w:rPr>
          <w:rFonts w:ascii="Times New Roman" w:hAnsi="Times New Roman" w:cs="Times New Roman"/>
          <w:sz w:val="24"/>
          <w:szCs w:val="24"/>
        </w:rPr>
        <w:t>T</w:t>
      </w:r>
      <w:r w:rsidR="00C00D86">
        <w:rPr>
          <w:rFonts w:ascii="Times New Roman" w:hAnsi="Times New Roman" w:cs="Times New Roman"/>
          <w:sz w:val="24"/>
          <w:szCs w:val="24"/>
        </w:rPr>
        <w:t xml:space="preserve">he </w:t>
      </w:r>
      <w:r w:rsidR="007D41D0">
        <w:rPr>
          <w:rFonts w:ascii="Times New Roman" w:hAnsi="Times New Roman" w:cs="Times New Roman"/>
          <w:sz w:val="24"/>
          <w:szCs w:val="24"/>
        </w:rPr>
        <w:t xml:space="preserve">message </w:t>
      </w:r>
      <w:r w:rsidR="00C00D86">
        <w:rPr>
          <w:rFonts w:ascii="Times New Roman" w:hAnsi="Times New Roman" w:cs="Times New Roman"/>
          <w:sz w:val="24"/>
          <w:szCs w:val="24"/>
        </w:rPr>
        <w:t>that the Lord</w:t>
      </w:r>
      <w:r w:rsidR="00F71B62">
        <w:rPr>
          <w:rFonts w:ascii="Times New Roman" w:hAnsi="Times New Roman" w:cs="Times New Roman"/>
          <w:sz w:val="24"/>
          <w:szCs w:val="24"/>
        </w:rPr>
        <w:t xml:space="preserve"> has</w:t>
      </w:r>
      <w:r w:rsidR="00C00D86">
        <w:rPr>
          <w:rFonts w:ascii="Times New Roman" w:hAnsi="Times New Roman" w:cs="Times New Roman"/>
          <w:sz w:val="24"/>
          <w:szCs w:val="24"/>
        </w:rPr>
        <w:t xml:space="preserve"> come as the </w:t>
      </w:r>
      <w:r w:rsidR="007D41D0">
        <w:rPr>
          <w:rFonts w:ascii="Times New Roman" w:hAnsi="Times New Roman" w:cs="Times New Roman"/>
          <w:sz w:val="24"/>
          <w:szCs w:val="24"/>
        </w:rPr>
        <w:t>K</w:t>
      </w:r>
      <w:r w:rsidR="00C00D86">
        <w:rPr>
          <w:rFonts w:ascii="Times New Roman" w:hAnsi="Times New Roman" w:cs="Times New Roman"/>
          <w:sz w:val="24"/>
          <w:szCs w:val="24"/>
        </w:rPr>
        <w:t xml:space="preserve">ing and </w:t>
      </w:r>
      <w:r w:rsidR="007D41D0">
        <w:rPr>
          <w:rFonts w:ascii="Times New Roman" w:hAnsi="Times New Roman" w:cs="Times New Roman"/>
          <w:sz w:val="24"/>
          <w:szCs w:val="24"/>
        </w:rPr>
        <w:t>the S</w:t>
      </w:r>
      <w:r w:rsidR="00C00D86">
        <w:rPr>
          <w:rFonts w:ascii="Times New Roman" w:hAnsi="Times New Roman" w:cs="Times New Roman"/>
          <w:sz w:val="24"/>
          <w:szCs w:val="24"/>
        </w:rPr>
        <w:t xml:space="preserve">avior </w:t>
      </w:r>
      <w:r w:rsidR="007D41D0">
        <w:rPr>
          <w:rFonts w:ascii="Times New Roman" w:hAnsi="Times New Roman" w:cs="Times New Roman"/>
          <w:sz w:val="24"/>
          <w:szCs w:val="24"/>
        </w:rPr>
        <w:t>is a reminder</w:t>
      </w:r>
      <w:r w:rsidR="001C6C54">
        <w:rPr>
          <w:rFonts w:ascii="Times New Roman" w:hAnsi="Times New Roman" w:cs="Times New Roman"/>
          <w:sz w:val="24"/>
          <w:szCs w:val="24"/>
        </w:rPr>
        <w:t xml:space="preserve"> for them</w:t>
      </w:r>
      <w:r w:rsidR="007D41D0">
        <w:rPr>
          <w:rFonts w:ascii="Times New Roman" w:hAnsi="Times New Roman" w:cs="Times New Roman"/>
          <w:sz w:val="24"/>
          <w:szCs w:val="24"/>
        </w:rPr>
        <w:t xml:space="preserve"> that the world belongs to God who created the heavens and the earth</w:t>
      </w:r>
      <w:r w:rsidR="001C6C54">
        <w:rPr>
          <w:rFonts w:ascii="Times New Roman" w:hAnsi="Times New Roman" w:cs="Times New Roman"/>
          <w:sz w:val="24"/>
          <w:szCs w:val="24"/>
        </w:rPr>
        <w:t>,</w:t>
      </w:r>
      <w:r w:rsidR="007D41D0">
        <w:rPr>
          <w:rFonts w:ascii="Times New Roman" w:hAnsi="Times New Roman" w:cs="Times New Roman"/>
          <w:sz w:val="24"/>
          <w:szCs w:val="24"/>
        </w:rPr>
        <w:t xml:space="preserve"> and </w:t>
      </w:r>
      <w:r w:rsidR="001C6C54">
        <w:rPr>
          <w:rFonts w:ascii="Times New Roman" w:hAnsi="Times New Roman" w:cs="Times New Roman"/>
          <w:sz w:val="24"/>
          <w:szCs w:val="24"/>
        </w:rPr>
        <w:t xml:space="preserve">who </w:t>
      </w:r>
      <w:r w:rsidR="007D41D0">
        <w:rPr>
          <w:rFonts w:ascii="Times New Roman" w:hAnsi="Times New Roman" w:cs="Times New Roman"/>
          <w:sz w:val="24"/>
          <w:szCs w:val="24"/>
        </w:rPr>
        <w:t xml:space="preserve">rules the world </w:t>
      </w:r>
      <w:r w:rsidR="005456F4">
        <w:rPr>
          <w:rFonts w:ascii="Times New Roman" w:hAnsi="Times New Roman" w:cs="Times New Roman"/>
          <w:sz w:val="24"/>
          <w:szCs w:val="24"/>
        </w:rPr>
        <w:t>with righteousness and truth</w:t>
      </w:r>
      <w:r w:rsidR="007D41D0">
        <w:rPr>
          <w:rFonts w:ascii="Times New Roman" w:hAnsi="Times New Roman" w:cs="Times New Roman"/>
          <w:sz w:val="24"/>
          <w:szCs w:val="24"/>
        </w:rPr>
        <w:t xml:space="preserve">. </w:t>
      </w:r>
      <w:r w:rsidR="00143CC2">
        <w:rPr>
          <w:rFonts w:ascii="Times New Roman" w:hAnsi="Times New Roman" w:cs="Times New Roman"/>
          <w:sz w:val="24"/>
          <w:szCs w:val="24"/>
        </w:rPr>
        <w:t xml:space="preserve">Like the angel, Christian preachers are </w:t>
      </w:r>
      <w:r>
        <w:rPr>
          <w:rFonts w:ascii="Times New Roman" w:hAnsi="Times New Roman" w:cs="Times New Roman"/>
          <w:sz w:val="24"/>
          <w:szCs w:val="24"/>
        </w:rPr>
        <w:t xml:space="preserve">sent </w:t>
      </w:r>
      <w:r w:rsidR="00143CC2">
        <w:rPr>
          <w:rFonts w:ascii="Times New Roman" w:hAnsi="Times New Roman" w:cs="Times New Roman"/>
          <w:sz w:val="24"/>
          <w:szCs w:val="24"/>
        </w:rPr>
        <w:t>to pr</w:t>
      </w:r>
      <w:r w:rsidR="00F71B62">
        <w:rPr>
          <w:rFonts w:ascii="Times New Roman" w:hAnsi="Times New Roman" w:cs="Times New Roman"/>
          <w:sz w:val="24"/>
          <w:szCs w:val="24"/>
        </w:rPr>
        <w:t>oclaim</w:t>
      </w:r>
      <w:r w:rsidR="00143CC2">
        <w:rPr>
          <w:rFonts w:ascii="Times New Roman" w:hAnsi="Times New Roman" w:cs="Times New Roman"/>
          <w:sz w:val="24"/>
          <w:szCs w:val="24"/>
        </w:rPr>
        <w:t xml:space="preserve"> </w:t>
      </w:r>
      <w:r w:rsidR="00F71B62">
        <w:rPr>
          <w:rFonts w:ascii="Times New Roman" w:hAnsi="Times New Roman" w:cs="Times New Roman"/>
          <w:sz w:val="24"/>
          <w:szCs w:val="24"/>
        </w:rPr>
        <w:t xml:space="preserve">“good news of great joy for all the people.”  Unlike the angel, however, we are called to preach this good news to everyone—both </w:t>
      </w:r>
      <w:r w:rsidR="009430D1">
        <w:rPr>
          <w:rFonts w:ascii="Times New Roman" w:hAnsi="Times New Roman" w:cs="Times New Roman"/>
          <w:sz w:val="24"/>
          <w:szCs w:val="24"/>
        </w:rPr>
        <w:t>the powerless and the powerful</w:t>
      </w:r>
      <w:r w:rsidR="00143CC2">
        <w:rPr>
          <w:rFonts w:ascii="Times New Roman" w:hAnsi="Times New Roman" w:cs="Times New Roman"/>
          <w:sz w:val="24"/>
          <w:szCs w:val="24"/>
        </w:rPr>
        <w:t xml:space="preserve">, </w:t>
      </w:r>
      <w:r w:rsidR="00087389">
        <w:rPr>
          <w:rFonts w:ascii="Times New Roman" w:hAnsi="Times New Roman" w:cs="Times New Roman"/>
          <w:sz w:val="24"/>
          <w:szCs w:val="24"/>
        </w:rPr>
        <w:t>the poor and the rich, the lowly and the proud</w:t>
      </w:r>
      <w:r w:rsidR="00F71B62">
        <w:rPr>
          <w:rFonts w:ascii="Times New Roman" w:hAnsi="Times New Roman" w:cs="Times New Roman"/>
          <w:sz w:val="24"/>
          <w:szCs w:val="24"/>
        </w:rPr>
        <w:t>—</w:t>
      </w:r>
      <w:r w:rsidR="00143CC2">
        <w:rPr>
          <w:rFonts w:ascii="Times New Roman" w:hAnsi="Times New Roman" w:cs="Times New Roman"/>
          <w:sz w:val="24"/>
          <w:szCs w:val="24"/>
        </w:rPr>
        <w:t xml:space="preserve">and </w:t>
      </w:r>
      <w:r w:rsidR="00E02C07">
        <w:rPr>
          <w:rFonts w:ascii="Times New Roman" w:hAnsi="Times New Roman" w:cs="Times New Roman"/>
          <w:sz w:val="24"/>
          <w:szCs w:val="24"/>
        </w:rPr>
        <w:t xml:space="preserve">empower them to </w:t>
      </w:r>
      <w:r w:rsidR="009430D1">
        <w:rPr>
          <w:rFonts w:ascii="Times New Roman" w:hAnsi="Times New Roman" w:cs="Times New Roman"/>
          <w:sz w:val="24"/>
          <w:szCs w:val="24"/>
        </w:rPr>
        <w:t xml:space="preserve">respond </w:t>
      </w:r>
      <w:r w:rsidR="00143CC2">
        <w:rPr>
          <w:rFonts w:ascii="Times New Roman" w:hAnsi="Times New Roman" w:cs="Times New Roman"/>
          <w:sz w:val="24"/>
          <w:szCs w:val="24"/>
        </w:rPr>
        <w:t xml:space="preserve">to </w:t>
      </w:r>
      <w:r w:rsidR="001C6C54">
        <w:rPr>
          <w:rFonts w:ascii="Times New Roman" w:hAnsi="Times New Roman" w:cs="Times New Roman"/>
          <w:sz w:val="24"/>
          <w:szCs w:val="24"/>
        </w:rPr>
        <w:t xml:space="preserve">a </w:t>
      </w:r>
      <w:r w:rsidR="00B2762E">
        <w:rPr>
          <w:rFonts w:ascii="Times New Roman" w:hAnsi="Times New Roman" w:cs="Times New Roman"/>
          <w:sz w:val="24"/>
          <w:szCs w:val="24"/>
        </w:rPr>
        <w:t xml:space="preserve">radical call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C6C54">
        <w:rPr>
          <w:rFonts w:ascii="Times New Roman" w:hAnsi="Times New Roman" w:cs="Times New Roman"/>
          <w:sz w:val="24"/>
          <w:szCs w:val="24"/>
        </w:rPr>
        <w:t xml:space="preserve">work for </w:t>
      </w:r>
      <w:r w:rsidR="00B2762E">
        <w:rPr>
          <w:rFonts w:ascii="Times New Roman" w:hAnsi="Times New Roman" w:cs="Times New Roman"/>
          <w:sz w:val="24"/>
          <w:szCs w:val="24"/>
        </w:rPr>
        <w:t>justice</w:t>
      </w:r>
      <w:r w:rsidR="00087389">
        <w:rPr>
          <w:rFonts w:ascii="Times New Roman" w:hAnsi="Times New Roman" w:cs="Times New Roman"/>
          <w:sz w:val="24"/>
          <w:szCs w:val="24"/>
        </w:rPr>
        <w:t xml:space="preserve"> and peace</w:t>
      </w:r>
      <w:r w:rsidR="00B2762E">
        <w:rPr>
          <w:rFonts w:ascii="Times New Roman" w:hAnsi="Times New Roman" w:cs="Times New Roman"/>
          <w:sz w:val="24"/>
          <w:szCs w:val="24"/>
        </w:rPr>
        <w:t xml:space="preserve">. </w:t>
      </w:r>
      <w:r w:rsidR="009067F0">
        <w:rPr>
          <w:rFonts w:ascii="Times New Roman" w:hAnsi="Times New Roman" w:cs="Times New Roman"/>
          <w:sz w:val="24"/>
          <w:szCs w:val="24"/>
        </w:rPr>
        <w:t xml:space="preserve">By rejoicing </w:t>
      </w:r>
      <w:r w:rsidR="001C6C54">
        <w:rPr>
          <w:rFonts w:ascii="Times New Roman" w:hAnsi="Times New Roman" w:cs="Times New Roman"/>
          <w:sz w:val="24"/>
          <w:szCs w:val="24"/>
        </w:rPr>
        <w:t xml:space="preserve">through </w:t>
      </w:r>
      <w:r w:rsidR="009067F0">
        <w:rPr>
          <w:rFonts w:ascii="Times New Roman" w:hAnsi="Times New Roman" w:cs="Times New Roman"/>
          <w:sz w:val="24"/>
          <w:szCs w:val="24"/>
        </w:rPr>
        <w:t>singing the Christmas hymn</w:t>
      </w:r>
      <w:r w:rsidR="001C6C54">
        <w:rPr>
          <w:rFonts w:ascii="Times New Roman" w:hAnsi="Times New Roman" w:cs="Times New Roman"/>
          <w:sz w:val="24"/>
          <w:szCs w:val="24"/>
        </w:rPr>
        <w:t>—w</w:t>
      </w:r>
      <w:r w:rsidR="00F71B62">
        <w:rPr>
          <w:rFonts w:ascii="Times New Roman" w:hAnsi="Times New Roman" w:cs="Times New Roman"/>
          <w:sz w:val="24"/>
          <w:szCs w:val="24"/>
        </w:rPr>
        <w:t xml:space="preserve">hich is </w:t>
      </w:r>
      <w:r w:rsidR="0041480F">
        <w:rPr>
          <w:rFonts w:ascii="Times New Roman" w:hAnsi="Times New Roman" w:cs="Times New Roman"/>
          <w:sz w:val="24"/>
          <w:szCs w:val="24"/>
        </w:rPr>
        <w:t>an eschatological act</w:t>
      </w:r>
      <w:r w:rsidR="004E02AF">
        <w:rPr>
          <w:rFonts w:ascii="Times New Roman" w:hAnsi="Times New Roman" w:cs="Times New Roman"/>
          <w:sz w:val="24"/>
          <w:szCs w:val="24"/>
        </w:rPr>
        <w:t>—w</w:t>
      </w:r>
      <w:r w:rsidR="009067F0">
        <w:rPr>
          <w:rFonts w:ascii="Times New Roman" w:hAnsi="Times New Roman" w:cs="Times New Roman"/>
          <w:sz w:val="24"/>
          <w:szCs w:val="24"/>
        </w:rPr>
        <w:t xml:space="preserve">e demonstrate our solidarity with those </w:t>
      </w:r>
      <w:r w:rsidR="004E02AF">
        <w:rPr>
          <w:rFonts w:ascii="Times New Roman" w:hAnsi="Times New Roman" w:cs="Times New Roman"/>
          <w:sz w:val="24"/>
          <w:szCs w:val="24"/>
        </w:rPr>
        <w:t xml:space="preserve">who have been excluded, </w:t>
      </w:r>
      <w:r w:rsidR="009067F0">
        <w:rPr>
          <w:rFonts w:ascii="Times New Roman" w:hAnsi="Times New Roman" w:cs="Times New Roman"/>
          <w:sz w:val="24"/>
          <w:szCs w:val="24"/>
        </w:rPr>
        <w:t xml:space="preserve">and </w:t>
      </w:r>
      <w:r w:rsidR="004E02AF">
        <w:rPr>
          <w:rFonts w:ascii="Times New Roman" w:hAnsi="Times New Roman" w:cs="Times New Roman"/>
          <w:sz w:val="24"/>
          <w:szCs w:val="24"/>
        </w:rPr>
        <w:t xml:space="preserve">we </w:t>
      </w:r>
      <w:r w:rsidR="009067F0">
        <w:rPr>
          <w:rFonts w:ascii="Times New Roman" w:hAnsi="Times New Roman" w:cs="Times New Roman"/>
          <w:sz w:val="24"/>
          <w:szCs w:val="24"/>
        </w:rPr>
        <w:t xml:space="preserve">actively participate in </w:t>
      </w:r>
      <w:r w:rsidR="00143CC2">
        <w:rPr>
          <w:rFonts w:ascii="Times New Roman" w:hAnsi="Times New Roman" w:cs="Times New Roman"/>
          <w:sz w:val="24"/>
          <w:szCs w:val="24"/>
        </w:rPr>
        <w:t>transform</w:t>
      </w:r>
      <w:r w:rsidR="009067F0">
        <w:rPr>
          <w:rFonts w:ascii="Times New Roman" w:hAnsi="Times New Roman" w:cs="Times New Roman"/>
          <w:sz w:val="24"/>
          <w:szCs w:val="24"/>
        </w:rPr>
        <w:t>ing</w:t>
      </w:r>
      <w:r w:rsidR="00143CC2">
        <w:rPr>
          <w:rFonts w:ascii="Times New Roman" w:hAnsi="Times New Roman" w:cs="Times New Roman"/>
          <w:sz w:val="24"/>
          <w:szCs w:val="24"/>
        </w:rPr>
        <w:t xml:space="preserve"> </w:t>
      </w:r>
      <w:r w:rsidR="00F2662F">
        <w:rPr>
          <w:rFonts w:ascii="Times New Roman" w:hAnsi="Times New Roman" w:cs="Times New Roman"/>
          <w:sz w:val="24"/>
          <w:szCs w:val="24"/>
        </w:rPr>
        <w:t xml:space="preserve">death-driving </w:t>
      </w:r>
      <w:r w:rsidR="00143CC2">
        <w:rPr>
          <w:rFonts w:ascii="Times New Roman" w:hAnsi="Times New Roman" w:cs="Times New Roman"/>
          <w:sz w:val="24"/>
          <w:szCs w:val="24"/>
        </w:rPr>
        <w:t>power into life-giving power.</w:t>
      </w:r>
      <w:r w:rsidR="00B2762E">
        <w:rPr>
          <w:rFonts w:ascii="Times New Roman" w:hAnsi="Times New Roman" w:cs="Times New Roman"/>
          <w:sz w:val="24"/>
          <w:szCs w:val="24"/>
        </w:rPr>
        <w:t xml:space="preserve">  </w:t>
      </w:r>
      <w:r w:rsidR="00394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D3" w:rsidRDefault="00A8322A">
      <w:r>
        <w:tab/>
      </w:r>
    </w:p>
    <w:sectPr w:rsidR="00EC60D3" w:rsidSect="00E12D4B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F1" w:rsidRDefault="00B506F1" w:rsidP="009D1459">
      <w:pPr>
        <w:spacing w:after="0" w:line="240" w:lineRule="auto"/>
      </w:pPr>
      <w:r>
        <w:separator/>
      </w:r>
    </w:p>
  </w:endnote>
  <w:endnote w:type="continuationSeparator" w:id="0">
    <w:p w:rsidR="00B506F1" w:rsidRDefault="00B506F1" w:rsidP="009D1459">
      <w:pPr>
        <w:spacing w:after="0" w:line="240" w:lineRule="auto"/>
      </w:pPr>
      <w:r>
        <w:continuationSeparator/>
      </w:r>
    </w:p>
  </w:endnote>
  <w:endnote w:id="1">
    <w:p w:rsidR="007F546C" w:rsidRPr="004A2803" w:rsidRDefault="007F546C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 w:rsidR="002308A7" w:rsidRPr="002308A7">
        <w:rPr>
          <w:rFonts w:ascii="Times New Roman" w:hAnsi="Times New Roman" w:cs="Times New Roman"/>
          <w:i/>
        </w:rPr>
        <w:t>The Presbyterian Hymnal: Hymns, Psalms, and Spiritual Songs</w:t>
      </w:r>
      <w:r w:rsidR="002308A7">
        <w:t xml:space="preserve">, </w:t>
      </w:r>
      <w:r w:rsidR="002308A7" w:rsidRPr="004A2803">
        <w:rPr>
          <w:rFonts w:ascii="Times New Roman" w:hAnsi="Times New Roman" w:cs="Times New Roman"/>
        </w:rPr>
        <w:t xml:space="preserve">(Louisville: Westminster/John Knox Press, 1990), 40. </w:t>
      </w:r>
      <w:r w:rsidRPr="004A2803">
        <w:rPr>
          <w:rFonts w:ascii="Times New Roman" w:hAnsi="Times New Roman" w:cs="Times New Roman"/>
        </w:rPr>
        <w:t xml:space="preserve"> </w:t>
      </w:r>
    </w:p>
  </w:endnote>
  <w:endnote w:id="2">
    <w:p w:rsidR="00E92D18" w:rsidRPr="004A2803" w:rsidRDefault="00E92D18">
      <w:pPr>
        <w:pStyle w:val="EndnoteText"/>
        <w:rPr>
          <w:rFonts w:ascii="Times New Roman" w:hAnsi="Times New Roman" w:cs="Times New Roman"/>
        </w:rPr>
      </w:pPr>
      <w:r w:rsidRPr="004A2803">
        <w:rPr>
          <w:rStyle w:val="EndnoteReference"/>
          <w:rFonts w:ascii="Times New Roman" w:hAnsi="Times New Roman" w:cs="Times New Roman"/>
        </w:rPr>
        <w:endnoteRef/>
      </w:r>
      <w:r w:rsidRPr="004A2803">
        <w:rPr>
          <w:rFonts w:ascii="Times New Roman" w:hAnsi="Times New Roman" w:cs="Times New Roman"/>
        </w:rPr>
        <w:t xml:space="preserve"> The words of the hymn are by English hymn writer Isaac Watts, based on Psalm 98, 96:11-12 and Genesis 3:17-18, and were first published in 1719. </w:t>
      </w:r>
      <w:hyperlink r:id="rId1" w:history="1">
        <w:r w:rsidRPr="004A2803">
          <w:rPr>
            <w:rStyle w:val="Hyperlink"/>
            <w:rFonts w:ascii="Times New Roman" w:hAnsi="Times New Roman" w:cs="Times New Roman"/>
          </w:rPr>
          <w:t>https://en.wikipedia.org/wiki/Joy_to_the_World</w:t>
        </w:r>
      </w:hyperlink>
      <w:r w:rsidR="004E02AF">
        <w:rPr>
          <w:rFonts w:ascii="Times New Roman" w:hAnsi="Times New Roman" w:cs="Times New Roman"/>
        </w:rPr>
        <w:t xml:space="preserve"> (a</w:t>
      </w:r>
      <w:r w:rsidRPr="004A2803">
        <w:rPr>
          <w:rFonts w:ascii="Times New Roman" w:hAnsi="Times New Roman" w:cs="Times New Roman"/>
        </w:rPr>
        <w:t>ccessed July 30, 2017</w:t>
      </w:r>
      <w:r w:rsidR="004E02AF">
        <w:rPr>
          <w:rFonts w:ascii="Times New Roman" w:hAnsi="Times New Roman" w:cs="Times New Roman"/>
        </w:rPr>
        <w:t>)</w:t>
      </w:r>
      <w:r w:rsidRPr="004A2803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63" w:rsidRDefault="00BA4E6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B37E3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BA4E63" w:rsidRDefault="00BA4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F1" w:rsidRDefault="00B506F1" w:rsidP="009D1459">
      <w:pPr>
        <w:spacing w:after="0" w:line="240" w:lineRule="auto"/>
      </w:pPr>
      <w:r>
        <w:separator/>
      </w:r>
    </w:p>
  </w:footnote>
  <w:footnote w:type="continuationSeparator" w:id="0">
    <w:p w:rsidR="00B506F1" w:rsidRDefault="00B506F1" w:rsidP="009D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24A2D"/>
    <w:multiLevelType w:val="multilevel"/>
    <w:tmpl w:val="E8A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D3"/>
    <w:rsid w:val="00052D38"/>
    <w:rsid w:val="00065D4E"/>
    <w:rsid w:val="000716EF"/>
    <w:rsid w:val="00081AA7"/>
    <w:rsid w:val="000868AC"/>
    <w:rsid w:val="00087389"/>
    <w:rsid w:val="00094A8D"/>
    <w:rsid w:val="00096323"/>
    <w:rsid w:val="000A46F9"/>
    <w:rsid w:val="000C34EE"/>
    <w:rsid w:val="000E0888"/>
    <w:rsid w:val="000E19AA"/>
    <w:rsid w:val="00112ABF"/>
    <w:rsid w:val="00116880"/>
    <w:rsid w:val="00124A71"/>
    <w:rsid w:val="00143CC2"/>
    <w:rsid w:val="0015699B"/>
    <w:rsid w:val="00165F6E"/>
    <w:rsid w:val="00170E22"/>
    <w:rsid w:val="001721D3"/>
    <w:rsid w:val="00193C12"/>
    <w:rsid w:val="001A2CC4"/>
    <w:rsid w:val="001A6472"/>
    <w:rsid w:val="001B116E"/>
    <w:rsid w:val="001B37E3"/>
    <w:rsid w:val="001B4BCE"/>
    <w:rsid w:val="001C6C54"/>
    <w:rsid w:val="001F076F"/>
    <w:rsid w:val="001F16D6"/>
    <w:rsid w:val="00221007"/>
    <w:rsid w:val="002210A0"/>
    <w:rsid w:val="002308A7"/>
    <w:rsid w:val="002354FA"/>
    <w:rsid w:val="00264F79"/>
    <w:rsid w:val="002775A0"/>
    <w:rsid w:val="002830F9"/>
    <w:rsid w:val="002A0D02"/>
    <w:rsid w:val="002B3794"/>
    <w:rsid w:val="002F18BD"/>
    <w:rsid w:val="0030176C"/>
    <w:rsid w:val="00307770"/>
    <w:rsid w:val="003115D6"/>
    <w:rsid w:val="003176D6"/>
    <w:rsid w:val="003177F0"/>
    <w:rsid w:val="00317D46"/>
    <w:rsid w:val="003325F0"/>
    <w:rsid w:val="00337A0E"/>
    <w:rsid w:val="00343C22"/>
    <w:rsid w:val="00361492"/>
    <w:rsid w:val="00363E41"/>
    <w:rsid w:val="0036578E"/>
    <w:rsid w:val="00366190"/>
    <w:rsid w:val="00383D25"/>
    <w:rsid w:val="00391B71"/>
    <w:rsid w:val="00394057"/>
    <w:rsid w:val="00397823"/>
    <w:rsid w:val="003A0A2E"/>
    <w:rsid w:val="003B3242"/>
    <w:rsid w:val="003D7672"/>
    <w:rsid w:val="003E23DA"/>
    <w:rsid w:val="003E2DDB"/>
    <w:rsid w:val="003E485E"/>
    <w:rsid w:val="004071B3"/>
    <w:rsid w:val="00411A65"/>
    <w:rsid w:val="0041480F"/>
    <w:rsid w:val="00430B37"/>
    <w:rsid w:val="00437461"/>
    <w:rsid w:val="00444FD2"/>
    <w:rsid w:val="00470A3E"/>
    <w:rsid w:val="00494D55"/>
    <w:rsid w:val="004A2803"/>
    <w:rsid w:val="004B34E5"/>
    <w:rsid w:val="004B7B3E"/>
    <w:rsid w:val="004C2AA0"/>
    <w:rsid w:val="004D6BC2"/>
    <w:rsid w:val="004E02AF"/>
    <w:rsid w:val="004E4F7D"/>
    <w:rsid w:val="00501743"/>
    <w:rsid w:val="005215BB"/>
    <w:rsid w:val="00534D91"/>
    <w:rsid w:val="005456F4"/>
    <w:rsid w:val="00563C1B"/>
    <w:rsid w:val="005801FD"/>
    <w:rsid w:val="00582A22"/>
    <w:rsid w:val="005C5C5F"/>
    <w:rsid w:val="00620A99"/>
    <w:rsid w:val="00621E4F"/>
    <w:rsid w:val="0062316C"/>
    <w:rsid w:val="00650B2E"/>
    <w:rsid w:val="006615E5"/>
    <w:rsid w:val="00675E28"/>
    <w:rsid w:val="006C2C6B"/>
    <w:rsid w:val="006E7626"/>
    <w:rsid w:val="00735C31"/>
    <w:rsid w:val="007C34EC"/>
    <w:rsid w:val="007C3711"/>
    <w:rsid w:val="007C657C"/>
    <w:rsid w:val="007D41D0"/>
    <w:rsid w:val="007D75CB"/>
    <w:rsid w:val="007E7964"/>
    <w:rsid w:val="007F546C"/>
    <w:rsid w:val="008121B8"/>
    <w:rsid w:val="008312C2"/>
    <w:rsid w:val="0083764C"/>
    <w:rsid w:val="00841D76"/>
    <w:rsid w:val="008600FB"/>
    <w:rsid w:val="00874345"/>
    <w:rsid w:val="00880A88"/>
    <w:rsid w:val="00885EFD"/>
    <w:rsid w:val="008B3285"/>
    <w:rsid w:val="008C4E4C"/>
    <w:rsid w:val="008C7AC1"/>
    <w:rsid w:val="008F2B10"/>
    <w:rsid w:val="00903447"/>
    <w:rsid w:val="009067F0"/>
    <w:rsid w:val="00912F49"/>
    <w:rsid w:val="009179AB"/>
    <w:rsid w:val="00922DAC"/>
    <w:rsid w:val="00933983"/>
    <w:rsid w:val="00935752"/>
    <w:rsid w:val="009430D1"/>
    <w:rsid w:val="00953EF3"/>
    <w:rsid w:val="0096248A"/>
    <w:rsid w:val="0098264C"/>
    <w:rsid w:val="009838D2"/>
    <w:rsid w:val="009B780C"/>
    <w:rsid w:val="009C4948"/>
    <w:rsid w:val="009C5B20"/>
    <w:rsid w:val="009D1459"/>
    <w:rsid w:val="009E020E"/>
    <w:rsid w:val="009E28FD"/>
    <w:rsid w:val="009E2B96"/>
    <w:rsid w:val="009F1EB0"/>
    <w:rsid w:val="009F66DF"/>
    <w:rsid w:val="00A16B26"/>
    <w:rsid w:val="00A36F85"/>
    <w:rsid w:val="00A41BDB"/>
    <w:rsid w:val="00A71EB9"/>
    <w:rsid w:val="00A8322A"/>
    <w:rsid w:val="00A9266E"/>
    <w:rsid w:val="00AC0678"/>
    <w:rsid w:val="00AC238A"/>
    <w:rsid w:val="00B16A7A"/>
    <w:rsid w:val="00B24A2C"/>
    <w:rsid w:val="00B2762E"/>
    <w:rsid w:val="00B347D8"/>
    <w:rsid w:val="00B506F1"/>
    <w:rsid w:val="00B604E1"/>
    <w:rsid w:val="00B97E92"/>
    <w:rsid w:val="00BA4E63"/>
    <w:rsid w:val="00BA5296"/>
    <w:rsid w:val="00BC684C"/>
    <w:rsid w:val="00BD3DA6"/>
    <w:rsid w:val="00BD70B4"/>
    <w:rsid w:val="00BE1AD4"/>
    <w:rsid w:val="00BF0DC9"/>
    <w:rsid w:val="00BF4996"/>
    <w:rsid w:val="00C00D86"/>
    <w:rsid w:val="00C015D9"/>
    <w:rsid w:val="00C1320F"/>
    <w:rsid w:val="00C21956"/>
    <w:rsid w:val="00C31CBC"/>
    <w:rsid w:val="00C53118"/>
    <w:rsid w:val="00C57AFC"/>
    <w:rsid w:val="00C7142B"/>
    <w:rsid w:val="00C72D6B"/>
    <w:rsid w:val="00C74FCE"/>
    <w:rsid w:val="00C82854"/>
    <w:rsid w:val="00C9090F"/>
    <w:rsid w:val="00C90D98"/>
    <w:rsid w:val="00C922C5"/>
    <w:rsid w:val="00CC197C"/>
    <w:rsid w:val="00CC663B"/>
    <w:rsid w:val="00CE6C38"/>
    <w:rsid w:val="00CF3B73"/>
    <w:rsid w:val="00D04EB8"/>
    <w:rsid w:val="00D14A6A"/>
    <w:rsid w:val="00D260DF"/>
    <w:rsid w:val="00D3574B"/>
    <w:rsid w:val="00D54F37"/>
    <w:rsid w:val="00D619A2"/>
    <w:rsid w:val="00D76152"/>
    <w:rsid w:val="00D86C0B"/>
    <w:rsid w:val="00D92115"/>
    <w:rsid w:val="00D95979"/>
    <w:rsid w:val="00DA1CBF"/>
    <w:rsid w:val="00DB53FE"/>
    <w:rsid w:val="00DC509A"/>
    <w:rsid w:val="00DE31F9"/>
    <w:rsid w:val="00E02C07"/>
    <w:rsid w:val="00E12D4B"/>
    <w:rsid w:val="00E174D7"/>
    <w:rsid w:val="00E31D86"/>
    <w:rsid w:val="00E35FAE"/>
    <w:rsid w:val="00E460DB"/>
    <w:rsid w:val="00E52916"/>
    <w:rsid w:val="00E61D75"/>
    <w:rsid w:val="00E7338A"/>
    <w:rsid w:val="00E92D18"/>
    <w:rsid w:val="00E96DD0"/>
    <w:rsid w:val="00EB6D05"/>
    <w:rsid w:val="00EC17E7"/>
    <w:rsid w:val="00EC60D3"/>
    <w:rsid w:val="00EE7059"/>
    <w:rsid w:val="00F00C27"/>
    <w:rsid w:val="00F01DF9"/>
    <w:rsid w:val="00F15800"/>
    <w:rsid w:val="00F2662F"/>
    <w:rsid w:val="00F305FD"/>
    <w:rsid w:val="00F36532"/>
    <w:rsid w:val="00F5008D"/>
    <w:rsid w:val="00F71B62"/>
    <w:rsid w:val="00FA2C53"/>
    <w:rsid w:val="00FC0A56"/>
    <w:rsid w:val="00FC68C2"/>
    <w:rsid w:val="00FC7C52"/>
    <w:rsid w:val="00FD7D55"/>
    <w:rsid w:val="00FE6A49"/>
    <w:rsid w:val="00FE6B44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A1D33-AB4E-476A-91D6-AEFD803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E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C60D3"/>
  </w:style>
  <w:style w:type="paragraph" w:customStyle="1" w:styleId="verse">
    <w:name w:val="verse"/>
    <w:basedOn w:val="Normal"/>
    <w:rsid w:val="0091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F49"/>
    <w:rPr>
      <w:color w:val="0000FF"/>
      <w:u w:val="single"/>
    </w:rPr>
  </w:style>
  <w:style w:type="paragraph" w:customStyle="1" w:styleId="writers">
    <w:name w:val="writers"/>
    <w:basedOn w:val="Normal"/>
    <w:rsid w:val="0091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14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14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1459"/>
    <w:rPr>
      <w:vertAlign w:val="superscript"/>
    </w:rPr>
  </w:style>
  <w:style w:type="character" w:customStyle="1" w:styleId="groupintro">
    <w:name w:val="groupintro"/>
    <w:basedOn w:val="DefaultParagraphFont"/>
    <w:rsid w:val="00FC0A56"/>
  </w:style>
  <w:style w:type="character" w:customStyle="1" w:styleId="ital">
    <w:name w:val="ital"/>
    <w:basedOn w:val="DefaultParagraphFont"/>
    <w:rsid w:val="00FC0A56"/>
  </w:style>
  <w:style w:type="character" w:customStyle="1" w:styleId="normalized">
    <w:name w:val="normalized"/>
    <w:basedOn w:val="DefaultParagraphFont"/>
    <w:rsid w:val="00FC0A56"/>
  </w:style>
  <w:style w:type="character" w:customStyle="1" w:styleId="definition">
    <w:name w:val="definition"/>
    <w:basedOn w:val="DefaultParagraphFont"/>
    <w:rsid w:val="00FC0A56"/>
  </w:style>
  <w:style w:type="character" w:customStyle="1" w:styleId="etymology">
    <w:name w:val="etymology"/>
    <w:basedOn w:val="DefaultParagraphFont"/>
    <w:rsid w:val="00FC0A56"/>
  </w:style>
  <w:style w:type="character" w:customStyle="1" w:styleId="smallcaps">
    <w:name w:val="smallcaps"/>
    <w:basedOn w:val="DefaultParagraphFont"/>
    <w:rsid w:val="00FC0A56"/>
  </w:style>
  <w:style w:type="paragraph" w:styleId="Header">
    <w:name w:val="header"/>
    <w:basedOn w:val="Normal"/>
    <w:link w:val="HeaderChar"/>
    <w:uiPriority w:val="99"/>
    <w:unhideWhenUsed/>
    <w:rsid w:val="00BA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63"/>
  </w:style>
  <w:style w:type="paragraph" w:styleId="Footer">
    <w:name w:val="footer"/>
    <w:basedOn w:val="Normal"/>
    <w:link w:val="FooterChar"/>
    <w:uiPriority w:val="99"/>
    <w:unhideWhenUsed/>
    <w:rsid w:val="00BA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63"/>
  </w:style>
  <w:style w:type="paragraph" w:styleId="EndnoteText">
    <w:name w:val="endnote text"/>
    <w:basedOn w:val="Normal"/>
    <w:link w:val="EndnoteTextChar"/>
    <w:uiPriority w:val="99"/>
    <w:semiHidden/>
    <w:unhideWhenUsed/>
    <w:rsid w:val="00E92D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D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193">
                  <w:marLeft w:val="0"/>
                  <w:marRight w:val="0"/>
                  <w:marTop w:val="0"/>
                  <w:marBottom w:val="0"/>
                  <w:divBdr>
                    <w:top w:val="single" w:sz="18" w:space="0" w:color="B1B1B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Joy_to_the_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CA74AE-B320-4692-BC92-A797C051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42</cp:revision>
  <dcterms:created xsi:type="dcterms:W3CDTF">2017-07-25T17:18:00Z</dcterms:created>
  <dcterms:modified xsi:type="dcterms:W3CDTF">2017-10-11T14:38:00Z</dcterms:modified>
</cp:coreProperties>
</file>