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C744" w14:textId="49F83870" w:rsidR="00F018BB" w:rsidRPr="00BA3563" w:rsidRDefault="00CB22A7" w:rsidP="00BA3563">
      <w:pPr>
        <w:tabs>
          <w:tab w:val="center" w:pos="4680"/>
        </w:tabs>
        <w:spacing w:after="0" w:line="240" w:lineRule="auto"/>
        <w:jc w:val="center"/>
        <w:rPr>
          <w:rFonts w:ascii="Times New Roman" w:eastAsia="Dotum" w:hAnsi="Times New Roman" w:cs="Times New Roman"/>
          <w:b/>
          <w:color w:val="000000" w:themeColor="text1"/>
          <w:sz w:val="24"/>
          <w:szCs w:val="24"/>
          <w:lang w:eastAsia="ko-KR"/>
        </w:rPr>
      </w:pPr>
      <w:r>
        <w:rPr>
          <w:rFonts w:ascii="Times New Roman" w:eastAsia="Dotum" w:hAnsi="Times New Roman" w:cs="Times New Roman"/>
          <w:b/>
          <w:color w:val="000000" w:themeColor="text1"/>
          <w:sz w:val="24"/>
          <w:szCs w:val="24"/>
          <w:lang w:eastAsia="ko-KR"/>
        </w:rPr>
        <w:t>IST 1000 7</w:t>
      </w:r>
      <w:r w:rsidR="0059671F" w:rsidRPr="00BA3563">
        <w:rPr>
          <w:rFonts w:ascii="Times New Roman" w:eastAsia="Dotum" w:hAnsi="Times New Roman" w:cs="Times New Roman"/>
          <w:b/>
          <w:color w:val="000000" w:themeColor="text1"/>
          <w:sz w:val="24"/>
          <w:szCs w:val="24"/>
          <w:lang w:eastAsia="ko-KR"/>
        </w:rPr>
        <w:t xml:space="preserve"> - </w:t>
      </w:r>
      <w:r w:rsidR="003175A7" w:rsidRPr="00BA3563">
        <w:rPr>
          <w:rFonts w:ascii="Times New Roman" w:eastAsia="Dotum" w:hAnsi="Times New Roman" w:cs="Times New Roman"/>
          <w:b/>
          <w:color w:val="000000" w:themeColor="text1"/>
          <w:sz w:val="24"/>
          <w:szCs w:val="24"/>
          <w:lang w:eastAsia="ko-KR"/>
        </w:rPr>
        <w:t xml:space="preserve">VOCATION &amp; ORIENTATION </w:t>
      </w:r>
      <w:r w:rsidR="0090695D" w:rsidRPr="00BA3563">
        <w:rPr>
          <w:rFonts w:ascii="Times New Roman" w:eastAsia="Dotum" w:hAnsi="Times New Roman" w:cs="Times New Roman"/>
          <w:b/>
          <w:color w:val="000000" w:themeColor="text1"/>
          <w:sz w:val="24"/>
          <w:szCs w:val="24"/>
          <w:lang w:eastAsia="ko-KR"/>
        </w:rPr>
        <w:t>(V&amp;O)</w:t>
      </w:r>
    </w:p>
    <w:p w14:paraId="4E591B75" w14:textId="6CC529E9" w:rsidR="00061994" w:rsidRPr="00BA3563" w:rsidRDefault="00061994" w:rsidP="00BA3563">
      <w:pPr>
        <w:tabs>
          <w:tab w:val="center" w:pos="4680"/>
        </w:tabs>
        <w:spacing w:after="0" w:line="240" w:lineRule="auto"/>
        <w:jc w:val="center"/>
        <w:rPr>
          <w:rFonts w:ascii="Times New Roman" w:eastAsia="Dotum" w:hAnsi="Times New Roman" w:cs="Times New Roman"/>
          <w:b/>
          <w:color w:val="000000" w:themeColor="text1"/>
          <w:sz w:val="24"/>
          <w:szCs w:val="24"/>
          <w:lang w:eastAsia="ko-KR"/>
        </w:rPr>
      </w:pPr>
      <w:r w:rsidRPr="00BA3563">
        <w:rPr>
          <w:rFonts w:ascii="Times New Roman" w:eastAsia="Dotum" w:hAnsi="Times New Roman" w:cs="Times New Roman"/>
          <w:b/>
          <w:color w:val="000000" w:themeColor="text1"/>
          <w:sz w:val="24"/>
          <w:szCs w:val="24"/>
          <w:lang w:eastAsia="ko-KR"/>
        </w:rPr>
        <w:t>2.0 credits (online)</w:t>
      </w:r>
    </w:p>
    <w:p w14:paraId="7803577D" w14:textId="6604FF48" w:rsidR="00F018BB" w:rsidRPr="00BA3563" w:rsidRDefault="0090695D" w:rsidP="00BA3563">
      <w:pPr>
        <w:tabs>
          <w:tab w:val="center" w:pos="4680"/>
        </w:tabs>
        <w:spacing w:after="0" w:line="240" w:lineRule="auto"/>
        <w:jc w:val="center"/>
        <w:rPr>
          <w:rFonts w:ascii="Times New Roman" w:hAnsi="Times New Roman" w:cs="Times New Roman"/>
          <w:b/>
          <w:color w:val="000000" w:themeColor="text1"/>
          <w:sz w:val="24"/>
          <w:szCs w:val="24"/>
        </w:rPr>
      </w:pPr>
      <w:r w:rsidRPr="00BA3563">
        <w:rPr>
          <w:rFonts w:ascii="Times New Roman" w:eastAsia="Dotum" w:hAnsi="Times New Roman" w:cs="Times New Roman"/>
          <w:b/>
          <w:color w:val="000000" w:themeColor="text1"/>
          <w:sz w:val="24"/>
          <w:szCs w:val="24"/>
          <w:lang w:eastAsia="ko-KR"/>
        </w:rPr>
        <w:t>FALL 2018</w:t>
      </w:r>
    </w:p>
    <w:p w14:paraId="334043CE" w14:textId="77777777" w:rsidR="00E0602C" w:rsidRPr="00BA3563" w:rsidRDefault="00E0602C" w:rsidP="00BA3563">
      <w:pPr>
        <w:pStyle w:val="Heading4"/>
        <w:shd w:val="clear" w:color="auto" w:fill="FFFFFF"/>
        <w:spacing w:before="0" w:after="0" w:line="240" w:lineRule="auto"/>
        <w:rPr>
          <w:rStyle w:val="Strong"/>
          <w:rFonts w:ascii="Times New Roman" w:hAnsi="Times New Roman" w:cs="Times New Roman"/>
          <w:b/>
          <w:bCs w:val="0"/>
          <w:color w:val="000000" w:themeColor="text1"/>
        </w:rPr>
      </w:pPr>
    </w:p>
    <w:p w14:paraId="4376172B" w14:textId="77777777" w:rsidR="00440849" w:rsidRPr="00BA3563" w:rsidRDefault="0029383F" w:rsidP="00BA3563">
      <w:pPr>
        <w:pStyle w:val="Heading4"/>
        <w:shd w:val="clear" w:color="auto" w:fill="FFFFFF"/>
        <w:spacing w:before="0" w:after="0" w:line="240" w:lineRule="auto"/>
        <w:rPr>
          <w:rFonts w:ascii="Times New Roman" w:hAnsi="Times New Roman" w:cs="Times New Roman"/>
          <w:b w:val="0"/>
          <w:color w:val="000000" w:themeColor="text1"/>
        </w:rPr>
      </w:pPr>
      <w:r w:rsidRPr="00BA3563">
        <w:rPr>
          <w:rStyle w:val="Strong"/>
          <w:rFonts w:ascii="Times New Roman" w:hAnsi="Times New Roman" w:cs="Times New Roman"/>
          <w:b/>
          <w:bCs w:val="0"/>
          <w:color w:val="000000" w:themeColor="text1"/>
        </w:rPr>
        <w:t>INSTRUCTOR</w:t>
      </w:r>
      <w:r w:rsidR="00CB4D3A" w:rsidRPr="00BA3563">
        <w:rPr>
          <w:rStyle w:val="Strong"/>
          <w:rFonts w:ascii="Times New Roman" w:hAnsi="Times New Roman" w:cs="Times New Roman"/>
          <w:b/>
          <w:bCs w:val="0"/>
          <w:color w:val="000000" w:themeColor="text1"/>
        </w:rPr>
        <w:t>:</w:t>
      </w:r>
    </w:p>
    <w:p w14:paraId="1DADF1C6" w14:textId="035E4DC3" w:rsidR="00440849" w:rsidRDefault="004044C4" w:rsidP="00BA3563">
      <w:pPr>
        <w:pStyle w:val="NormalWeb"/>
        <w:shd w:val="clear" w:color="auto" w:fill="FFFFFF"/>
        <w:spacing w:before="0" w:beforeAutospacing="0" w:after="0" w:afterAutospacing="0"/>
        <w:rPr>
          <w:color w:val="000000" w:themeColor="text1"/>
        </w:rPr>
      </w:pPr>
      <w:r>
        <w:rPr>
          <w:color w:val="000000" w:themeColor="text1"/>
        </w:rPr>
        <w:t>Rev. Dr. Sara Rosenau</w:t>
      </w:r>
    </w:p>
    <w:p w14:paraId="53D9DC06" w14:textId="6ED2709D" w:rsidR="004044C4" w:rsidRDefault="004044C4" w:rsidP="00BA3563">
      <w:pPr>
        <w:pStyle w:val="NormalWeb"/>
        <w:shd w:val="clear" w:color="auto" w:fill="FFFFFF"/>
        <w:spacing w:before="0" w:beforeAutospacing="0" w:after="0" w:afterAutospacing="0"/>
        <w:rPr>
          <w:color w:val="000000" w:themeColor="text1"/>
        </w:rPr>
      </w:pPr>
      <w:r>
        <w:rPr>
          <w:color w:val="000000" w:themeColor="text1"/>
        </w:rPr>
        <w:t>503-333-2960 (cell)</w:t>
      </w:r>
    </w:p>
    <w:p w14:paraId="1A371B24" w14:textId="0C6D5691" w:rsidR="004044C4" w:rsidRDefault="004044C4" w:rsidP="00BA3563">
      <w:pPr>
        <w:pStyle w:val="NormalWeb"/>
        <w:shd w:val="clear" w:color="auto" w:fill="FFFFFF"/>
        <w:spacing w:before="0" w:beforeAutospacing="0" w:after="0" w:afterAutospacing="0"/>
        <w:rPr>
          <w:color w:val="000000" w:themeColor="text1"/>
        </w:rPr>
      </w:pPr>
      <w:hyperlink r:id="rId7" w:history="1">
        <w:r w:rsidRPr="00416FB5">
          <w:rPr>
            <w:rStyle w:val="Hyperlink"/>
          </w:rPr>
          <w:t>srosenau@iliff.edu</w:t>
        </w:r>
      </w:hyperlink>
    </w:p>
    <w:p w14:paraId="0B7525D6" w14:textId="77777777" w:rsidR="004044C4" w:rsidRPr="00BA3563" w:rsidRDefault="004044C4" w:rsidP="00BA3563">
      <w:pPr>
        <w:pStyle w:val="NormalWeb"/>
        <w:shd w:val="clear" w:color="auto" w:fill="FFFFFF"/>
        <w:spacing w:before="0" w:beforeAutospacing="0" w:after="0" w:afterAutospacing="0"/>
        <w:rPr>
          <w:rStyle w:val="Strong"/>
          <w:color w:val="000000" w:themeColor="text1"/>
        </w:rPr>
      </w:pPr>
    </w:p>
    <w:p w14:paraId="2CF283C9" w14:textId="44EF72AA" w:rsidR="00BE5E7E" w:rsidRDefault="00BE5E7E" w:rsidP="00BA3563">
      <w:pPr>
        <w:pStyle w:val="Heading4"/>
        <w:spacing w:before="0" w:after="0" w:line="240" w:lineRule="auto"/>
        <w:rPr>
          <w:rStyle w:val="Strong"/>
          <w:rFonts w:ascii="Times New Roman" w:hAnsi="Times New Roman" w:cs="Times New Roman"/>
          <w:b/>
          <w:bCs w:val="0"/>
          <w:color w:val="000000" w:themeColor="text1"/>
          <w:lang w:val="x-none"/>
        </w:rPr>
      </w:pPr>
      <w:r w:rsidRPr="00BA3563">
        <w:rPr>
          <w:rStyle w:val="Strong"/>
          <w:rFonts w:ascii="Times New Roman" w:hAnsi="Times New Roman" w:cs="Times New Roman"/>
          <w:b/>
          <w:bCs w:val="0"/>
          <w:color w:val="000000" w:themeColor="text1"/>
          <w:lang w:val="x-none"/>
        </w:rPr>
        <w:t>COURSE DESCRIPTION</w:t>
      </w:r>
    </w:p>
    <w:p w14:paraId="310EC41E" w14:textId="77777777" w:rsidR="00365911" w:rsidRPr="00365911" w:rsidRDefault="00365911" w:rsidP="00365911">
      <w:pPr>
        <w:rPr>
          <w:lang w:val="x-none"/>
        </w:rPr>
      </w:pPr>
    </w:p>
    <w:p w14:paraId="57A461C4" w14:textId="3E6B7DE6" w:rsidR="003175A7" w:rsidRPr="00BA3563" w:rsidRDefault="003175A7" w:rsidP="00BA3563">
      <w:pPr>
        <w:pStyle w:val="NormalWeb"/>
        <w:spacing w:before="0" w:beforeAutospacing="0" w:after="0" w:afterAutospacing="0"/>
        <w:rPr>
          <w:color w:val="000000" w:themeColor="text1"/>
          <w:shd w:val="clear" w:color="auto" w:fill="FFFFFF"/>
        </w:rPr>
      </w:pPr>
      <w:r w:rsidRPr="00BA3563">
        <w:rPr>
          <w:color w:val="000000" w:themeColor="text1"/>
          <w:shd w:val="clear" w:color="auto" w:fill="FFFFFF"/>
        </w:rPr>
        <w:t xml:space="preserve">The topic of our quarter together is the ongoing process of vocational discernment, with </w:t>
      </w:r>
      <w:r w:rsidR="0030605A" w:rsidRPr="00BA3563">
        <w:rPr>
          <w:color w:val="000000" w:themeColor="text1"/>
          <w:shd w:val="clear" w:color="auto" w:fill="FFFFFF"/>
        </w:rPr>
        <w:t>attention</w:t>
      </w:r>
      <w:r w:rsidRPr="00BA3563">
        <w:rPr>
          <w:color w:val="000000" w:themeColor="text1"/>
          <w:shd w:val="clear" w:color="auto" w:fill="FFFFFF"/>
        </w:rPr>
        <w:t xml:space="preserve"> to how vocational journeys intersect with the experience of formal theological education. </w:t>
      </w:r>
      <w:r w:rsidR="00591055" w:rsidRPr="00BA3563">
        <w:rPr>
          <w:color w:val="000000" w:themeColor="text1"/>
          <w:shd w:val="clear" w:color="auto" w:fill="FFFFFF"/>
        </w:rPr>
        <w:t xml:space="preserve">We will </w:t>
      </w:r>
      <w:r w:rsidR="008C5FC7" w:rsidRPr="00BA3563">
        <w:rPr>
          <w:color w:val="000000" w:themeColor="text1"/>
          <w:shd w:val="clear" w:color="auto" w:fill="FFFFFF"/>
        </w:rPr>
        <w:t xml:space="preserve">utilize </w:t>
      </w:r>
      <w:r w:rsidR="00591055" w:rsidRPr="00BA3563">
        <w:rPr>
          <w:color w:val="000000" w:themeColor="text1"/>
          <w:shd w:val="clear" w:color="auto" w:fill="FFFFFF"/>
        </w:rPr>
        <w:t xml:space="preserve">dynamic, ongoing, interactive and self-reflective learning processes through weekly </w:t>
      </w:r>
      <w:r w:rsidR="00930E52">
        <w:rPr>
          <w:color w:val="000000" w:themeColor="text1"/>
          <w:shd w:val="clear" w:color="auto" w:fill="FFFFFF"/>
        </w:rPr>
        <w:t>readings and content</w:t>
      </w:r>
      <w:r w:rsidR="00591055" w:rsidRPr="00BA3563">
        <w:rPr>
          <w:color w:val="000000" w:themeColor="text1"/>
          <w:shd w:val="clear" w:color="auto" w:fill="FFFFFF"/>
        </w:rPr>
        <w:t>,</w:t>
      </w:r>
      <w:r w:rsidRPr="00BA3563">
        <w:rPr>
          <w:color w:val="000000" w:themeColor="text1"/>
          <w:shd w:val="clear" w:color="auto" w:fill="FFFFFF"/>
        </w:rPr>
        <w:t xml:space="preserve"> the lives of the students and instructor, the lives of the mentors you choose as living conversation partners, and histo</w:t>
      </w:r>
      <w:r w:rsidR="004D23D7">
        <w:rPr>
          <w:color w:val="000000" w:themeColor="text1"/>
          <w:shd w:val="clear" w:color="auto" w:fill="FFFFFF"/>
        </w:rPr>
        <w:t xml:space="preserve">rical partners accessed through an </w:t>
      </w:r>
      <w:r w:rsidRPr="00BA3563">
        <w:rPr>
          <w:color w:val="000000" w:themeColor="text1"/>
          <w:shd w:val="clear" w:color="auto" w:fill="FFFFFF"/>
        </w:rPr>
        <w:t>autobiography or oral history.</w:t>
      </w:r>
    </w:p>
    <w:p w14:paraId="2610EC7E" w14:textId="77777777" w:rsidR="00C91D63" w:rsidRDefault="00C91D63" w:rsidP="00BA3563">
      <w:pPr>
        <w:pStyle w:val="Heading4"/>
        <w:spacing w:before="0" w:after="0" w:line="240" w:lineRule="auto"/>
        <w:rPr>
          <w:rStyle w:val="Strong"/>
          <w:rFonts w:ascii="Times New Roman" w:hAnsi="Times New Roman" w:cs="Times New Roman"/>
          <w:b/>
          <w:bCs w:val="0"/>
          <w:color w:val="000000" w:themeColor="text1"/>
          <w:lang w:val="x-none"/>
        </w:rPr>
      </w:pPr>
    </w:p>
    <w:p w14:paraId="732FF607" w14:textId="1E867D01" w:rsidR="007C518E" w:rsidRDefault="00591055" w:rsidP="007C518E">
      <w:pPr>
        <w:pStyle w:val="Heading4"/>
        <w:spacing w:before="0" w:after="0" w:line="240" w:lineRule="auto"/>
        <w:rPr>
          <w:rStyle w:val="Strong"/>
          <w:rFonts w:ascii="Times New Roman" w:hAnsi="Times New Roman" w:cs="Times New Roman"/>
          <w:b/>
          <w:bCs w:val="0"/>
          <w:color w:val="000000" w:themeColor="text1"/>
          <w:lang w:val="x-none"/>
        </w:rPr>
      </w:pPr>
      <w:r w:rsidRPr="00BA3563">
        <w:rPr>
          <w:rStyle w:val="Strong"/>
          <w:rFonts w:ascii="Times New Roman" w:hAnsi="Times New Roman" w:cs="Times New Roman"/>
          <w:b/>
          <w:bCs w:val="0"/>
          <w:color w:val="000000" w:themeColor="text1"/>
          <w:lang w:val="x-none"/>
        </w:rPr>
        <w:t>COURSE OBJECTIVES</w:t>
      </w:r>
    </w:p>
    <w:p w14:paraId="28765B7E" w14:textId="77777777" w:rsidR="00365911" w:rsidRPr="00365911" w:rsidRDefault="00365911" w:rsidP="00365911">
      <w:pPr>
        <w:rPr>
          <w:lang w:val="x-none"/>
        </w:rPr>
      </w:pPr>
    </w:p>
    <w:p w14:paraId="556D380D" w14:textId="4E8E3965" w:rsidR="00591055" w:rsidRPr="00BA3563" w:rsidRDefault="00591055" w:rsidP="00BA3563">
      <w:pPr>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75"/>
        <w:rPr>
          <w:rFonts w:ascii="Times New Roman" w:hAnsi="Times New Roman" w:cs="Times New Roman"/>
          <w:color w:val="000000" w:themeColor="text1"/>
          <w:sz w:val="24"/>
          <w:szCs w:val="24"/>
        </w:rPr>
      </w:pPr>
      <w:r w:rsidRPr="00BA3563">
        <w:rPr>
          <w:rFonts w:ascii="Times New Roman" w:hAnsi="Times New Roman" w:cs="Times New Roman"/>
          <w:color w:val="000000" w:themeColor="text1"/>
          <w:sz w:val="24"/>
          <w:szCs w:val="24"/>
        </w:rPr>
        <w:t>P</w:t>
      </w:r>
      <w:r w:rsidR="00061994" w:rsidRPr="00BA3563">
        <w:rPr>
          <w:rFonts w:ascii="Times New Roman" w:hAnsi="Times New Roman" w:cs="Times New Roman"/>
          <w:color w:val="000000" w:themeColor="text1"/>
          <w:sz w:val="24"/>
          <w:szCs w:val="24"/>
        </w:rPr>
        <w:t xml:space="preserve">rovide a </w:t>
      </w:r>
      <w:r w:rsidR="00D36A08">
        <w:rPr>
          <w:rFonts w:ascii="Times New Roman" w:hAnsi="Times New Roman" w:cs="Times New Roman"/>
          <w:color w:val="000000" w:themeColor="text1"/>
          <w:sz w:val="24"/>
          <w:szCs w:val="24"/>
        </w:rPr>
        <w:t>sacred space</w:t>
      </w:r>
      <w:r w:rsidRPr="00BA3563">
        <w:rPr>
          <w:rFonts w:ascii="Times New Roman" w:hAnsi="Times New Roman" w:cs="Times New Roman"/>
          <w:color w:val="000000" w:themeColor="text1"/>
          <w:sz w:val="24"/>
          <w:szCs w:val="24"/>
        </w:rPr>
        <w:t xml:space="preserve"> where you can come to know one another, including your different faith understandings and traditions, at a deeper level than is usually experienced with other courses. </w:t>
      </w:r>
    </w:p>
    <w:p w14:paraId="5A0C3233" w14:textId="53BA856C" w:rsidR="00591055" w:rsidRPr="00BA3563" w:rsidRDefault="00591055" w:rsidP="00BA3563">
      <w:pPr>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75"/>
        <w:rPr>
          <w:rFonts w:ascii="Times New Roman" w:hAnsi="Times New Roman" w:cs="Times New Roman"/>
          <w:color w:val="000000" w:themeColor="text1"/>
          <w:sz w:val="24"/>
          <w:szCs w:val="24"/>
        </w:rPr>
      </w:pPr>
      <w:r w:rsidRPr="00BA3563">
        <w:rPr>
          <w:rFonts w:ascii="Times New Roman" w:hAnsi="Times New Roman" w:cs="Times New Roman"/>
          <w:color w:val="000000" w:themeColor="text1"/>
          <w:sz w:val="24"/>
          <w:szCs w:val="24"/>
        </w:rPr>
        <w:t>Introduce you to Iliff, and assist you with your understanding and adjusting to the framework and characteristics of theological education, which are somewhat different from those in other kinds of educationa</w:t>
      </w:r>
      <w:r w:rsidR="0077244E" w:rsidRPr="00BA3563">
        <w:rPr>
          <w:rFonts w:ascii="Times New Roman" w:hAnsi="Times New Roman" w:cs="Times New Roman"/>
          <w:color w:val="000000" w:themeColor="text1"/>
          <w:sz w:val="24"/>
          <w:szCs w:val="24"/>
        </w:rPr>
        <w:t>l programs that you</w:t>
      </w:r>
      <w:r w:rsidRPr="00BA3563">
        <w:rPr>
          <w:rFonts w:ascii="Times New Roman" w:hAnsi="Times New Roman" w:cs="Times New Roman"/>
          <w:color w:val="000000" w:themeColor="text1"/>
          <w:sz w:val="24"/>
          <w:szCs w:val="24"/>
        </w:rPr>
        <w:t xml:space="preserve"> may have experienced in the past. </w:t>
      </w:r>
    </w:p>
    <w:p w14:paraId="63C52DE2" w14:textId="77777777" w:rsidR="00591055" w:rsidRPr="00BA3563" w:rsidRDefault="00591055" w:rsidP="00BA3563">
      <w:pPr>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75"/>
        <w:rPr>
          <w:rFonts w:ascii="Times New Roman" w:hAnsi="Times New Roman" w:cs="Times New Roman"/>
          <w:color w:val="000000" w:themeColor="text1"/>
          <w:sz w:val="24"/>
          <w:szCs w:val="24"/>
        </w:rPr>
      </w:pPr>
      <w:r w:rsidRPr="00BA3563">
        <w:rPr>
          <w:rFonts w:ascii="Times New Roman" w:hAnsi="Times New Roman" w:cs="Times New Roman"/>
          <w:color w:val="000000" w:themeColor="text1"/>
          <w:sz w:val="24"/>
          <w:szCs w:val="24"/>
        </w:rPr>
        <w:t xml:space="preserve">Invite you to reflect theologically on your personal and professional identity, and your ongoing vocational discernment. </w:t>
      </w:r>
    </w:p>
    <w:p w14:paraId="71279815" w14:textId="46899189" w:rsidR="00591055" w:rsidRPr="00BA3563" w:rsidRDefault="00591055" w:rsidP="00BA3563">
      <w:pPr>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75"/>
        <w:rPr>
          <w:rFonts w:ascii="Times New Roman" w:hAnsi="Times New Roman" w:cs="Times New Roman"/>
          <w:color w:val="000000" w:themeColor="text1"/>
          <w:sz w:val="24"/>
          <w:szCs w:val="24"/>
        </w:rPr>
      </w:pPr>
      <w:r w:rsidRPr="00BA3563">
        <w:rPr>
          <w:rFonts w:ascii="Times New Roman" w:hAnsi="Times New Roman" w:cs="Times New Roman"/>
          <w:color w:val="000000" w:themeColor="text1"/>
          <w:sz w:val="24"/>
          <w:szCs w:val="24"/>
        </w:rPr>
        <w:t>Practice personal and professional skill development required to work effectively to build relationships and foster dialogues that honor multiple perspectives and experiences. </w:t>
      </w:r>
    </w:p>
    <w:p w14:paraId="0E1B8964" w14:textId="498A7F69" w:rsidR="008C5FC7" w:rsidRPr="00BA3563" w:rsidRDefault="00591055" w:rsidP="00BA3563">
      <w:pPr>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75"/>
        <w:rPr>
          <w:rFonts w:ascii="Times New Roman" w:hAnsi="Times New Roman" w:cs="Times New Roman"/>
          <w:color w:val="000000" w:themeColor="text1"/>
          <w:sz w:val="24"/>
          <w:szCs w:val="24"/>
        </w:rPr>
      </w:pPr>
      <w:r w:rsidRPr="00BA3563">
        <w:rPr>
          <w:rFonts w:ascii="Times New Roman" w:hAnsi="Times New Roman" w:cs="Times New Roman"/>
          <w:color w:val="000000" w:themeColor="text1"/>
          <w:sz w:val="24"/>
          <w:szCs w:val="24"/>
        </w:rPr>
        <w:t>Utilize writing, journaling, audio/video, and creative expression to connect concepts and practice to one’s own vocational discernment and development.</w:t>
      </w:r>
    </w:p>
    <w:p w14:paraId="724D51FF" w14:textId="77777777" w:rsidR="00C91D63" w:rsidRDefault="00C91D63" w:rsidP="00BA3563">
      <w:pPr>
        <w:pStyle w:val="Heading4"/>
        <w:spacing w:before="0" w:after="0" w:line="240" w:lineRule="auto"/>
        <w:rPr>
          <w:rStyle w:val="Strong"/>
          <w:rFonts w:ascii="Times New Roman" w:hAnsi="Times New Roman" w:cs="Times New Roman"/>
          <w:b/>
          <w:bCs w:val="0"/>
          <w:color w:val="000000" w:themeColor="text1"/>
          <w:lang w:val="x-none"/>
        </w:rPr>
      </w:pPr>
    </w:p>
    <w:p w14:paraId="33EED8B6" w14:textId="710C320E" w:rsidR="00365911" w:rsidRPr="00365911" w:rsidRDefault="00CC3557" w:rsidP="00365911">
      <w:pPr>
        <w:pStyle w:val="Heading4"/>
        <w:spacing w:before="0" w:after="0" w:line="240" w:lineRule="auto"/>
        <w:rPr>
          <w:rFonts w:ascii="Times New Roman" w:hAnsi="Times New Roman" w:cs="Times New Roman"/>
          <w:color w:val="000000" w:themeColor="text1"/>
          <w:lang w:val="x-none"/>
        </w:rPr>
      </w:pPr>
      <w:r w:rsidRPr="00BA3563">
        <w:rPr>
          <w:rStyle w:val="Strong"/>
          <w:rFonts w:ascii="Times New Roman" w:hAnsi="Times New Roman" w:cs="Times New Roman"/>
          <w:b/>
          <w:bCs w:val="0"/>
          <w:color w:val="000000" w:themeColor="text1"/>
          <w:lang w:val="x-none"/>
        </w:rPr>
        <w:t>TEXTBOOK &amp; COURSE MATERIALS</w:t>
      </w:r>
    </w:p>
    <w:p w14:paraId="2C3871FB" w14:textId="327CEBC2" w:rsidR="004D23D7" w:rsidRPr="00D36A08" w:rsidRDefault="00CC3557" w:rsidP="00D36A08">
      <w:pPr>
        <w:pStyle w:val="Heading4"/>
        <w:shd w:val="clear" w:color="auto" w:fill="FFFFFF"/>
        <w:spacing w:before="0" w:after="0" w:line="240" w:lineRule="auto"/>
        <w:rPr>
          <w:rFonts w:ascii="Times New Roman" w:hAnsi="Times New Roman" w:cs="Times New Roman"/>
          <w:b w:val="0"/>
          <w:color w:val="000000" w:themeColor="text1"/>
        </w:rPr>
      </w:pPr>
      <w:r w:rsidRPr="00BA3563">
        <w:rPr>
          <w:rFonts w:ascii="Times New Roman" w:hAnsi="Times New Roman" w:cs="Times New Roman"/>
          <w:b w:val="0"/>
          <w:bCs/>
          <w:color w:val="000000" w:themeColor="text1"/>
        </w:rPr>
        <w:t>The</w:t>
      </w:r>
      <w:r w:rsidR="00930E52">
        <w:rPr>
          <w:rFonts w:ascii="Times New Roman" w:hAnsi="Times New Roman" w:cs="Times New Roman"/>
          <w:b w:val="0"/>
          <w:bCs/>
          <w:color w:val="000000" w:themeColor="text1"/>
        </w:rPr>
        <w:t xml:space="preserve"> texts for this course will be</w:t>
      </w:r>
      <w:r w:rsidRPr="00BA3563">
        <w:rPr>
          <w:rFonts w:ascii="Times New Roman" w:hAnsi="Times New Roman" w:cs="Times New Roman"/>
          <w:b w:val="0"/>
          <w:bCs/>
          <w:color w:val="000000" w:themeColor="text1"/>
        </w:rPr>
        <w:t xml:space="preserve"> readings </w:t>
      </w:r>
      <w:r w:rsidR="00930E52">
        <w:rPr>
          <w:rFonts w:ascii="Times New Roman" w:hAnsi="Times New Roman" w:cs="Times New Roman"/>
          <w:b w:val="0"/>
          <w:bCs/>
          <w:color w:val="000000" w:themeColor="text1"/>
        </w:rPr>
        <w:t xml:space="preserve">of </w:t>
      </w:r>
      <w:r w:rsidR="00061994" w:rsidRPr="00BA3563">
        <w:rPr>
          <w:rFonts w:ascii="Times New Roman" w:hAnsi="Times New Roman" w:cs="Times New Roman"/>
          <w:b w:val="0"/>
          <w:bCs/>
          <w:color w:val="000000" w:themeColor="text1"/>
        </w:rPr>
        <w:t>book chapters, videos</w:t>
      </w:r>
      <w:r w:rsidR="00930E52">
        <w:rPr>
          <w:rFonts w:ascii="Times New Roman" w:hAnsi="Times New Roman" w:cs="Times New Roman"/>
          <w:b w:val="0"/>
          <w:bCs/>
          <w:color w:val="000000" w:themeColor="text1"/>
        </w:rPr>
        <w:t>, lectures,</w:t>
      </w:r>
      <w:r w:rsidRPr="00BA3563">
        <w:rPr>
          <w:rFonts w:ascii="Times New Roman" w:hAnsi="Times New Roman" w:cs="Times New Roman"/>
          <w:b w:val="0"/>
          <w:bCs/>
          <w:color w:val="000000" w:themeColor="text1"/>
        </w:rPr>
        <w:t xml:space="preserve"> </w:t>
      </w:r>
      <w:r w:rsidR="00061994" w:rsidRPr="00BA3563">
        <w:rPr>
          <w:rFonts w:ascii="Times New Roman" w:hAnsi="Times New Roman" w:cs="Times New Roman"/>
          <w:b w:val="0"/>
          <w:bCs/>
          <w:color w:val="000000" w:themeColor="text1"/>
        </w:rPr>
        <w:t xml:space="preserve">and other content </w:t>
      </w:r>
      <w:r w:rsidRPr="00BA3563">
        <w:rPr>
          <w:rFonts w:ascii="Times New Roman" w:hAnsi="Times New Roman" w:cs="Times New Roman"/>
          <w:b w:val="0"/>
          <w:bCs/>
          <w:color w:val="000000" w:themeColor="text1"/>
        </w:rPr>
        <w:t>hat the instructors will upload to </w:t>
      </w:r>
      <w:r w:rsidRPr="00BA3563">
        <w:rPr>
          <w:rFonts w:ascii="Times New Roman" w:hAnsi="Times New Roman" w:cs="Times New Roman"/>
          <w:b w:val="0"/>
          <w:bCs/>
          <w:i/>
          <w:iCs/>
          <w:color w:val="000000" w:themeColor="text1"/>
        </w:rPr>
        <w:t>Canvas</w:t>
      </w:r>
      <w:r w:rsidRPr="00BA3563">
        <w:rPr>
          <w:rFonts w:ascii="Times New Roman" w:hAnsi="Times New Roman" w:cs="Times New Roman"/>
          <w:b w:val="0"/>
          <w:bCs/>
          <w:color w:val="000000" w:themeColor="text1"/>
        </w:rPr>
        <w:t>.  </w:t>
      </w:r>
      <w:r w:rsidRPr="00BA3563">
        <w:rPr>
          <w:rFonts w:ascii="Times New Roman" w:hAnsi="Times New Roman" w:cs="Times New Roman"/>
          <w:b w:val="0"/>
          <w:color w:val="000000" w:themeColor="text1"/>
        </w:rPr>
        <w:t xml:space="preserve">Students will </w:t>
      </w:r>
      <w:r w:rsidR="00930E52">
        <w:rPr>
          <w:rFonts w:ascii="Times New Roman" w:hAnsi="Times New Roman" w:cs="Times New Roman"/>
          <w:b w:val="0"/>
          <w:color w:val="000000" w:themeColor="text1"/>
        </w:rPr>
        <w:t xml:space="preserve">also </w:t>
      </w:r>
      <w:r w:rsidRPr="00BA3563">
        <w:rPr>
          <w:rFonts w:ascii="Times New Roman" w:hAnsi="Times New Roman" w:cs="Times New Roman"/>
          <w:b w:val="0"/>
          <w:color w:val="000000" w:themeColor="text1"/>
        </w:rPr>
        <w:t>choose one autobiography to read throughout the quarter.</w:t>
      </w:r>
    </w:p>
    <w:p w14:paraId="0C79793D" w14:textId="77777777" w:rsidR="004D23D7" w:rsidRDefault="004D23D7" w:rsidP="00BA3563">
      <w:pPr>
        <w:spacing w:after="0" w:line="240" w:lineRule="auto"/>
        <w:rPr>
          <w:rFonts w:ascii="Times New Roman" w:hAnsi="Times New Roman" w:cs="Times New Roman"/>
          <w:b/>
          <w:bCs/>
          <w:color w:val="000000" w:themeColor="text1"/>
          <w:sz w:val="24"/>
          <w:szCs w:val="24"/>
          <w:shd w:val="clear" w:color="auto" w:fill="FFFFFF"/>
        </w:rPr>
      </w:pPr>
    </w:p>
    <w:p w14:paraId="7F571ECD" w14:textId="753837DA" w:rsidR="00791460" w:rsidRPr="00BA3563" w:rsidRDefault="00CC3557" w:rsidP="00BA3563">
      <w:pPr>
        <w:spacing w:after="0" w:line="240" w:lineRule="auto"/>
        <w:rPr>
          <w:rFonts w:ascii="Times New Roman" w:hAnsi="Times New Roman" w:cs="Times New Roman"/>
          <w:b/>
          <w:bCs/>
          <w:color w:val="000000" w:themeColor="text1"/>
          <w:sz w:val="24"/>
          <w:szCs w:val="24"/>
          <w:shd w:val="clear" w:color="auto" w:fill="FFFFFF"/>
        </w:rPr>
      </w:pPr>
      <w:r w:rsidRPr="00BA3563">
        <w:rPr>
          <w:rFonts w:ascii="Times New Roman" w:hAnsi="Times New Roman" w:cs="Times New Roman"/>
          <w:b/>
          <w:bCs/>
          <w:color w:val="000000" w:themeColor="text1"/>
          <w:sz w:val="24"/>
          <w:szCs w:val="24"/>
          <w:shd w:val="clear" w:color="auto" w:fill="FFFFFF"/>
        </w:rPr>
        <w:t xml:space="preserve">EXPECTATIONS: </w:t>
      </w:r>
    </w:p>
    <w:p w14:paraId="26695EA6" w14:textId="77777777" w:rsidR="00791460" w:rsidRPr="00BA3563" w:rsidRDefault="00791460" w:rsidP="00BA3563">
      <w:pPr>
        <w:spacing w:after="0" w:line="240" w:lineRule="auto"/>
        <w:rPr>
          <w:rFonts w:ascii="Times New Roman" w:hAnsi="Times New Roman" w:cs="Times New Roman"/>
          <w:b/>
          <w:bCs/>
          <w:color w:val="000000" w:themeColor="text1"/>
          <w:sz w:val="24"/>
          <w:szCs w:val="24"/>
          <w:shd w:val="clear" w:color="auto" w:fill="FFFFFF"/>
        </w:rPr>
      </w:pPr>
    </w:p>
    <w:p w14:paraId="3D359635" w14:textId="77777777" w:rsidR="004D23D7" w:rsidRPr="00C91D63" w:rsidRDefault="004D23D7" w:rsidP="004D23D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shd w:val="clear" w:color="auto" w:fill="FFFFFF"/>
        </w:rPr>
        <w:t>My role as the</w:t>
      </w:r>
      <w:r w:rsidRPr="00C91D63">
        <w:rPr>
          <w:rFonts w:ascii="Times New Roman" w:hAnsi="Times New Roman" w:cs="Times New Roman"/>
          <w:i/>
          <w:color w:val="000000" w:themeColor="text1"/>
          <w:sz w:val="24"/>
          <w:szCs w:val="24"/>
          <w:shd w:val="clear" w:color="auto" w:fill="FFFFFF"/>
        </w:rPr>
        <w:t xml:space="preserve"> instructo</w:t>
      </w:r>
      <w:r w:rsidRPr="00C91D63">
        <w:rPr>
          <w:rFonts w:ascii="Times New Roman" w:hAnsi="Times New Roman" w:cs="Times New Roman"/>
          <w:i/>
          <w:color w:val="000000" w:themeColor="text1"/>
          <w:sz w:val="24"/>
          <w:szCs w:val="24"/>
        </w:rPr>
        <w:t>r in this course is to:</w:t>
      </w:r>
    </w:p>
    <w:p w14:paraId="4BD0530F" w14:textId="77777777" w:rsidR="004D23D7" w:rsidRPr="00BA3563" w:rsidRDefault="004D23D7" w:rsidP="004D23D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000000" w:themeColor="text1"/>
          <w:sz w:val="24"/>
          <w:szCs w:val="24"/>
        </w:rPr>
      </w:pPr>
    </w:p>
    <w:p w14:paraId="120F3E32" w14:textId="03B13757" w:rsidR="004D23D7" w:rsidRPr="00BA3563" w:rsidRDefault="004044C4" w:rsidP="004D23D7">
      <w:pPr>
        <w:pStyle w:val="ListParagraph"/>
        <w:numPr>
          <w:ilvl w:val="0"/>
          <w:numId w:val="37"/>
        </w:numPr>
        <w:shd w:val="clear" w:color="auto" w:fill="FFFFFF"/>
        <w:rPr>
          <w:rFonts w:ascii="Times New Roman" w:hAnsi="Times New Roman"/>
          <w:color w:val="000000" w:themeColor="text1"/>
          <w:szCs w:val="24"/>
        </w:rPr>
      </w:pPr>
      <w:r>
        <w:rPr>
          <w:rFonts w:ascii="Times New Roman" w:eastAsia="Calibri" w:hAnsi="Times New Roman"/>
          <w:color w:val="000000" w:themeColor="text1"/>
          <w:szCs w:val="24"/>
        </w:rPr>
        <w:t>Host</w:t>
      </w:r>
      <w:r w:rsidR="004D23D7" w:rsidRPr="00BA3563">
        <w:rPr>
          <w:rFonts w:ascii="Times New Roman" w:eastAsia="Calibri" w:hAnsi="Times New Roman"/>
          <w:color w:val="000000" w:themeColor="text1"/>
          <w:szCs w:val="24"/>
        </w:rPr>
        <w:t xml:space="preserve"> an engaging learning community where you are invited to </w:t>
      </w:r>
      <w:r w:rsidR="004D23D7" w:rsidRPr="00BA3563">
        <w:rPr>
          <w:rFonts w:ascii="Times New Roman" w:hAnsi="Times New Roman"/>
          <w:color w:val="000000" w:themeColor="text1"/>
          <w:szCs w:val="24"/>
        </w:rPr>
        <w:t>o</w:t>
      </w:r>
      <w:r w:rsidR="004D23D7" w:rsidRPr="00BA3563">
        <w:rPr>
          <w:rFonts w:ascii="Times New Roman" w:eastAsia="Calibri" w:hAnsi="Times New Roman"/>
          <w:color w:val="000000" w:themeColor="text1"/>
          <w:szCs w:val="24"/>
        </w:rPr>
        <w:t xml:space="preserve">penly share your opinions, experiences, and participate in </w:t>
      </w:r>
      <w:r w:rsidR="004D23D7" w:rsidRPr="00BA3563">
        <w:rPr>
          <w:rFonts w:ascii="Times New Roman" w:hAnsi="Times New Roman"/>
          <w:color w:val="000000" w:themeColor="text1"/>
          <w:szCs w:val="24"/>
        </w:rPr>
        <w:t xml:space="preserve">meaningful </w:t>
      </w:r>
      <w:r w:rsidR="004D23D7" w:rsidRPr="00BA3563">
        <w:rPr>
          <w:rFonts w:ascii="Times New Roman" w:eastAsia="Calibri" w:hAnsi="Times New Roman"/>
          <w:color w:val="000000" w:themeColor="text1"/>
          <w:szCs w:val="24"/>
        </w:rPr>
        <w:t xml:space="preserve">conversations </w:t>
      </w:r>
      <w:r w:rsidR="004D23D7" w:rsidRPr="00BA3563">
        <w:rPr>
          <w:rFonts w:ascii="Times New Roman" w:hAnsi="Times New Roman"/>
          <w:color w:val="000000" w:themeColor="text1"/>
          <w:szCs w:val="24"/>
        </w:rPr>
        <w:t xml:space="preserve">with the </w:t>
      </w:r>
      <w:r w:rsidR="004D23D7" w:rsidRPr="00BA3563">
        <w:rPr>
          <w:rFonts w:ascii="Times New Roman" w:eastAsia="Calibri" w:hAnsi="Times New Roman"/>
          <w:color w:val="000000" w:themeColor="text1"/>
          <w:szCs w:val="24"/>
        </w:rPr>
        <w:t xml:space="preserve">topics and issues raised in the course. </w:t>
      </w:r>
    </w:p>
    <w:p w14:paraId="6DD1AC2C" w14:textId="75065A7A" w:rsidR="004D23D7" w:rsidRPr="00BA3563" w:rsidRDefault="004D23D7" w:rsidP="004D23D7">
      <w:pPr>
        <w:pStyle w:val="ListParagraph"/>
        <w:numPr>
          <w:ilvl w:val="0"/>
          <w:numId w:val="37"/>
        </w:numPr>
        <w:shd w:val="clear" w:color="auto" w:fill="FFFFFF"/>
        <w:rPr>
          <w:rFonts w:ascii="Times New Roman" w:eastAsia="Calibri" w:hAnsi="Times New Roman"/>
          <w:color w:val="000000" w:themeColor="text1"/>
          <w:szCs w:val="24"/>
        </w:rPr>
      </w:pPr>
      <w:r w:rsidRPr="00BA3563">
        <w:rPr>
          <w:rFonts w:ascii="Times New Roman" w:hAnsi="Times New Roman"/>
          <w:color w:val="000000" w:themeColor="text1"/>
          <w:szCs w:val="24"/>
        </w:rPr>
        <w:lastRenderedPageBreak/>
        <w:t>Facilitate an environment i</w:t>
      </w:r>
      <w:r w:rsidR="004044C4">
        <w:rPr>
          <w:rFonts w:ascii="Times New Roman" w:hAnsi="Times New Roman"/>
          <w:color w:val="000000" w:themeColor="text1"/>
          <w:szCs w:val="24"/>
        </w:rPr>
        <w:t xml:space="preserve">n which students are </w:t>
      </w:r>
      <w:r w:rsidRPr="00BA3563">
        <w:rPr>
          <w:rFonts w:ascii="Times New Roman" w:hAnsi="Times New Roman"/>
          <w:color w:val="000000" w:themeColor="text1"/>
          <w:szCs w:val="24"/>
        </w:rPr>
        <w:t>co-creator</w:t>
      </w:r>
      <w:r w:rsidR="004044C4">
        <w:rPr>
          <w:rFonts w:ascii="Times New Roman" w:hAnsi="Times New Roman"/>
          <w:color w:val="000000" w:themeColor="text1"/>
          <w:szCs w:val="24"/>
        </w:rPr>
        <w:t xml:space="preserve">s of knowledge, encouraged </w:t>
      </w:r>
      <w:r w:rsidRPr="00BA3563">
        <w:rPr>
          <w:rFonts w:ascii="Times New Roman" w:hAnsi="Times New Roman"/>
          <w:color w:val="000000" w:themeColor="text1"/>
          <w:szCs w:val="24"/>
        </w:rPr>
        <w:t>to bring your lived experiences and wisdom to the course.</w:t>
      </w:r>
    </w:p>
    <w:p w14:paraId="1FC7140A" w14:textId="77777777" w:rsidR="004D23D7" w:rsidRPr="00BA3563" w:rsidRDefault="004D23D7" w:rsidP="004D23D7">
      <w:pPr>
        <w:pStyle w:val="ListParagraph"/>
        <w:numPr>
          <w:ilvl w:val="0"/>
          <w:numId w:val="37"/>
        </w:numPr>
        <w:shd w:val="clear" w:color="auto" w:fill="FFFFFF"/>
        <w:rPr>
          <w:rFonts w:ascii="Times New Roman" w:eastAsia="Calibri" w:hAnsi="Times New Roman"/>
          <w:color w:val="000000" w:themeColor="text1"/>
          <w:szCs w:val="24"/>
        </w:rPr>
      </w:pPr>
      <w:r w:rsidRPr="00BA3563">
        <w:rPr>
          <w:rFonts w:ascii="Times New Roman" w:hAnsi="Times New Roman"/>
          <w:color w:val="000000" w:themeColor="text1"/>
          <w:szCs w:val="24"/>
        </w:rPr>
        <w:t xml:space="preserve">Provide </w:t>
      </w:r>
      <w:r w:rsidRPr="00BA3563">
        <w:rPr>
          <w:rFonts w:ascii="Times New Roman" w:eastAsia="Calibri" w:hAnsi="Times New Roman"/>
          <w:color w:val="000000" w:themeColor="text1"/>
          <w:szCs w:val="24"/>
        </w:rPr>
        <w:t xml:space="preserve">constructive feedback </w:t>
      </w:r>
      <w:r w:rsidRPr="00BA3563">
        <w:rPr>
          <w:rFonts w:ascii="Times New Roman" w:hAnsi="Times New Roman"/>
          <w:color w:val="000000" w:themeColor="text1"/>
          <w:szCs w:val="24"/>
        </w:rPr>
        <w:t xml:space="preserve">in a variety of ways through written or audio feedback with </w:t>
      </w:r>
      <w:r w:rsidRPr="00BA3563">
        <w:rPr>
          <w:rFonts w:ascii="Times New Roman" w:eastAsia="Calibri" w:hAnsi="Times New Roman"/>
          <w:color w:val="000000" w:themeColor="text1"/>
          <w:szCs w:val="24"/>
        </w:rPr>
        <w:t xml:space="preserve">individual grading </w:t>
      </w:r>
      <w:r w:rsidRPr="00BA3563">
        <w:rPr>
          <w:rFonts w:ascii="Times New Roman" w:hAnsi="Times New Roman"/>
          <w:color w:val="000000" w:themeColor="text1"/>
          <w:szCs w:val="24"/>
        </w:rPr>
        <w:t>and/or c</w:t>
      </w:r>
      <w:r w:rsidRPr="00BA3563">
        <w:rPr>
          <w:rFonts w:ascii="Times New Roman" w:eastAsia="Calibri" w:hAnsi="Times New Roman"/>
          <w:color w:val="000000" w:themeColor="text1"/>
          <w:szCs w:val="24"/>
        </w:rPr>
        <w:t xml:space="preserve">omments </w:t>
      </w:r>
      <w:r w:rsidRPr="00BA3563">
        <w:rPr>
          <w:rFonts w:ascii="Times New Roman" w:hAnsi="Times New Roman"/>
          <w:color w:val="000000" w:themeColor="text1"/>
          <w:szCs w:val="24"/>
        </w:rPr>
        <w:t xml:space="preserve">in </w:t>
      </w:r>
      <w:r w:rsidRPr="00BA3563">
        <w:rPr>
          <w:rFonts w:ascii="Times New Roman" w:eastAsia="Calibri" w:hAnsi="Times New Roman"/>
          <w:color w:val="000000" w:themeColor="text1"/>
          <w:szCs w:val="24"/>
        </w:rPr>
        <w:t xml:space="preserve">class discussion forums. </w:t>
      </w:r>
    </w:p>
    <w:p w14:paraId="3CCC9B79" w14:textId="77777777" w:rsidR="004044C4" w:rsidRDefault="004044C4" w:rsidP="00BA3563">
      <w:pPr>
        <w:spacing w:after="0" w:line="240" w:lineRule="auto"/>
        <w:rPr>
          <w:rFonts w:ascii="Times New Roman" w:hAnsi="Times New Roman" w:cs="Times New Roman"/>
          <w:bCs/>
          <w:i/>
          <w:color w:val="000000" w:themeColor="text1"/>
          <w:sz w:val="24"/>
          <w:szCs w:val="24"/>
          <w:shd w:val="clear" w:color="auto" w:fill="FFFFFF"/>
        </w:rPr>
      </w:pPr>
    </w:p>
    <w:p w14:paraId="7B84176C" w14:textId="2A4CF5AB" w:rsidR="00CC3557" w:rsidRPr="00C91D63" w:rsidRDefault="004044C4" w:rsidP="00BA3563">
      <w:pPr>
        <w:spacing w:after="0" w:line="240" w:lineRule="auto"/>
        <w:rPr>
          <w:rFonts w:ascii="Times New Roman" w:hAnsi="Times New Roman" w:cs="Times New Roman"/>
          <w:bCs/>
          <w:i/>
          <w:color w:val="000000" w:themeColor="text1"/>
          <w:sz w:val="24"/>
          <w:szCs w:val="24"/>
          <w:shd w:val="clear" w:color="auto" w:fill="FFFFFF"/>
        </w:rPr>
      </w:pPr>
      <w:r>
        <w:rPr>
          <w:rFonts w:ascii="Times New Roman" w:hAnsi="Times New Roman" w:cs="Times New Roman"/>
          <w:bCs/>
          <w:i/>
          <w:color w:val="000000" w:themeColor="text1"/>
          <w:sz w:val="24"/>
          <w:szCs w:val="24"/>
          <w:shd w:val="clear" w:color="auto" w:fill="FFFFFF"/>
        </w:rPr>
        <w:t>Y</w:t>
      </w:r>
      <w:r w:rsidR="00CC3557" w:rsidRPr="00C91D63">
        <w:rPr>
          <w:rFonts w:ascii="Times New Roman" w:hAnsi="Times New Roman" w:cs="Times New Roman"/>
          <w:bCs/>
          <w:i/>
          <w:color w:val="000000" w:themeColor="text1"/>
          <w:sz w:val="24"/>
          <w:szCs w:val="24"/>
          <w:shd w:val="clear" w:color="auto" w:fill="FFFFFF"/>
        </w:rPr>
        <w:t>our role as a student in this course is to:</w:t>
      </w:r>
    </w:p>
    <w:p w14:paraId="11E4F3E2" w14:textId="77777777" w:rsidR="00C91D63" w:rsidRPr="00BA3563" w:rsidRDefault="00C91D63" w:rsidP="00BA3563">
      <w:pPr>
        <w:spacing w:after="0" w:line="240" w:lineRule="auto"/>
        <w:rPr>
          <w:rFonts w:ascii="Times New Roman" w:hAnsi="Times New Roman" w:cs="Times New Roman"/>
          <w:bCs/>
          <w:color w:val="000000" w:themeColor="text1"/>
          <w:sz w:val="24"/>
          <w:szCs w:val="24"/>
          <w:shd w:val="clear" w:color="auto" w:fill="FFFFFF"/>
        </w:rPr>
      </w:pPr>
    </w:p>
    <w:p w14:paraId="72E41689" w14:textId="5D784F29" w:rsidR="00CC3557" w:rsidRPr="00BA3563" w:rsidRDefault="00CC3557" w:rsidP="00BA3563">
      <w:pPr>
        <w:numPr>
          <w:ilvl w:val="0"/>
          <w:numId w:val="6"/>
        </w:num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Invest in the course by establishing a regular</w:t>
      </w:r>
      <w:r w:rsidR="00791460" w:rsidRPr="00BA3563">
        <w:rPr>
          <w:rFonts w:ascii="Times New Roman" w:eastAsia="Times New Roman" w:hAnsi="Times New Roman" w:cs="Times New Roman"/>
          <w:color w:val="000000" w:themeColor="text1"/>
          <w:sz w:val="24"/>
          <w:szCs w:val="24"/>
        </w:rPr>
        <w:t xml:space="preserve"> and respectful online presence through discussions, assign</w:t>
      </w:r>
      <w:r w:rsidR="008965B2" w:rsidRPr="00BA3563">
        <w:rPr>
          <w:rFonts w:ascii="Times New Roman" w:eastAsia="Times New Roman" w:hAnsi="Times New Roman" w:cs="Times New Roman"/>
          <w:color w:val="000000" w:themeColor="text1"/>
          <w:sz w:val="24"/>
          <w:szCs w:val="24"/>
        </w:rPr>
        <w:t>ments and</w:t>
      </w:r>
      <w:r w:rsidR="00791460" w:rsidRPr="00BA3563">
        <w:rPr>
          <w:rFonts w:ascii="Times New Roman" w:eastAsia="Times New Roman" w:hAnsi="Times New Roman" w:cs="Times New Roman"/>
          <w:color w:val="000000" w:themeColor="text1"/>
          <w:sz w:val="24"/>
          <w:szCs w:val="24"/>
        </w:rPr>
        <w:t xml:space="preserve"> interacting</w:t>
      </w:r>
      <w:r w:rsidR="008965B2" w:rsidRPr="00BA3563">
        <w:rPr>
          <w:rFonts w:ascii="Times New Roman" w:eastAsia="Times New Roman" w:hAnsi="Times New Roman" w:cs="Times New Roman"/>
          <w:color w:val="000000" w:themeColor="text1"/>
          <w:sz w:val="24"/>
          <w:szCs w:val="24"/>
        </w:rPr>
        <w:t xml:space="preserve"> with other students and the instructor.</w:t>
      </w:r>
    </w:p>
    <w:p w14:paraId="4DB6FF7B" w14:textId="135E3750" w:rsidR="00CC3557" w:rsidRPr="00BA3563" w:rsidRDefault="00CC3557" w:rsidP="00BA3563">
      <w:pPr>
        <w:numPr>
          <w:ilvl w:val="0"/>
          <w:numId w:val="6"/>
        </w:num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Turn in</w:t>
      </w:r>
      <w:r w:rsidR="004044C4">
        <w:rPr>
          <w:rFonts w:ascii="Times New Roman" w:eastAsia="Times New Roman" w:hAnsi="Times New Roman" w:cs="Times New Roman"/>
          <w:color w:val="000000" w:themeColor="text1"/>
          <w:sz w:val="24"/>
          <w:szCs w:val="24"/>
        </w:rPr>
        <w:t xml:space="preserve"> assignments on time</w:t>
      </w:r>
      <w:r w:rsidRPr="00BA3563">
        <w:rPr>
          <w:rFonts w:ascii="Times New Roman" w:eastAsia="Times New Roman" w:hAnsi="Times New Roman" w:cs="Times New Roman"/>
          <w:color w:val="000000" w:themeColor="text1"/>
          <w:sz w:val="24"/>
          <w:szCs w:val="24"/>
        </w:rPr>
        <w:t>;</w:t>
      </w:r>
      <w:r w:rsidRPr="00BA3563">
        <w:rPr>
          <w:rFonts w:ascii="Times New Roman" w:hAnsi="Times New Roman" w:cs="Times New Roman"/>
          <w:color w:val="000000" w:themeColor="text1"/>
          <w:sz w:val="24"/>
          <w:szCs w:val="24"/>
        </w:rPr>
        <w:t xml:space="preserve"> </w:t>
      </w:r>
      <w:r w:rsidRPr="00BA3563">
        <w:rPr>
          <w:rFonts w:ascii="Times New Roman" w:eastAsia="Times New Roman" w:hAnsi="Times New Roman" w:cs="Times New Roman"/>
          <w:color w:val="000000" w:themeColor="text1"/>
          <w:sz w:val="24"/>
          <w:szCs w:val="24"/>
        </w:rPr>
        <w:t>Communicate with the instructor when you anticipate being unable to participate in discussions</w:t>
      </w:r>
      <w:r w:rsidR="004044C4">
        <w:rPr>
          <w:rFonts w:ascii="Times New Roman" w:eastAsia="Times New Roman" w:hAnsi="Times New Roman" w:cs="Times New Roman"/>
          <w:color w:val="000000" w:themeColor="text1"/>
          <w:sz w:val="24"/>
          <w:szCs w:val="24"/>
        </w:rPr>
        <w:t xml:space="preserve"> or turn</w:t>
      </w:r>
      <w:r w:rsidRPr="00BA3563">
        <w:rPr>
          <w:rFonts w:ascii="Times New Roman" w:eastAsia="Times New Roman" w:hAnsi="Times New Roman" w:cs="Times New Roman"/>
          <w:color w:val="000000" w:themeColor="text1"/>
          <w:sz w:val="24"/>
          <w:szCs w:val="24"/>
        </w:rPr>
        <w:t xml:space="preserve"> in</w:t>
      </w:r>
      <w:r w:rsidR="004044C4">
        <w:rPr>
          <w:rFonts w:ascii="Times New Roman" w:eastAsia="Times New Roman" w:hAnsi="Times New Roman" w:cs="Times New Roman"/>
          <w:color w:val="000000" w:themeColor="text1"/>
          <w:sz w:val="24"/>
          <w:szCs w:val="24"/>
        </w:rPr>
        <w:t xml:space="preserve"> assignments. </w:t>
      </w:r>
    </w:p>
    <w:p w14:paraId="5802A3CC" w14:textId="54419EEC" w:rsidR="00A753BD" w:rsidRPr="00BA3563" w:rsidRDefault="008965B2" w:rsidP="00BA3563">
      <w:pPr>
        <w:numPr>
          <w:ilvl w:val="0"/>
          <w:numId w:val="6"/>
        </w:num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 xml:space="preserve">Respect others in the course </w:t>
      </w:r>
      <w:r w:rsidR="00A753BD" w:rsidRPr="00BA3563">
        <w:rPr>
          <w:rFonts w:ascii="Times New Roman" w:eastAsia="Times New Roman" w:hAnsi="Times New Roman" w:cs="Times New Roman"/>
          <w:color w:val="000000" w:themeColor="text1"/>
          <w:sz w:val="24"/>
          <w:szCs w:val="24"/>
        </w:rPr>
        <w:t xml:space="preserve">through healthy dialogue and inquiry. </w:t>
      </w:r>
    </w:p>
    <w:p w14:paraId="2E3F439F" w14:textId="11C77685" w:rsidR="003E0DF9" w:rsidRPr="004044C4" w:rsidRDefault="00A753BD" w:rsidP="004044C4">
      <w:pPr>
        <w:numPr>
          <w:ilvl w:val="0"/>
          <w:numId w:val="6"/>
        </w:num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Maintain a level of confidentialit</w:t>
      </w:r>
      <w:r w:rsidR="00930E52">
        <w:rPr>
          <w:rFonts w:ascii="Times New Roman" w:eastAsia="Times New Roman" w:hAnsi="Times New Roman" w:cs="Times New Roman"/>
          <w:color w:val="000000" w:themeColor="text1"/>
          <w:sz w:val="24"/>
          <w:szCs w:val="24"/>
        </w:rPr>
        <w:t>y of other people’s disclosures, stories, a</w:t>
      </w:r>
      <w:r w:rsidRPr="00BA3563">
        <w:rPr>
          <w:rFonts w:ascii="Times New Roman" w:eastAsia="Times New Roman" w:hAnsi="Times New Roman" w:cs="Times New Roman"/>
          <w:color w:val="000000" w:themeColor="text1"/>
          <w:sz w:val="24"/>
          <w:szCs w:val="24"/>
        </w:rPr>
        <w:t xml:space="preserve">nd conversations occurring in the </w:t>
      </w:r>
      <w:r w:rsidR="00C72194" w:rsidRPr="00BA3563">
        <w:rPr>
          <w:rFonts w:ascii="Times New Roman" w:eastAsia="Times New Roman" w:hAnsi="Times New Roman" w:cs="Times New Roman"/>
          <w:color w:val="000000" w:themeColor="text1"/>
          <w:sz w:val="24"/>
          <w:szCs w:val="24"/>
        </w:rPr>
        <w:t>course</w:t>
      </w:r>
      <w:r w:rsidRPr="00BA3563">
        <w:rPr>
          <w:rFonts w:ascii="Times New Roman" w:eastAsia="Times New Roman" w:hAnsi="Times New Roman" w:cs="Times New Roman"/>
          <w:color w:val="000000" w:themeColor="text1"/>
          <w:sz w:val="24"/>
          <w:szCs w:val="24"/>
        </w:rPr>
        <w:t>.</w:t>
      </w:r>
    </w:p>
    <w:p w14:paraId="6775DA13" w14:textId="2F3C093C" w:rsidR="003E0DF9" w:rsidRDefault="003E0DF9" w:rsidP="0036591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2D3AFFB7" w14:textId="4B70DCCE" w:rsidR="003E0DF9" w:rsidRDefault="003E0DF9" w:rsidP="0036591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2D77634F" w14:textId="77777777" w:rsidR="00A262EF" w:rsidRDefault="00C91D63" w:rsidP="00BA356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A262EF">
        <w:rPr>
          <w:rFonts w:ascii="Times New Roman" w:hAnsi="Times New Roman" w:cs="Times New Roman"/>
          <w:b/>
          <w:color w:val="000000" w:themeColor="text1"/>
          <w:sz w:val="24"/>
          <w:szCs w:val="24"/>
        </w:rPr>
        <w:t xml:space="preserve">OURSE REQUIREMENTS </w:t>
      </w:r>
    </w:p>
    <w:p w14:paraId="770DC934" w14:textId="77777777" w:rsidR="00A262EF" w:rsidRDefault="00A262EF" w:rsidP="00BA3563">
      <w:pPr>
        <w:spacing w:after="0" w:line="240" w:lineRule="auto"/>
        <w:rPr>
          <w:rFonts w:ascii="Times New Roman" w:hAnsi="Times New Roman" w:cs="Times New Roman"/>
          <w:b/>
          <w:color w:val="000000" w:themeColor="text1"/>
          <w:sz w:val="24"/>
          <w:szCs w:val="24"/>
        </w:rPr>
      </w:pPr>
    </w:p>
    <w:tbl>
      <w:tblPr>
        <w:tblW w:w="906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060"/>
      </w:tblGrid>
      <w:tr w:rsidR="00A262EF" w:rsidRPr="003B05BE" w14:paraId="7707B2D5" w14:textId="77777777" w:rsidTr="00D36A08">
        <w:trPr>
          <w:trHeight w:val="477"/>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23A47420" w14:textId="143CF2E9" w:rsidR="00A262EF" w:rsidRPr="00B5356C" w:rsidRDefault="00B5356C" w:rsidP="00B5356C">
            <w:pPr>
              <w:rPr>
                <w:rFonts w:ascii="Times New Roman" w:hAnsi="Times New Roman"/>
                <w:szCs w:val="24"/>
                <w:shd w:val="clear" w:color="auto" w:fill="FFFFFF"/>
              </w:rPr>
            </w:pPr>
            <w:r>
              <w:rPr>
                <w:rFonts w:ascii="Times New Roman" w:hAnsi="Times New Roman"/>
                <w:color w:val="000000" w:themeColor="text1"/>
                <w:szCs w:val="24"/>
              </w:rPr>
              <w:t>1)</w:t>
            </w:r>
            <w:r w:rsidR="00D36A08">
              <w:rPr>
                <w:rFonts w:ascii="Times New Roman" w:hAnsi="Times New Roman"/>
                <w:color w:val="000000" w:themeColor="text1"/>
                <w:szCs w:val="24"/>
              </w:rPr>
              <w:t>Prepare to critically engage</w:t>
            </w:r>
            <w:r w:rsidR="00F06E76" w:rsidRPr="00B5356C">
              <w:rPr>
                <w:rFonts w:ascii="Times New Roman" w:hAnsi="Times New Roman"/>
                <w:color w:val="000000" w:themeColor="text1"/>
                <w:szCs w:val="24"/>
              </w:rPr>
              <w:t xml:space="preserve"> each week by completing assigned readings. </w:t>
            </w:r>
          </w:p>
        </w:tc>
      </w:tr>
      <w:tr w:rsidR="00A262EF" w:rsidRPr="00DE2E57" w14:paraId="1666AB54" w14:textId="77777777" w:rsidTr="00D36A08">
        <w:trPr>
          <w:trHeight w:val="333"/>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7D6492F5" w14:textId="1382ED30" w:rsidR="00F06E76" w:rsidRPr="00B5356C" w:rsidRDefault="00B5356C" w:rsidP="00B5356C">
            <w:pPr>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Cs w:val="24"/>
              </w:rPr>
              <w:t>2)P</w:t>
            </w:r>
            <w:r>
              <w:rPr>
                <w:rFonts w:ascii="Times New Roman" w:hAnsi="Times New Roman"/>
                <w:szCs w:val="24"/>
                <w:shd w:val="clear" w:color="auto" w:fill="FFFFFF"/>
              </w:rPr>
              <w:t>articipate</w:t>
            </w:r>
            <w:r w:rsidR="00D36A08">
              <w:rPr>
                <w:rFonts w:ascii="Times New Roman" w:hAnsi="Times New Roman"/>
                <w:szCs w:val="24"/>
                <w:shd w:val="clear" w:color="auto" w:fill="FFFFFF"/>
              </w:rPr>
              <w:t xml:space="preserve"> in weekly discussion forums</w:t>
            </w:r>
            <w:r w:rsidR="00F06E76" w:rsidRPr="00B5356C">
              <w:rPr>
                <w:rFonts w:ascii="Times New Roman" w:hAnsi="Times New Roman"/>
                <w:szCs w:val="24"/>
                <w:shd w:val="clear" w:color="auto" w:fill="FFFFFF"/>
              </w:rPr>
              <w:t xml:space="preserve"> by establishing a regular and respectf</w:t>
            </w:r>
            <w:r w:rsidR="00D36A08">
              <w:rPr>
                <w:rFonts w:ascii="Times New Roman" w:hAnsi="Times New Roman"/>
                <w:szCs w:val="24"/>
                <w:shd w:val="clear" w:color="auto" w:fill="FFFFFF"/>
              </w:rPr>
              <w:t>ul online presence, including integrating reading into your responses and responding to your peers in ways that contribute</w:t>
            </w:r>
            <w:r w:rsidR="00F06E76" w:rsidRPr="00B5356C">
              <w:rPr>
                <w:rFonts w:ascii="Times New Roman" w:hAnsi="Times New Roman"/>
                <w:szCs w:val="24"/>
                <w:shd w:val="clear" w:color="auto" w:fill="FFFFFF"/>
              </w:rPr>
              <w:t xml:space="preserve"> to dialogue</w:t>
            </w:r>
            <w:r>
              <w:rPr>
                <w:rFonts w:ascii="Times New Roman" w:hAnsi="Times New Roman"/>
                <w:szCs w:val="24"/>
                <w:shd w:val="clear" w:color="auto" w:fill="FFFFFF"/>
              </w:rPr>
              <w:t xml:space="preserve">.  Help contribute to the spiritual space through sharing and getting to know others.  </w:t>
            </w:r>
            <w:r w:rsidR="00F06E76" w:rsidRPr="00B5356C">
              <w:rPr>
                <w:rFonts w:ascii="Times New Roman" w:eastAsia="Times New Roman" w:hAnsi="Times New Roman" w:cs="Times New Roman"/>
                <w:color w:val="000000" w:themeColor="text1"/>
                <w:sz w:val="24"/>
                <w:szCs w:val="24"/>
              </w:rPr>
              <w:t xml:space="preserve"> </w:t>
            </w:r>
            <w:r w:rsidR="00D36A08">
              <w:rPr>
                <w:rFonts w:ascii="Times New Roman" w:eastAsia="Times New Roman" w:hAnsi="Times New Roman" w:cs="Times New Roman"/>
                <w:color w:val="000000" w:themeColor="text1"/>
                <w:sz w:val="24"/>
                <w:szCs w:val="24"/>
              </w:rPr>
              <w:t>Participate in week 3 zoom meeting.</w:t>
            </w:r>
          </w:p>
        </w:tc>
      </w:tr>
      <w:tr w:rsidR="00A262EF" w:rsidRPr="003B05BE" w14:paraId="30637849" w14:textId="77777777" w:rsidTr="00D36A08">
        <w:trPr>
          <w:trHeight w:val="333"/>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7BC785C3" w14:textId="439033A2" w:rsidR="00A262EF" w:rsidRPr="00B5356C" w:rsidRDefault="00B5356C" w:rsidP="00B5356C">
            <w:pPr>
              <w:rPr>
                <w:rFonts w:ascii="Times New Roman" w:hAnsi="Times New Roman" w:cs="Times New Roman"/>
                <w:color w:val="auto"/>
                <w:sz w:val="24"/>
                <w:szCs w:val="24"/>
                <w:shd w:val="clear" w:color="auto" w:fill="FFFFFF"/>
              </w:rPr>
            </w:pPr>
            <w:r>
              <w:rPr>
                <w:rFonts w:ascii="Times New Roman" w:eastAsia="Times New Roman" w:hAnsi="Times New Roman" w:cs="Times New Roman"/>
                <w:color w:val="000000" w:themeColor="text1"/>
                <w:sz w:val="24"/>
                <w:szCs w:val="24"/>
              </w:rPr>
              <w:t>3)</w:t>
            </w:r>
            <w:r w:rsidR="00F06E76" w:rsidRPr="00B5356C">
              <w:rPr>
                <w:rFonts w:ascii="Times New Roman" w:eastAsia="Times New Roman" w:hAnsi="Times New Roman" w:cs="Times New Roman"/>
                <w:color w:val="000000" w:themeColor="text1"/>
                <w:sz w:val="24"/>
                <w:szCs w:val="24"/>
              </w:rPr>
              <w:t xml:space="preserve">Engage </w:t>
            </w:r>
            <w:r w:rsidR="00F06E76" w:rsidRPr="00B5356C">
              <w:rPr>
                <w:rFonts w:ascii="Times New Roman" w:hAnsi="Times New Roman"/>
                <w:color w:val="000000" w:themeColor="text1"/>
                <w:szCs w:val="24"/>
              </w:rPr>
              <w:t>in weekly spiritual d</w:t>
            </w:r>
            <w:r w:rsidR="00F06E76" w:rsidRPr="00B5356C">
              <w:rPr>
                <w:rFonts w:ascii="Times New Roman" w:eastAsia="Times New Roman" w:hAnsi="Times New Roman" w:cs="Times New Roman"/>
                <w:color w:val="000000" w:themeColor="text1"/>
                <w:sz w:val="24"/>
                <w:szCs w:val="24"/>
              </w:rPr>
              <w:t xml:space="preserve">epth </w:t>
            </w:r>
            <w:r w:rsidR="00F06E76" w:rsidRPr="00B5356C">
              <w:rPr>
                <w:rFonts w:ascii="Times New Roman" w:hAnsi="Times New Roman"/>
                <w:color w:val="000000" w:themeColor="text1"/>
                <w:szCs w:val="24"/>
              </w:rPr>
              <w:t xml:space="preserve">exercises </w:t>
            </w:r>
            <w:r w:rsidR="00F06E76" w:rsidRPr="00B5356C">
              <w:rPr>
                <w:rFonts w:ascii="Times New Roman" w:hAnsi="Times New Roman" w:cs="Times New Roman"/>
                <w:color w:val="auto"/>
                <w:sz w:val="24"/>
                <w:szCs w:val="24"/>
                <w:shd w:val="clear" w:color="auto" w:fill="FFFFFF"/>
              </w:rPr>
              <w:t xml:space="preserve">through </w:t>
            </w:r>
            <w:r w:rsidR="00F06E76" w:rsidRPr="00B5356C">
              <w:rPr>
                <w:rFonts w:ascii="Times New Roman" w:hAnsi="Times New Roman"/>
                <w:szCs w:val="24"/>
                <w:shd w:val="clear" w:color="auto" w:fill="FFFFFF"/>
              </w:rPr>
              <w:t xml:space="preserve">reflection in </w:t>
            </w:r>
            <w:r w:rsidR="00F06E76" w:rsidRPr="00B5356C">
              <w:rPr>
                <w:rFonts w:ascii="Times New Roman" w:hAnsi="Times New Roman" w:cs="Times New Roman"/>
                <w:color w:val="auto"/>
                <w:sz w:val="24"/>
                <w:szCs w:val="24"/>
                <w:shd w:val="clear" w:color="auto" w:fill="FFFFFF"/>
              </w:rPr>
              <w:t>di</w:t>
            </w:r>
            <w:r w:rsidR="00F06E76" w:rsidRPr="00B5356C">
              <w:rPr>
                <w:rFonts w:ascii="Times New Roman" w:hAnsi="Times New Roman"/>
                <w:szCs w:val="24"/>
                <w:shd w:val="clear" w:color="auto" w:fill="FFFFFF"/>
              </w:rPr>
              <w:t xml:space="preserve">scussion forums </w:t>
            </w:r>
          </w:p>
        </w:tc>
      </w:tr>
      <w:tr w:rsidR="00A262EF" w:rsidRPr="005662CE" w14:paraId="6EF0C62A" w14:textId="77777777" w:rsidTr="00D36A08">
        <w:trPr>
          <w:trHeight w:val="477"/>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730A5877" w14:textId="69F00611" w:rsidR="00A262EF" w:rsidRPr="00B5356C" w:rsidRDefault="00B5356C" w:rsidP="00B5356C">
            <w:pPr>
              <w:rPr>
                <w:rFonts w:ascii="Times New Roman" w:eastAsia="Dotum" w:hAnsi="Times New Roman"/>
                <w:color w:val="000000" w:themeColor="text1"/>
                <w:szCs w:val="24"/>
                <w:lang w:eastAsia="ko-KR"/>
              </w:rPr>
            </w:pPr>
            <w:r>
              <w:rPr>
                <w:rFonts w:ascii="Times New Roman" w:hAnsi="Times New Roman"/>
                <w:color w:val="000000" w:themeColor="text1"/>
                <w:szCs w:val="24"/>
              </w:rPr>
              <w:t>4)</w:t>
            </w:r>
            <w:r w:rsidR="00D36A08">
              <w:rPr>
                <w:rFonts w:ascii="Times New Roman" w:hAnsi="Times New Roman"/>
                <w:color w:val="000000" w:themeColor="text1"/>
                <w:szCs w:val="24"/>
              </w:rPr>
              <w:t xml:space="preserve">Complete </w:t>
            </w:r>
            <w:r w:rsidR="00F06E76" w:rsidRPr="00B5356C">
              <w:rPr>
                <w:rFonts w:ascii="Times New Roman" w:hAnsi="Times New Roman"/>
                <w:color w:val="000000" w:themeColor="text1"/>
                <w:szCs w:val="24"/>
              </w:rPr>
              <w:t>Vocational Timeline</w:t>
            </w:r>
            <w:r w:rsidR="00D36A08">
              <w:rPr>
                <w:rFonts w:ascii="Times New Roman" w:hAnsi="Times New Roman"/>
                <w:color w:val="000000" w:themeColor="text1"/>
                <w:szCs w:val="24"/>
              </w:rPr>
              <w:t xml:space="preserve"> </w:t>
            </w:r>
            <w:r w:rsidR="00D36A08" w:rsidRPr="003B05BE">
              <w:rPr>
                <w:rFonts w:ascii="Times New Roman" w:hAnsi="Times New Roman" w:cs="Times New Roman"/>
                <w:color w:val="auto"/>
                <w:sz w:val="24"/>
                <w:szCs w:val="24"/>
                <w:shd w:val="clear" w:color="auto" w:fill="FFFFFF"/>
              </w:rPr>
              <w:t>putting ideas and experiences together to derive new meanings for your future vocation.</w:t>
            </w:r>
          </w:p>
        </w:tc>
      </w:tr>
      <w:tr w:rsidR="00A262EF" w:rsidRPr="005662CE" w14:paraId="60B96C72" w14:textId="77777777" w:rsidTr="00D36A08">
        <w:trPr>
          <w:trHeight w:val="468"/>
          <w:tblCellSpacing w:w="15" w:type="dxa"/>
        </w:trPr>
        <w:tc>
          <w:tcPr>
            <w:tcW w:w="9000" w:type="dxa"/>
            <w:tcBorders>
              <w:top w:val="single" w:sz="4" w:space="0" w:color="auto"/>
              <w:left w:val="single" w:sz="4" w:space="0" w:color="auto"/>
              <w:bottom w:val="single" w:sz="4" w:space="0" w:color="auto"/>
              <w:right w:val="single" w:sz="4" w:space="0" w:color="auto"/>
            </w:tcBorders>
            <w:vAlign w:val="center"/>
            <w:hideMark/>
          </w:tcPr>
          <w:p w14:paraId="25EF19B1" w14:textId="65DFA4C1" w:rsidR="00A262EF" w:rsidRPr="005662CE" w:rsidRDefault="00B5356C" w:rsidP="00B5356C">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36A08">
              <w:rPr>
                <w:rFonts w:ascii="Times New Roman" w:eastAsia="Times New Roman" w:hAnsi="Times New Roman" w:cs="Times New Roman"/>
                <w:color w:val="000000" w:themeColor="text1"/>
                <w:sz w:val="24"/>
                <w:szCs w:val="24"/>
              </w:rPr>
              <w:t xml:space="preserve">Complete </w:t>
            </w:r>
            <w:r w:rsidR="00F06E76" w:rsidRPr="00DE2E57">
              <w:rPr>
                <w:rFonts w:ascii="Times New Roman" w:eastAsia="Times New Roman" w:hAnsi="Times New Roman" w:cs="Times New Roman"/>
                <w:color w:val="000000" w:themeColor="text1"/>
                <w:sz w:val="24"/>
                <w:szCs w:val="24"/>
              </w:rPr>
              <w:t>Iliff media artifact</w:t>
            </w:r>
            <w:r w:rsidR="00F06E76" w:rsidRPr="003B05BE">
              <w:rPr>
                <w:rFonts w:ascii="Times New Roman" w:hAnsi="Times New Roman" w:cs="Times New Roman"/>
                <w:color w:val="auto"/>
                <w:sz w:val="24"/>
                <w:szCs w:val="24"/>
                <w:shd w:val="clear" w:color="auto" w:fill="FFFFFF"/>
              </w:rPr>
              <w:t xml:space="preserve"> </w:t>
            </w:r>
            <w:r w:rsidR="00D36A08">
              <w:rPr>
                <w:rFonts w:ascii="Times New Roman" w:hAnsi="Times New Roman" w:cs="Times New Roman"/>
                <w:color w:val="auto"/>
                <w:sz w:val="24"/>
                <w:szCs w:val="24"/>
                <w:shd w:val="clear" w:color="auto" w:fill="FFFFFF"/>
              </w:rPr>
              <w:t xml:space="preserve">learning about and being in dialogue with Iliff’s values and ethos. </w:t>
            </w:r>
          </w:p>
        </w:tc>
      </w:tr>
      <w:tr w:rsidR="00A262EF" w14:paraId="54E11ED2" w14:textId="77777777" w:rsidTr="00D36A08">
        <w:trPr>
          <w:trHeight w:val="612"/>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448246C0" w14:textId="0857CDC9" w:rsidR="00A262EF" w:rsidRDefault="00B5356C" w:rsidP="00B5356C">
            <w:pPr>
              <w:spacing w:after="0" w:line="240" w:lineRule="auto"/>
              <w:rPr>
                <w:rFonts w:ascii="Times New Roman" w:hAnsi="Times New Roman" w:cs="Times New Roman"/>
                <w:color w:val="auto"/>
                <w:sz w:val="24"/>
                <w:szCs w:val="24"/>
                <w:shd w:val="clear" w:color="auto" w:fill="FFFFFF"/>
              </w:rPr>
            </w:pPr>
            <w:r>
              <w:rPr>
                <w:rFonts w:ascii="Times New Roman" w:eastAsia="Times New Roman" w:hAnsi="Times New Roman" w:cs="Times New Roman"/>
                <w:color w:val="000000" w:themeColor="text1"/>
                <w:sz w:val="24"/>
                <w:szCs w:val="24"/>
              </w:rPr>
              <w:t xml:space="preserve">6) </w:t>
            </w:r>
            <w:r w:rsidR="00F06E76" w:rsidRPr="00F06E76">
              <w:rPr>
                <w:rFonts w:ascii="Times New Roman" w:eastAsia="Times New Roman" w:hAnsi="Times New Roman" w:cs="Times New Roman"/>
                <w:color w:val="000000" w:themeColor="text1"/>
                <w:sz w:val="24"/>
                <w:szCs w:val="24"/>
              </w:rPr>
              <w:t xml:space="preserve">Historical Partner- </w:t>
            </w:r>
            <w:r>
              <w:rPr>
                <w:rFonts w:ascii="Times New Roman" w:hAnsi="Times New Roman" w:cs="Times New Roman"/>
                <w:color w:val="auto"/>
                <w:sz w:val="24"/>
                <w:szCs w:val="24"/>
                <w:shd w:val="clear" w:color="auto" w:fill="FFFFFF"/>
              </w:rPr>
              <w:t>Reflect</w:t>
            </w:r>
            <w:r w:rsidR="00F06E76" w:rsidRPr="00F06E76">
              <w:rPr>
                <w:rFonts w:ascii="Times New Roman" w:hAnsi="Times New Roman" w:cs="Times New Roman"/>
                <w:color w:val="auto"/>
                <w:sz w:val="24"/>
                <w:szCs w:val="24"/>
                <w:shd w:val="clear" w:color="auto" w:fill="FFFFFF"/>
              </w:rPr>
              <w:t xml:space="preserve"> theologically on your personal and professional identity, and your ongoing vocational discernment. </w:t>
            </w:r>
            <w:r>
              <w:rPr>
                <w:rFonts w:ascii="Times New Roman" w:hAnsi="Times New Roman" w:cs="Times New Roman"/>
                <w:color w:val="auto"/>
                <w:sz w:val="24"/>
                <w:szCs w:val="24"/>
                <w:shd w:val="clear" w:color="auto" w:fill="FFFFFF"/>
              </w:rPr>
              <w:t xml:space="preserve">Cite or providing examples of </w:t>
            </w:r>
            <w:r w:rsidR="00F06E76" w:rsidRPr="00F06E76">
              <w:rPr>
                <w:rFonts w:ascii="Times New Roman" w:hAnsi="Times New Roman" w:cs="Times New Roman"/>
                <w:color w:val="auto"/>
                <w:sz w:val="24"/>
                <w:szCs w:val="24"/>
                <w:shd w:val="clear" w:color="auto" w:fill="FFFFFF"/>
              </w:rPr>
              <w:t>critical analysis</w:t>
            </w:r>
            <w:r>
              <w:rPr>
                <w:rFonts w:ascii="Times New Roman" w:hAnsi="Times New Roman" w:cs="Times New Roman"/>
                <w:color w:val="auto"/>
                <w:sz w:val="24"/>
                <w:szCs w:val="24"/>
                <w:shd w:val="clear" w:color="auto" w:fill="FFFFFF"/>
              </w:rPr>
              <w:t xml:space="preserve"> from readings</w:t>
            </w:r>
            <w:r w:rsidR="00F06E76" w:rsidRPr="00F06E76">
              <w:rPr>
                <w:rFonts w:ascii="Times New Roman" w:hAnsi="Times New Roman" w:cs="Times New Roman"/>
                <w:color w:val="auto"/>
                <w:sz w:val="24"/>
                <w:szCs w:val="24"/>
                <w:shd w:val="clear" w:color="auto" w:fill="FFFFFF"/>
              </w:rPr>
              <w:t>.</w:t>
            </w:r>
          </w:p>
        </w:tc>
      </w:tr>
      <w:tr w:rsidR="00F06E76" w:rsidRPr="003B05BE" w14:paraId="52C38828" w14:textId="77777777" w:rsidTr="00D36A08">
        <w:trPr>
          <w:trHeight w:val="315"/>
          <w:tblCellSpacing w:w="15" w:type="dxa"/>
        </w:trPr>
        <w:tc>
          <w:tcPr>
            <w:tcW w:w="9000" w:type="dxa"/>
            <w:tcBorders>
              <w:top w:val="single" w:sz="4" w:space="0" w:color="auto"/>
              <w:left w:val="single" w:sz="4" w:space="0" w:color="auto"/>
              <w:bottom w:val="single" w:sz="4" w:space="0" w:color="auto"/>
              <w:right w:val="single" w:sz="4" w:space="0" w:color="auto"/>
            </w:tcBorders>
            <w:vAlign w:val="center"/>
          </w:tcPr>
          <w:p w14:paraId="4FF3B069" w14:textId="5E6160CA" w:rsidR="00F06E76" w:rsidRDefault="00D36A08" w:rsidP="00BA43AC">
            <w:pPr>
              <w:spacing w:after="0" w:line="240" w:lineRule="auto"/>
              <w:rPr>
                <w:rFonts w:ascii="Times New Roman" w:hAnsi="Times New Roman" w:cs="Times New Roman"/>
                <w:color w:val="auto"/>
                <w:sz w:val="24"/>
                <w:szCs w:val="24"/>
                <w:shd w:val="clear" w:color="auto" w:fill="FFFFFF"/>
              </w:rPr>
            </w:pPr>
            <w:r>
              <w:rPr>
                <w:rFonts w:ascii="Times New Roman" w:eastAsia="Times New Roman" w:hAnsi="Times New Roman" w:cs="Times New Roman"/>
                <w:color w:val="000000" w:themeColor="text1"/>
                <w:sz w:val="24"/>
                <w:szCs w:val="24"/>
              </w:rPr>
              <w:t>7)</w:t>
            </w:r>
            <w:r w:rsidR="00F06E76" w:rsidRPr="00DE2E57">
              <w:rPr>
                <w:rFonts w:ascii="Times New Roman" w:eastAsia="Times New Roman" w:hAnsi="Times New Roman" w:cs="Times New Roman"/>
                <w:color w:val="000000" w:themeColor="text1"/>
                <w:sz w:val="24"/>
                <w:szCs w:val="24"/>
              </w:rPr>
              <w:t>Mentor Interview</w:t>
            </w:r>
            <w:r w:rsidR="00F06E76">
              <w:rPr>
                <w:rFonts w:ascii="Times New Roman" w:eastAsia="Times New Roman" w:hAnsi="Times New Roman" w:cs="Times New Roman"/>
                <w:color w:val="000000" w:themeColor="text1"/>
                <w:sz w:val="24"/>
                <w:szCs w:val="24"/>
              </w:rPr>
              <w:t xml:space="preserve"> - </w:t>
            </w:r>
            <w:r w:rsidR="00F06E76" w:rsidRPr="003B05BE">
              <w:rPr>
                <w:rFonts w:ascii="Times New Roman" w:hAnsi="Times New Roman" w:cs="Times New Roman"/>
                <w:color w:val="auto"/>
                <w:sz w:val="24"/>
                <w:szCs w:val="24"/>
                <w:shd w:val="clear" w:color="auto" w:fill="FFFFFF"/>
              </w:rPr>
              <w:t xml:space="preserve"> Reflected theologically on your personal and professional identity, and your ongoing vocational discernment</w:t>
            </w:r>
            <w:r w:rsidR="00F06E76">
              <w:rPr>
                <w:rFonts w:ascii="Times New Roman" w:hAnsi="Times New Roman" w:cs="Times New Roman"/>
                <w:color w:val="auto"/>
                <w:sz w:val="24"/>
                <w:szCs w:val="24"/>
                <w:shd w:val="clear" w:color="auto" w:fill="FFFFFF"/>
              </w:rPr>
              <w:t>.</w:t>
            </w:r>
          </w:p>
        </w:tc>
      </w:tr>
    </w:tbl>
    <w:p w14:paraId="30A1F782" w14:textId="0B8D7530" w:rsidR="00A262EF" w:rsidRDefault="00A262EF" w:rsidP="00BA3563">
      <w:pPr>
        <w:spacing w:after="0" w:line="240" w:lineRule="auto"/>
        <w:rPr>
          <w:rFonts w:ascii="Times New Roman" w:hAnsi="Times New Roman" w:cs="Times New Roman"/>
          <w:b/>
          <w:color w:val="000000" w:themeColor="text1"/>
          <w:sz w:val="24"/>
          <w:szCs w:val="24"/>
        </w:rPr>
      </w:pPr>
    </w:p>
    <w:p w14:paraId="4CD560BE" w14:textId="77777777" w:rsidR="00D36A08" w:rsidRDefault="00D36A08" w:rsidP="00BA3563">
      <w:pPr>
        <w:spacing w:after="0" w:line="240" w:lineRule="auto"/>
        <w:rPr>
          <w:rFonts w:ascii="Times New Roman" w:hAnsi="Times New Roman" w:cs="Times New Roman"/>
          <w:b/>
          <w:color w:val="000000" w:themeColor="text1"/>
          <w:sz w:val="24"/>
          <w:szCs w:val="24"/>
        </w:rPr>
      </w:pPr>
    </w:p>
    <w:p w14:paraId="3BA6AD89" w14:textId="77777777" w:rsidR="00A262EF" w:rsidRDefault="00A262EF" w:rsidP="00BA3563">
      <w:pPr>
        <w:spacing w:after="0" w:line="240" w:lineRule="auto"/>
        <w:rPr>
          <w:rFonts w:ascii="Times New Roman" w:hAnsi="Times New Roman" w:cs="Times New Roman"/>
          <w:b/>
          <w:color w:val="000000" w:themeColor="text1"/>
          <w:sz w:val="24"/>
          <w:szCs w:val="24"/>
        </w:rPr>
      </w:pPr>
    </w:p>
    <w:p w14:paraId="7A0FAD29" w14:textId="0DBA3598" w:rsidR="004543DA" w:rsidRPr="00BA3563" w:rsidRDefault="004543DA" w:rsidP="00BA3563">
      <w:pPr>
        <w:spacing w:after="0" w:line="240" w:lineRule="auto"/>
        <w:rPr>
          <w:rFonts w:ascii="Times New Roman" w:hAnsi="Times New Roman" w:cs="Times New Roman"/>
          <w:b/>
          <w:color w:val="000000" w:themeColor="text1"/>
          <w:sz w:val="24"/>
          <w:szCs w:val="24"/>
        </w:rPr>
      </w:pPr>
      <w:r w:rsidRPr="00BA3563">
        <w:rPr>
          <w:rFonts w:ascii="Times New Roman" w:hAnsi="Times New Roman" w:cs="Times New Roman"/>
          <w:b/>
          <w:color w:val="000000" w:themeColor="text1"/>
          <w:sz w:val="24"/>
          <w:szCs w:val="24"/>
        </w:rPr>
        <w:t>ASSIGNMENTS</w:t>
      </w:r>
    </w:p>
    <w:p w14:paraId="2E012DC0" w14:textId="77777777" w:rsidR="00C91D63" w:rsidRDefault="00C91D63" w:rsidP="00BA3563">
      <w:pPr>
        <w:spacing w:after="0" w:line="240" w:lineRule="auto"/>
        <w:rPr>
          <w:rFonts w:ascii="Times New Roman" w:eastAsia="Times New Roman" w:hAnsi="Times New Roman" w:cs="Times New Roman"/>
          <w:b/>
          <w:color w:val="000000" w:themeColor="text1"/>
          <w:sz w:val="24"/>
          <w:szCs w:val="24"/>
        </w:rPr>
      </w:pPr>
    </w:p>
    <w:p w14:paraId="72F36B7E" w14:textId="453C9B93" w:rsidR="00B33DA4" w:rsidRDefault="00AB59A4" w:rsidP="00BA3563">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Weekly </w:t>
      </w:r>
      <w:r w:rsidR="00BE6AE0" w:rsidRPr="00BA3563">
        <w:rPr>
          <w:rFonts w:ascii="Times New Roman" w:eastAsia="Times New Roman" w:hAnsi="Times New Roman" w:cs="Times New Roman"/>
          <w:b/>
          <w:color w:val="000000" w:themeColor="text1"/>
          <w:sz w:val="24"/>
          <w:szCs w:val="24"/>
        </w:rPr>
        <w:t>On</w:t>
      </w:r>
      <w:r w:rsidR="004044C4">
        <w:rPr>
          <w:rFonts w:ascii="Times New Roman" w:eastAsia="Times New Roman" w:hAnsi="Times New Roman" w:cs="Times New Roman"/>
          <w:b/>
          <w:color w:val="000000" w:themeColor="text1"/>
          <w:sz w:val="24"/>
          <w:szCs w:val="24"/>
        </w:rPr>
        <w:t>line Discussion Forums</w:t>
      </w:r>
    </w:p>
    <w:p w14:paraId="3842B94B" w14:textId="5D8FB985" w:rsidR="0034592A" w:rsidRDefault="004044C4" w:rsidP="00BA3563">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In an online course, discussion forums</w:t>
      </w:r>
      <w:r w:rsidR="00EC46B0" w:rsidRPr="00BA3563">
        <w:rPr>
          <w:rFonts w:ascii="Times New Roman" w:eastAsia="Times New Roman" w:hAnsi="Times New Roman" w:cs="Times New Roman"/>
          <w:color w:val="000000" w:themeColor="text1"/>
          <w:sz w:val="24"/>
          <w:szCs w:val="24"/>
        </w:rPr>
        <w:t xml:space="preserve"> are where much of the collective </w:t>
      </w:r>
      <w:r w:rsidR="00D8601E">
        <w:rPr>
          <w:rFonts w:ascii="Times New Roman" w:eastAsia="Times New Roman" w:hAnsi="Times New Roman" w:cs="Times New Roman"/>
          <w:color w:val="000000" w:themeColor="text1"/>
          <w:sz w:val="24"/>
          <w:szCs w:val="24"/>
        </w:rPr>
        <w:t xml:space="preserve">learning </w:t>
      </w:r>
      <w:r>
        <w:rPr>
          <w:rFonts w:ascii="Times New Roman" w:eastAsia="Times New Roman" w:hAnsi="Times New Roman" w:cs="Times New Roman"/>
          <w:color w:val="000000" w:themeColor="text1"/>
          <w:sz w:val="24"/>
          <w:szCs w:val="24"/>
        </w:rPr>
        <w:t>occurs. It is an arena</w:t>
      </w:r>
      <w:r w:rsidR="00EC46B0" w:rsidRPr="00BA3563">
        <w:rPr>
          <w:rFonts w:ascii="Times New Roman" w:eastAsia="Times New Roman" w:hAnsi="Times New Roman" w:cs="Times New Roman"/>
          <w:color w:val="000000" w:themeColor="text1"/>
          <w:sz w:val="24"/>
          <w:szCs w:val="24"/>
        </w:rPr>
        <w:t xml:space="preserve"> to share idea</w:t>
      </w:r>
      <w:r w:rsidR="00D25A96" w:rsidRPr="00BA3563">
        <w:rPr>
          <w:rFonts w:ascii="Times New Roman" w:eastAsia="Times New Roman" w:hAnsi="Times New Roman" w:cs="Times New Roman"/>
          <w:color w:val="000000" w:themeColor="text1"/>
          <w:sz w:val="24"/>
          <w:szCs w:val="24"/>
        </w:rPr>
        <w:t>s, ask questions, and deepen your</w:t>
      </w:r>
      <w:r w:rsidR="00EC46B0" w:rsidRPr="00BA3563">
        <w:rPr>
          <w:rFonts w:ascii="Times New Roman" w:eastAsia="Times New Roman" w:hAnsi="Times New Roman" w:cs="Times New Roman"/>
          <w:color w:val="000000" w:themeColor="text1"/>
          <w:sz w:val="24"/>
          <w:szCs w:val="24"/>
        </w:rPr>
        <w:t xml:space="preserve"> un</w:t>
      </w:r>
      <w:r>
        <w:rPr>
          <w:rFonts w:ascii="Times New Roman" w:hAnsi="Times New Roman" w:cs="Times New Roman"/>
          <w:color w:val="000000" w:themeColor="text1"/>
          <w:sz w:val="24"/>
          <w:szCs w:val="24"/>
        </w:rPr>
        <w:t xml:space="preserve">derstanding of the </w:t>
      </w:r>
      <w:r w:rsidR="00EC46B0" w:rsidRPr="00BA3563">
        <w:rPr>
          <w:rFonts w:ascii="Times New Roman" w:hAnsi="Times New Roman" w:cs="Times New Roman"/>
          <w:color w:val="000000" w:themeColor="text1"/>
          <w:sz w:val="24"/>
          <w:szCs w:val="24"/>
        </w:rPr>
        <w:t>concepts</w:t>
      </w:r>
      <w:r>
        <w:rPr>
          <w:rFonts w:ascii="Times New Roman" w:hAnsi="Times New Roman" w:cs="Times New Roman"/>
          <w:color w:val="000000" w:themeColor="text1"/>
          <w:sz w:val="24"/>
          <w:szCs w:val="24"/>
        </w:rPr>
        <w:t xml:space="preserve"> presented in the course</w:t>
      </w:r>
      <w:r w:rsidR="00EC46B0" w:rsidRPr="00BA3563">
        <w:rPr>
          <w:rFonts w:ascii="Times New Roman" w:hAnsi="Times New Roman" w:cs="Times New Roman"/>
          <w:color w:val="000000" w:themeColor="text1"/>
          <w:sz w:val="24"/>
          <w:szCs w:val="24"/>
        </w:rPr>
        <w:t xml:space="preserve">. </w:t>
      </w:r>
    </w:p>
    <w:p w14:paraId="6DCCFDC1" w14:textId="4A7632A0" w:rsidR="00AB59A4" w:rsidRDefault="00AB59A4" w:rsidP="00BA3563">
      <w:pPr>
        <w:spacing w:after="0" w:line="240" w:lineRule="auto"/>
        <w:rPr>
          <w:rFonts w:ascii="Times New Roman" w:hAnsi="Times New Roman" w:cs="Times New Roman"/>
          <w:color w:val="000000" w:themeColor="text1"/>
          <w:sz w:val="24"/>
          <w:szCs w:val="24"/>
        </w:rPr>
      </w:pPr>
    </w:p>
    <w:p w14:paraId="3380F69F" w14:textId="7F858BE0" w:rsidR="00AB59A4" w:rsidRPr="00AB59A4" w:rsidRDefault="00AB59A4" w:rsidP="00BA3563">
      <w:pPr>
        <w:spacing w:after="0" w:line="240" w:lineRule="auto"/>
        <w:rPr>
          <w:rFonts w:ascii="Times New Roman" w:eastAsia="Times New Roman" w:hAnsi="Times New Roman" w:cs="Times New Roman"/>
          <w:b/>
          <w:color w:val="000000" w:themeColor="text1"/>
          <w:sz w:val="24"/>
          <w:szCs w:val="24"/>
        </w:rPr>
      </w:pPr>
      <w:r w:rsidRPr="00AB59A4">
        <w:rPr>
          <w:rFonts w:ascii="Times New Roman" w:hAnsi="Times New Roman" w:cs="Times New Roman"/>
          <w:b/>
          <w:color w:val="000000" w:themeColor="text1"/>
          <w:sz w:val="24"/>
          <w:szCs w:val="24"/>
        </w:rPr>
        <w:t xml:space="preserve">Weekly Rhythm </w:t>
      </w:r>
    </w:p>
    <w:p w14:paraId="5C132DC4" w14:textId="7DD132B9" w:rsidR="00CB4D3A" w:rsidRDefault="00CB4D3A" w:rsidP="00BA3563">
      <w:pPr>
        <w:spacing w:after="0" w:line="240" w:lineRule="auto"/>
        <w:rPr>
          <w:rFonts w:ascii="Times New Roman" w:eastAsia="Times New Roman" w:hAnsi="Times New Roman" w:cs="Times New Roman"/>
          <w:b/>
          <w:color w:val="000000" w:themeColor="text1"/>
          <w:sz w:val="24"/>
          <w:szCs w:val="24"/>
        </w:rPr>
      </w:pPr>
    </w:p>
    <w:p w14:paraId="5D93D70B" w14:textId="320A71CB" w:rsidR="00D36A08" w:rsidRDefault="00D36A08" w:rsidP="00BA356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Starting on Monday: </w:t>
      </w:r>
      <w:r>
        <w:rPr>
          <w:rFonts w:ascii="Times New Roman" w:eastAsia="Times New Roman" w:hAnsi="Times New Roman" w:cs="Times New Roman"/>
          <w:color w:val="000000" w:themeColor="text1"/>
          <w:sz w:val="24"/>
          <w:szCs w:val="24"/>
        </w:rPr>
        <w:t>Begin reading for the week, watch any videos or other material</w:t>
      </w:r>
    </w:p>
    <w:p w14:paraId="5A44D11F" w14:textId="274063D2" w:rsidR="00D36A08" w:rsidRDefault="00D36A08" w:rsidP="00BA356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By Thursday: </w:t>
      </w:r>
      <w:r>
        <w:rPr>
          <w:rFonts w:ascii="Times New Roman" w:eastAsia="Times New Roman" w:hAnsi="Times New Roman" w:cs="Times New Roman"/>
          <w:color w:val="000000" w:themeColor="text1"/>
          <w:sz w:val="24"/>
          <w:szCs w:val="24"/>
        </w:rPr>
        <w:t>Begin posting, if you have not already, in the weekly forums to be in dialogue with peers about the readings. Continue dialogue Thursday-Sunday.</w:t>
      </w:r>
    </w:p>
    <w:p w14:paraId="7F67C7F6" w14:textId="0427F50E" w:rsidR="00D36A08" w:rsidRDefault="00D36A08" w:rsidP="00BA356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By Friday</w:t>
      </w:r>
      <w:r w:rsidRPr="00D36A08">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Weekly Assignments Due</w:t>
      </w:r>
    </w:p>
    <w:p w14:paraId="7A2DD0BD" w14:textId="77777777" w:rsidR="00D36A08" w:rsidRPr="00D36A08" w:rsidRDefault="00D36A08" w:rsidP="00BA3563">
      <w:pPr>
        <w:spacing w:after="0" w:line="240" w:lineRule="auto"/>
        <w:rPr>
          <w:rFonts w:ascii="Times New Roman" w:eastAsia="Times New Roman" w:hAnsi="Times New Roman" w:cs="Times New Roman"/>
          <w:color w:val="000000" w:themeColor="text1"/>
          <w:sz w:val="24"/>
          <w:szCs w:val="24"/>
        </w:rPr>
      </w:pPr>
    </w:p>
    <w:p w14:paraId="775A9A5A" w14:textId="7316C1F6" w:rsidR="00D25A96" w:rsidRDefault="00A8456D" w:rsidP="00BA3563">
      <w:pPr>
        <w:spacing w:after="0" w:line="240" w:lineRule="auto"/>
        <w:rPr>
          <w:rFonts w:ascii="Times New Roman" w:eastAsia="Times New Roman" w:hAnsi="Times New Roman" w:cs="Times New Roman"/>
          <w:i/>
          <w:color w:val="000000" w:themeColor="text1"/>
          <w:sz w:val="24"/>
          <w:szCs w:val="24"/>
        </w:rPr>
      </w:pPr>
      <w:r w:rsidRPr="00BA3563">
        <w:rPr>
          <w:rFonts w:ascii="Times New Roman" w:eastAsia="Times New Roman" w:hAnsi="Times New Roman" w:cs="Times New Roman"/>
          <w:i/>
          <w:color w:val="000000" w:themeColor="text1"/>
          <w:sz w:val="24"/>
          <w:szCs w:val="24"/>
        </w:rPr>
        <w:t>Discussion Guidelines:</w:t>
      </w:r>
      <w:r w:rsidR="00AE7E68">
        <w:rPr>
          <w:rFonts w:ascii="Times New Roman" w:eastAsia="Times New Roman" w:hAnsi="Times New Roman" w:cs="Times New Roman"/>
          <w:i/>
          <w:color w:val="000000" w:themeColor="text1"/>
          <w:sz w:val="24"/>
          <w:szCs w:val="24"/>
        </w:rPr>
        <w:t xml:space="preserve"> Expectations</w:t>
      </w:r>
    </w:p>
    <w:p w14:paraId="58F23356" w14:textId="77777777" w:rsidR="00C91D63" w:rsidRPr="00BA3563" w:rsidRDefault="00C91D63" w:rsidP="00BA3563">
      <w:pPr>
        <w:spacing w:after="0" w:line="240" w:lineRule="auto"/>
        <w:rPr>
          <w:rFonts w:ascii="Times New Roman" w:eastAsia="Times New Roman" w:hAnsi="Times New Roman" w:cs="Times New Roman"/>
          <w:i/>
          <w:color w:val="000000" w:themeColor="text1"/>
          <w:sz w:val="24"/>
          <w:szCs w:val="24"/>
        </w:rPr>
      </w:pPr>
    </w:p>
    <w:p w14:paraId="4BE126F6" w14:textId="44E1AD9B" w:rsidR="00B33DA4" w:rsidRPr="00BA3563" w:rsidRDefault="00C91D63" w:rsidP="00BA356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w:t>
      </w:r>
      <w:r w:rsidR="00B33DA4" w:rsidRPr="00BA3563">
        <w:rPr>
          <w:rFonts w:ascii="Times New Roman" w:eastAsia="Times New Roman" w:hAnsi="Times New Roman" w:cs="Times New Roman"/>
          <w:color w:val="000000" w:themeColor="text1"/>
          <w:sz w:val="24"/>
          <w:szCs w:val="24"/>
        </w:rPr>
        <w:t xml:space="preserve"> expectation is that you will participat</w:t>
      </w:r>
      <w:r w:rsidR="005B0958">
        <w:rPr>
          <w:rFonts w:ascii="Times New Roman" w:eastAsia="Times New Roman" w:hAnsi="Times New Roman" w:cs="Times New Roman"/>
          <w:color w:val="000000" w:themeColor="text1"/>
          <w:sz w:val="24"/>
          <w:szCs w:val="24"/>
        </w:rPr>
        <w:t>e in all disc</w:t>
      </w:r>
      <w:r w:rsidR="004044C4">
        <w:rPr>
          <w:rFonts w:ascii="Times New Roman" w:eastAsia="Times New Roman" w:hAnsi="Times New Roman" w:cs="Times New Roman"/>
          <w:color w:val="000000" w:themeColor="text1"/>
          <w:sz w:val="24"/>
          <w:szCs w:val="24"/>
        </w:rPr>
        <w:t xml:space="preserve">ussion threads </w:t>
      </w:r>
      <w:r w:rsidR="005B0958">
        <w:rPr>
          <w:rFonts w:ascii="Times New Roman" w:eastAsia="Times New Roman" w:hAnsi="Times New Roman" w:cs="Times New Roman"/>
          <w:color w:val="000000" w:themeColor="text1"/>
          <w:sz w:val="24"/>
          <w:szCs w:val="24"/>
        </w:rPr>
        <w:t>by the due dates, responding</w:t>
      </w:r>
      <w:r w:rsidR="00B33DA4" w:rsidRPr="00BA3563">
        <w:rPr>
          <w:rFonts w:ascii="Times New Roman" w:eastAsia="Times New Roman" w:hAnsi="Times New Roman" w:cs="Times New Roman"/>
          <w:color w:val="000000" w:themeColor="text1"/>
          <w:sz w:val="24"/>
          <w:szCs w:val="24"/>
        </w:rPr>
        <w:t xml:space="preserve"> to one another’s posts, </w:t>
      </w:r>
      <w:r w:rsidR="005B0958">
        <w:rPr>
          <w:rFonts w:ascii="Times New Roman" w:eastAsia="Times New Roman" w:hAnsi="Times New Roman" w:cs="Times New Roman"/>
          <w:color w:val="000000" w:themeColor="text1"/>
          <w:sz w:val="24"/>
          <w:szCs w:val="24"/>
        </w:rPr>
        <w:t xml:space="preserve">and </w:t>
      </w:r>
      <w:r w:rsidR="00B33DA4" w:rsidRPr="00BA3563">
        <w:rPr>
          <w:rFonts w:ascii="Times New Roman" w:eastAsia="Times New Roman" w:hAnsi="Times New Roman" w:cs="Times New Roman"/>
          <w:color w:val="000000" w:themeColor="text1"/>
          <w:sz w:val="24"/>
          <w:szCs w:val="24"/>
        </w:rPr>
        <w:t xml:space="preserve">asking questions for clarification and deeper meaning. You are </w:t>
      </w:r>
      <w:r w:rsidR="007D099E">
        <w:rPr>
          <w:rFonts w:ascii="Times New Roman" w:eastAsia="Times New Roman" w:hAnsi="Times New Roman" w:cs="Times New Roman"/>
          <w:color w:val="000000" w:themeColor="text1"/>
          <w:sz w:val="24"/>
          <w:szCs w:val="24"/>
        </w:rPr>
        <w:t>encouraged</w:t>
      </w:r>
      <w:r w:rsidR="00B33DA4" w:rsidRPr="00BA3563">
        <w:rPr>
          <w:rFonts w:ascii="Times New Roman" w:eastAsia="Times New Roman" w:hAnsi="Times New Roman" w:cs="Times New Roman"/>
          <w:color w:val="000000" w:themeColor="text1"/>
          <w:sz w:val="24"/>
          <w:szCs w:val="24"/>
        </w:rPr>
        <w:t xml:space="preserve"> to share links, documents and images. Discussions are a place for critical exploration, but they </w:t>
      </w:r>
      <w:r w:rsidR="003E0DF9">
        <w:rPr>
          <w:rFonts w:ascii="Times New Roman" w:eastAsia="Times New Roman" w:hAnsi="Times New Roman" w:cs="Times New Roman"/>
          <w:color w:val="000000" w:themeColor="text1"/>
          <w:sz w:val="24"/>
          <w:szCs w:val="24"/>
        </w:rPr>
        <w:t xml:space="preserve">can </w:t>
      </w:r>
      <w:r w:rsidR="00B33DA4" w:rsidRPr="00BA3563">
        <w:rPr>
          <w:rFonts w:ascii="Times New Roman" w:eastAsia="Times New Roman" w:hAnsi="Times New Roman" w:cs="Times New Roman"/>
          <w:color w:val="000000" w:themeColor="text1"/>
          <w:sz w:val="24"/>
          <w:szCs w:val="24"/>
        </w:rPr>
        <w:t xml:space="preserve">also </w:t>
      </w:r>
      <w:r w:rsidR="00AE7E68">
        <w:rPr>
          <w:rFonts w:ascii="Times New Roman" w:eastAsia="Times New Roman" w:hAnsi="Times New Roman" w:cs="Times New Roman"/>
          <w:color w:val="000000" w:themeColor="text1"/>
          <w:sz w:val="24"/>
          <w:szCs w:val="24"/>
        </w:rPr>
        <w:t>be</w:t>
      </w:r>
      <w:r w:rsidR="00AE7E68" w:rsidRPr="00BA3563">
        <w:rPr>
          <w:rFonts w:ascii="Times New Roman" w:eastAsia="Times New Roman" w:hAnsi="Times New Roman" w:cs="Times New Roman"/>
          <w:color w:val="000000" w:themeColor="text1"/>
          <w:sz w:val="24"/>
          <w:szCs w:val="24"/>
        </w:rPr>
        <w:t xml:space="preserve"> lively</w:t>
      </w:r>
      <w:r w:rsidR="00B33DA4" w:rsidRPr="00BA3563">
        <w:rPr>
          <w:rFonts w:ascii="Times New Roman" w:eastAsia="Times New Roman" w:hAnsi="Times New Roman" w:cs="Times New Roman"/>
          <w:color w:val="000000" w:themeColor="text1"/>
          <w:sz w:val="24"/>
          <w:szCs w:val="24"/>
        </w:rPr>
        <w:t xml:space="preserve"> and fun. </w:t>
      </w:r>
    </w:p>
    <w:p w14:paraId="5EA85457" w14:textId="77777777" w:rsidR="00C91D63" w:rsidRDefault="00C91D63" w:rsidP="00BA356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3515C0B9" w14:textId="77777777" w:rsidR="00A15FA3" w:rsidRDefault="00E560ED" w:rsidP="00BA356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D25A96" w:rsidRPr="00BA3563">
        <w:rPr>
          <w:rFonts w:ascii="Times New Roman" w:eastAsia="Times New Roman" w:hAnsi="Times New Roman" w:cs="Times New Roman"/>
          <w:color w:val="000000" w:themeColor="text1"/>
          <w:sz w:val="24"/>
          <w:szCs w:val="24"/>
        </w:rPr>
        <w:t xml:space="preserve">iscussion </w:t>
      </w:r>
      <w:r w:rsidR="00464C85" w:rsidRPr="00BA3563">
        <w:rPr>
          <w:rFonts w:ascii="Times New Roman" w:eastAsia="Times New Roman" w:hAnsi="Times New Roman" w:cs="Times New Roman"/>
          <w:color w:val="000000" w:themeColor="text1"/>
          <w:sz w:val="24"/>
          <w:szCs w:val="24"/>
        </w:rPr>
        <w:t>post</w:t>
      </w:r>
      <w:r>
        <w:rPr>
          <w:rFonts w:ascii="Times New Roman" w:eastAsia="Times New Roman" w:hAnsi="Times New Roman" w:cs="Times New Roman"/>
          <w:color w:val="000000" w:themeColor="text1"/>
          <w:sz w:val="24"/>
          <w:szCs w:val="24"/>
        </w:rPr>
        <w:t>s</w:t>
      </w:r>
      <w:r w:rsidR="00464C85" w:rsidRPr="00BA3563">
        <w:rPr>
          <w:rFonts w:ascii="Times New Roman" w:eastAsia="Times New Roman" w:hAnsi="Times New Roman" w:cs="Times New Roman"/>
          <w:color w:val="000000" w:themeColor="text1"/>
          <w:sz w:val="24"/>
          <w:szCs w:val="24"/>
        </w:rPr>
        <w:t xml:space="preserve"> s</w:t>
      </w:r>
      <w:r w:rsidR="007147F3" w:rsidRPr="00BA3563">
        <w:rPr>
          <w:rFonts w:ascii="Times New Roman" w:eastAsia="Times New Roman" w:hAnsi="Times New Roman" w:cs="Times New Roman"/>
          <w:color w:val="000000" w:themeColor="text1"/>
          <w:sz w:val="24"/>
          <w:szCs w:val="24"/>
        </w:rPr>
        <w:t xml:space="preserve">hould feel </w:t>
      </w:r>
      <w:r w:rsidR="00D25A96" w:rsidRPr="00BA3563">
        <w:rPr>
          <w:rFonts w:ascii="Times New Roman" w:eastAsia="Times New Roman" w:hAnsi="Times New Roman" w:cs="Times New Roman"/>
          <w:color w:val="000000" w:themeColor="text1"/>
          <w:sz w:val="24"/>
          <w:szCs w:val="24"/>
        </w:rPr>
        <w:t>like a conversation.</w:t>
      </w:r>
      <w:r w:rsidR="00D25A96" w:rsidRPr="00D25A96">
        <w:rPr>
          <w:rFonts w:ascii="Times New Roman" w:eastAsia="Times New Roman" w:hAnsi="Times New Roman" w:cs="Times New Roman"/>
          <w:color w:val="000000" w:themeColor="text1"/>
          <w:sz w:val="24"/>
          <w:szCs w:val="24"/>
        </w:rPr>
        <w:t xml:space="preserve"> </w:t>
      </w:r>
      <w:r w:rsidR="00464C85" w:rsidRPr="00BA3563">
        <w:rPr>
          <w:rFonts w:ascii="Times New Roman" w:eastAsia="Times New Roman" w:hAnsi="Times New Roman" w:cs="Times New Roman"/>
          <w:color w:val="000000" w:themeColor="text1"/>
          <w:sz w:val="24"/>
          <w:szCs w:val="24"/>
        </w:rPr>
        <w:t xml:space="preserve">Your posts do </w:t>
      </w:r>
      <w:r w:rsidR="00D25A96" w:rsidRPr="00BA3563">
        <w:rPr>
          <w:rFonts w:ascii="Times New Roman" w:eastAsia="Times New Roman" w:hAnsi="Times New Roman" w:cs="Times New Roman"/>
          <w:color w:val="000000" w:themeColor="text1"/>
          <w:sz w:val="24"/>
          <w:szCs w:val="24"/>
        </w:rPr>
        <w:t xml:space="preserve">not </w:t>
      </w:r>
      <w:r w:rsidR="00464C85" w:rsidRPr="00BA3563">
        <w:rPr>
          <w:rFonts w:ascii="Times New Roman" w:eastAsia="Times New Roman" w:hAnsi="Times New Roman" w:cs="Times New Roman"/>
          <w:color w:val="000000" w:themeColor="text1"/>
          <w:sz w:val="24"/>
          <w:szCs w:val="24"/>
        </w:rPr>
        <w:t xml:space="preserve">have to be lengthy, profound, or “academic.” </w:t>
      </w:r>
      <w:r w:rsidR="00B33DA4" w:rsidRPr="00BA3563">
        <w:rPr>
          <w:rFonts w:ascii="Times New Roman" w:eastAsia="Times New Roman" w:hAnsi="Times New Roman" w:cs="Times New Roman"/>
          <w:color w:val="000000" w:themeColor="text1"/>
          <w:sz w:val="24"/>
          <w:szCs w:val="24"/>
        </w:rPr>
        <w:t xml:space="preserve">In fact, sometimes less is more. </w:t>
      </w:r>
      <w:r w:rsidR="00464C85" w:rsidRPr="00BA3563">
        <w:rPr>
          <w:rFonts w:ascii="Times New Roman" w:eastAsia="Times New Roman" w:hAnsi="Times New Roman" w:cs="Times New Roman"/>
          <w:color w:val="000000" w:themeColor="text1"/>
          <w:sz w:val="24"/>
          <w:szCs w:val="24"/>
        </w:rPr>
        <w:t xml:space="preserve">This is a spiritual formation course and </w:t>
      </w:r>
      <w:r w:rsidR="00B33DA4" w:rsidRPr="00BA3563">
        <w:rPr>
          <w:rFonts w:ascii="Times New Roman" w:eastAsia="Times New Roman" w:hAnsi="Times New Roman" w:cs="Times New Roman"/>
          <w:color w:val="000000" w:themeColor="text1"/>
          <w:sz w:val="24"/>
          <w:szCs w:val="24"/>
        </w:rPr>
        <w:t xml:space="preserve">is designed for you to reflect on your own </w:t>
      </w:r>
      <w:r w:rsidR="007147F3" w:rsidRPr="00BA3563">
        <w:rPr>
          <w:rFonts w:ascii="Times New Roman" w:eastAsia="Times New Roman" w:hAnsi="Times New Roman" w:cs="Times New Roman"/>
          <w:color w:val="000000" w:themeColor="text1"/>
          <w:sz w:val="24"/>
          <w:szCs w:val="24"/>
        </w:rPr>
        <w:t xml:space="preserve">personal and professional </w:t>
      </w:r>
      <w:r w:rsidR="00B33DA4" w:rsidRPr="00BA3563">
        <w:rPr>
          <w:rFonts w:ascii="Times New Roman" w:eastAsia="Times New Roman" w:hAnsi="Times New Roman" w:cs="Times New Roman"/>
          <w:color w:val="000000" w:themeColor="text1"/>
          <w:sz w:val="24"/>
          <w:szCs w:val="24"/>
        </w:rPr>
        <w:t>expe</w:t>
      </w:r>
      <w:r w:rsidR="007147F3" w:rsidRPr="00BA3563">
        <w:rPr>
          <w:rFonts w:ascii="Times New Roman" w:eastAsia="Times New Roman" w:hAnsi="Times New Roman" w:cs="Times New Roman"/>
          <w:color w:val="000000" w:themeColor="text1"/>
          <w:sz w:val="24"/>
          <w:szCs w:val="24"/>
        </w:rPr>
        <w:t>rience</w:t>
      </w:r>
      <w:r w:rsidR="00D8601E">
        <w:rPr>
          <w:rFonts w:ascii="Times New Roman" w:eastAsia="Times New Roman" w:hAnsi="Times New Roman" w:cs="Times New Roman"/>
          <w:color w:val="000000" w:themeColor="text1"/>
          <w:sz w:val="24"/>
          <w:szCs w:val="24"/>
        </w:rPr>
        <w:t>s, and therefore, you are encouraged to be yourself and share from your heart.</w:t>
      </w:r>
      <w:r w:rsidR="007D5BF6" w:rsidRPr="00BA3563">
        <w:rPr>
          <w:rFonts w:ascii="Times New Roman" w:eastAsia="Times New Roman" w:hAnsi="Times New Roman" w:cs="Times New Roman"/>
          <w:color w:val="000000" w:themeColor="text1"/>
          <w:sz w:val="24"/>
          <w:szCs w:val="24"/>
        </w:rPr>
        <w:t xml:space="preserve"> </w:t>
      </w:r>
    </w:p>
    <w:p w14:paraId="792FFF06" w14:textId="77777777" w:rsidR="00A15FA3" w:rsidRDefault="00A15FA3" w:rsidP="00BA356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05CDCD6A" w14:textId="1E8F43FD" w:rsidR="00B33DA4" w:rsidRPr="00BA3563" w:rsidRDefault="00D8601E" w:rsidP="00BA356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While discussion posts </w:t>
      </w:r>
      <w:r w:rsidR="00B33DA4" w:rsidRPr="00BA3563">
        <w:rPr>
          <w:rFonts w:ascii="Times New Roman" w:eastAsia="Times New Roman" w:hAnsi="Times New Roman" w:cs="Times New Roman"/>
          <w:color w:val="000000" w:themeColor="text1"/>
          <w:sz w:val="24"/>
          <w:szCs w:val="24"/>
        </w:rPr>
        <w:t>call for thoughtful engagement with the c</w:t>
      </w:r>
      <w:r>
        <w:rPr>
          <w:rFonts w:ascii="Times New Roman" w:eastAsia="Times New Roman" w:hAnsi="Times New Roman" w:cs="Times New Roman"/>
          <w:color w:val="000000" w:themeColor="text1"/>
          <w:sz w:val="24"/>
          <w:szCs w:val="24"/>
        </w:rPr>
        <w:t>ourse content,</w:t>
      </w:r>
      <w:r w:rsidR="00C91D63">
        <w:rPr>
          <w:rFonts w:ascii="Times New Roman" w:eastAsia="Times New Roman" w:hAnsi="Times New Roman" w:cs="Times New Roman"/>
          <w:color w:val="000000" w:themeColor="text1"/>
          <w:sz w:val="24"/>
          <w:szCs w:val="24"/>
        </w:rPr>
        <w:t xml:space="preserve"> please relieve</w:t>
      </w:r>
      <w:r w:rsidR="00B33DA4" w:rsidRPr="00BA3563">
        <w:rPr>
          <w:rFonts w:ascii="Times New Roman" w:eastAsia="Times New Roman" w:hAnsi="Times New Roman" w:cs="Times New Roman"/>
          <w:color w:val="000000" w:themeColor="text1"/>
          <w:sz w:val="24"/>
          <w:szCs w:val="24"/>
        </w:rPr>
        <w:t xml:space="preserve"> yourself of the pressure of having to “do it right.” To be successful with discussion posts</w:t>
      </w:r>
      <w:r w:rsidR="005B0958">
        <w:rPr>
          <w:rFonts w:ascii="Times New Roman" w:eastAsia="Times New Roman" w:hAnsi="Times New Roman" w:cs="Times New Roman"/>
          <w:color w:val="000000" w:themeColor="text1"/>
          <w:sz w:val="24"/>
          <w:szCs w:val="24"/>
        </w:rPr>
        <w:t xml:space="preserve"> in this course</w:t>
      </w:r>
      <w:r w:rsidR="00B33DA4" w:rsidRPr="00BA3563">
        <w:rPr>
          <w:rFonts w:ascii="Times New Roman" w:eastAsia="Times New Roman" w:hAnsi="Times New Roman" w:cs="Times New Roman"/>
          <w:color w:val="000000" w:themeColor="text1"/>
          <w:sz w:val="24"/>
          <w:szCs w:val="24"/>
        </w:rPr>
        <w:t xml:space="preserve"> </w:t>
      </w:r>
      <w:r w:rsidR="007D5BF6" w:rsidRPr="00BA3563">
        <w:rPr>
          <w:rFonts w:ascii="Times New Roman" w:eastAsia="Times New Roman" w:hAnsi="Times New Roman" w:cs="Times New Roman"/>
          <w:color w:val="000000" w:themeColor="text1"/>
          <w:sz w:val="24"/>
          <w:szCs w:val="24"/>
        </w:rPr>
        <w:t xml:space="preserve">simply </w:t>
      </w:r>
      <w:r w:rsidR="00B33DA4" w:rsidRPr="00BA3563">
        <w:rPr>
          <w:rFonts w:ascii="Times New Roman" w:eastAsia="Times New Roman" w:hAnsi="Times New Roman" w:cs="Times New Roman"/>
          <w:color w:val="000000" w:themeColor="text1"/>
          <w:sz w:val="24"/>
          <w:szCs w:val="24"/>
        </w:rPr>
        <w:t xml:space="preserve">show </w:t>
      </w:r>
      <w:r w:rsidR="00E560ED">
        <w:rPr>
          <w:rFonts w:ascii="Times New Roman" w:eastAsia="Times New Roman" w:hAnsi="Times New Roman" w:cs="Times New Roman"/>
          <w:color w:val="000000" w:themeColor="text1"/>
          <w:sz w:val="24"/>
          <w:szCs w:val="24"/>
        </w:rPr>
        <w:t xml:space="preserve">up </w:t>
      </w:r>
      <w:r>
        <w:rPr>
          <w:rFonts w:ascii="Times New Roman" w:eastAsia="Times New Roman" w:hAnsi="Times New Roman" w:cs="Times New Roman"/>
          <w:color w:val="000000" w:themeColor="text1"/>
          <w:sz w:val="24"/>
          <w:szCs w:val="24"/>
        </w:rPr>
        <w:t xml:space="preserve">when the discussions are </w:t>
      </w:r>
      <w:r w:rsidR="00E560ED">
        <w:rPr>
          <w:rFonts w:ascii="Times New Roman" w:eastAsia="Times New Roman" w:hAnsi="Times New Roman" w:cs="Times New Roman"/>
          <w:color w:val="000000" w:themeColor="text1"/>
          <w:sz w:val="24"/>
          <w:szCs w:val="24"/>
        </w:rPr>
        <w:t>due</w:t>
      </w:r>
      <w:r w:rsidR="00B33DA4" w:rsidRPr="00BA3563">
        <w:rPr>
          <w:rFonts w:ascii="Times New Roman" w:eastAsia="Times New Roman" w:hAnsi="Times New Roman" w:cs="Times New Roman"/>
          <w:color w:val="000000" w:themeColor="text1"/>
          <w:sz w:val="24"/>
          <w:szCs w:val="24"/>
        </w:rPr>
        <w:t>, contribute by reflecting</w:t>
      </w:r>
      <w:r w:rsidR="007D5BF6" w:rsidRPr="00BA3563">
        <w:rPr>
          <w:rFonts w:ascii="Times New Roman" w:eastAsia="Times New Roman" w:hAnsi="Times New Roman" w:cs="Times New Roman"/>
          <w:color w:val="000000" w:themeColor="text1"/>
          <w:sz w:val="24"/>
          <w:szCs w:val="24"/>
        </w:rPr>
        <w:t xml:space="preserve"> about </w:t>
      </w:r>
      <w:r w:rsidR="00B33DA4" w:rsidRPr="00BA3563">
        <w:rPr>
          <w:rFonts w:ascii="Times New Roman" w:eastAsia="Times New Roman" w:hAnsi="Times New Roman" w:cs="Times New Roman"/>
          <w:color w:val="000000" w:themeColor="text1"/>
          <w:sz w:val="24"/>
          <w:szCs w:val="24"/>
        </w:rPr>
        <w:t>what you think and feel</w:t>
      </w:r>
      <w:r w:rsidR="00F55B52" w:rsidRPr="00BA3563">
        <w:rPr>
          <w:rFonts w:ascii="Times New Roman" w:eastAsia="Times New Roman" w:hAnsi="Times New Roman" w:cs="Times New Roman"/>
          <w:color w:val="000000" w:themeColor="text1"/>
          <w:sz w:val="24"/>
          <w:szCs w:val="24"/>
        </w:rPr>
        <w:t>,</w:t>
      </w:r>
      <w:r w:rsidR="00B33DA4" w:rsidRPr="00BA3563">
        <w:rPr>
          <w:rFonts w:ascii="Times New Roman" w:eastAsia="Times New Roman" w:hAnsi="Times New Roman" w:cs="Times New Roman"/>
          <w:color w:val="000000" w:themeColor="text1"/>
          <w:sz w:val="24"/>
          <w:szCs w:val="24"/>
        </w:rPr>
        <w:t xml:space="preserve"> and ask </w:t>
      </w:r>
      <w:r w:rsidR="005B0958">
        <w:rPr>
          <w:rFonts w:ascii="Times New Roman" w:eastAsia="Times New Roman" w:hAnsi="Times New Roman" w:cs="Times New Roman"/>
          <w:color w:val="000000" w:themeColor="text1"/>
          <w:sz w:val="24"/>
          <w:szCs w:val="24"/>
        </w:rPr>
        <w:t xml:space="preserve">respond and </w:t>
      </w:r>
      <w:r w:rsidR="00B33DA4" w:rsidRPr="00BA3563">
        <w:rPr>
          <w:rFonts w:ascii="Times New Roman" w:eastAsia="Times New Roman" w:hAnsi="Times New Roman" w:cs="Times New Roman"/>
          <w:color w:val="000000" w:themeColor="text1"/>
          <w:sz w:val="24"/>
          <w:szCs w:val="24"/>
        </w:rPr>
        <w:t>questions of one another.</w:t>
      </w:r>
    </w:p>
    <w:p w14:paraId="67A3F2EC" w14:textId="77777777" w:rsidR="00C91D63" w:rsidRDefault="00C91D63" w:rsidP="00BA3563">
      <w:pPr>
        <w:spacing w:after="0" w:line="240" w:lineRule="auto"/>
        <w:rPr>
          <w:rFonts w:ascii="Times New Roman" w:eastAsia="Times New Roman" w:hAnsi="Times New Roman" w:cs="Times New Roman"/>
          <w:color w:val="000000" w:themeColor="text1"/>
          <w:sz w:val="24"/>
          <w:szCs w:val="24"/>
        </w:rPr>
      </w:pPr>
    </w:p>
    <w:p w14:paraId="10A3750A" w14:textId="412E5547" w:rsidR="00A8456D" w:rsidRDefault="00D8601E" w:rsidP="00BA356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You do not need to write </w:t>
      </w:r>
      <w:r w:rsidR="00A8456D" w:rsidRPr="00BA3563">
        <w:rPr>
          <w:rFonts w:ascii="Times New Roman" w:eastAsia="Times New Roman" w:hAnsi="Times New Roman" w:cs="Times New Roman"/>
          <w:color w:val="000000" w:themeColor="text1"/>
          <w:sz w:val="24"/>
          <w:szCs w:val="24"/>
        </w:rPr>
        <w:t>an original pos</w:t>
      </w:r>
      <w:r w:rsidR="005B0958">
        <w:rPr>
          <w:rFonts w:ascii="Times New Roman" w:eastAsia="Times New Roman" w:hAnsi="Times New Roman" w:cs="Times New Roman"/>
          <w:color w:val="000000" w:themeColor="text1"/>
          <w:sz w:val="24"/>
          <w:szCs w:val="24"/>
        </w:rPr>
        <w:t xml:space="preserve">t before responding to others. </w:t>
      </w:r>
      <w:r w:rsidR="00F55B52" w:rsidRPr="00BA3563">
        <w:rPr>
          <w:rFonts w:ascii="Times New Roman" w:eastAsia="Times New Roman" w:hAnsi="Times New Roman" w:cs="Times New Roman"/>
          <w:color w:val="000000" w:themeColor="text1"/>
          <w:sz w:val="24"/>
          <w:szCs w:val="24"/>
        </w:rPr>
        <w:t xml:space="preserve">Your first post can be responding to someone else. </w:t>
      </w:r>
      <w:r w:rsidR="009E1612">
        <w:rPr>
          <w:rFonts w:ascii="Times New Roman" w:eastAsia="Times New Roman" w:hAnsi="Times New Roman" w:cs="Times New Roman"/>
          <w:color w:val="000000" w:themeColor="text1"/>
          <w:sz w:val="24"/>
          <w:szCs w:val="24"/>
        </w:rPr>
        <w:t>You are</w:t>
      </w:r>
      <w:r w:rsidRPr="00BA3563">
        <w:rPr>
          <w:rFonts w:ascii="Times New Roman" w:eastAsia="Times New Roman" w:hAnsi="Times New Roman" w:cs="Times New Roman"/>
          <w:color w:val="000000" w:themeColor="text1"/>
          <w:sz w:val="24"/>
          <w:szCs w:val="24"/>
        </w:rPr>
        <w:t xml:space="preserve"> adult learners and I trust that you will engage at the level that you are able.</w:t>
      </w:r>
    </w:p>
    <w:p w14:paraId="42C4D9B2" w14:textId="4A7520F2" w:rsidR="006F58A3" w:rsidRPr="006F58A3" w:rsidRDefault="00AE7E68" w:rsidP="006F58A3">
      <w:pPr>
        <w:pStyle w:val="Heading1"/>
        <w:shd w:val="clear" w:color="auto" w:fill="FFFFFF"/>
        <w:spacing w:before="225" w:after="225"/>
        <w:rPr>
          <w:rFonts w:ascii="Times New Roman" w:eastAsia="Times New Roman" w:hAnsi="Times New Roman" w:cs="Times New Roman"/>
          <w:b w:val="0"/>
          <w:i/>
          <w:color w:val="000000" w:themeColor="text1"/>
          <w:sz w:val="24"/>
          <w:szCs w:val="24"/>
        </w:rPr>
      </w:pPr>
      <w:r w:rsidRPr="00AE7E68">
        <w:rPr>
          <w:rFonts w:ascii="Times New Roman" w:eastAsia="Times New Roman" w:hAnsi="Times New Roman" w:cs="Times New Roman"/>
          <w:b w:val="0"/>
          <w:i/>
          <w:color w:val="000000" w:themeColor="text1"/>
          <w:sz w:val="24"/>
          <w:szCs w:val="24"/>
        </w:rPr>
        <w:t>Discussion Guidelines: Self</w:t>
      </w:r>
      <w:r w:rsidR="006F58A3" w:rsidRPr="00AE7E68">
        <w:rPr>
          <w:rFonts w:ascii="Times New Roman" w:eastAsia="Times New Roman" w:hAnsi="Times New Roman" w:cs="Times New Roman"/>
          <w:b w:val="0"/>
          <w:i/>
          <w:color w:val="000000" w:themeColor="text1"/>
          <w:sz w:val="24"/>
          <w:szCs w:val="24"/>
        </w:rPr>
        <w:t>-</w:t>
      </w:r>
      <w:r w:rsidR="006F58A3" w:rsidRPr="006F58A3">
        <w:rPr>
          <w:rFonts w:ascii="Times New Roman" w:eastAsia="Times New Roman" w:hAnsi="Times New Roman" w:cs="Times New Roman"/>
          <w:b w:val="0"/>
          <w:i/>
          <w:color w:val="000000" w:themeColor="text1"/>
          <w:sz w:val="24"/>
          <w:szCs w:val="24"/>
        </w:rPr>
        <w:t xml:space="preserve"> Disclosure in Professional Contexts</w:t>
      </w:r>
    </w:p>
    <w:p w14:paraId="14E04EEB" w14:textId="77777777"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The value of reflecting on your own experience is that such narratives are more likely to become a resource rather than a roadblock in your professional life. This class does not call for absolute vulnerability in self-disclosure, but rather thoughtful engagement with your own experiences as a source of learning material. </w:t>
      </w:r>
    </w:p>
    <w:p w14:paraId="7C404B42" w14:textId="4D2BAE39"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Another value is that you may learn ways to talk about formative experiences as you might in ordination or certification processes, sermons, teaching sessions, care conversations, and other professional o</w:t>
      </w:r>
      <w:r w:rsidR="004044C4">
        <w:rPr>
          <w:color w:val="000000" w:themeColor="text1"/>
        </w:rPr>
        <w:t xml:space="preserve">ccurrences. Be aware that in </w:t>
      </w:r>
      <w:r w:rsidRPr="006F58A3">
        <w:rPr>
          <w:color w:val="000000" w:themeColor="text1"/>
        </w:rPr>
        <w:t>writing abo</w:t>
      </w:r>
      <w:r w:rsidR="004044C4">
        <w:rPr>
          <w:color w:val="000000" w:themeColor="text1"/>
        </w:rPr>
        <w:t xml:space="preserve">ut your own experiences </w:t>
      </w:r>
      <w:r w:rsidRPr="006F58A3">
        <w:rPr>
          <w:color w:val="000000" w:themeColor="text1"/>
        </w:rPr>
        <w:t xml:space="preserve">you may need to be able to </w:t>
      </w:r>
      <w:r w:rsidR="004044C4">
        <w:rPr>
          <w:color w:val="000000" w:themeColor="text1"/>
        </w:rPr>
        <w:t xml:space="preserve">be extra tender with yourself, and seek out some </w:t>
      </w:r>
      <w:r w:rsidRPr="006F58A3">
        <w:rPr>
          <w:color w:val="000000" w:themeColor="text1"/>
        </w:rPr>
        <w:t>process</w:t>
      </w:r>
      <w:r w:rsidR="004044C4">
        <w:rPr>
          <w:color w:val="000000" w:themeColor="text1"/>
        </w:rPr>
        <w:t xml:space="preserve">ing time with others regarding </w:t>
      </w:r>
      <w:r w:rsidRPr="006F58A3">
        <w:rPr>
          <w:color w:val="000000" w:themeColor="text1"/>
        </w:rPr>
        <w:t>the memories and feelings that come from writing and talking about your own experiences.</w:t>
      </w:r>
    </w:p>
    <w:p w14:paraId="21D5AE83" w14:textId="0522848A" w:rsidR="00AE7E68"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 xml:space="preserve">You will not receive a better grade just because you have disclosed more information or deeper feelings than your classmates. I invite you to be thoughtful about how your personal disclosure </w:t>
      </w:r>
      <w:r w:rsidRPr="006F58A3">
        <w:rPr>
          <w:color w:val="000000" w:themeColor="text1"/>
        </w:rPr>
        <w:lastRenderedPageBreak/>
        <w:t>and disclosure of the experiences of your living mentors contributes to the learning of the class. Alternatives to this would be disclosures for the sake of self-healing, attention-seeking, entertainment, or gossip. Each person is responsible for his or her level of self-disclosure</w:t>
      </w:r>
      <w:r w:rsidR="00AE7E68">
        <w:rPr>
          <w:color w:val="000000" w:themeColor="text1"/>
        </w:rPr>
        <w:t>.</w:t>
      </w:r>
    </w:p>
    <w:p w14:paraId="534A2B21" w14:textId="0A7DCCD1" w:rsidR="006F58A3" w:rsidRPr="006F58A3" w:rsidRDefault="00AE7E68" w:rsidP="006F58A3">
      <w:pPr>
        <w:pStyle w:val="NormalWeb"/>
        <w:shd w:val="clear" w:color="auto" w:fill="FFFFFF"/>
        <w:spacing w:before="180" w:beforeAutospacing="0" w:after="180" w:afterAutospacing="0"/>
        <w:rPr>
          <w:i/>
          <w:color w:val="000000" w:themeColor="text1"/>
        </w:rPr>
      </w:pPr>
      <w:r w:rsidRPr="00BA3563">
        <w:rPr>
          <w:i/>
          <w:color w:val="000000" w:themeColor="text1"/>
        </w:rPr>
        <w:t>Discussion Guidelines:</w:t>
      </w:r>
      <w:r>
        <w:rPr>
          <w:i/>
          <w:color w:val="000000" w:themeColor="text1"/>
        </w:rPr>
        <w:t xml:space="preserve"> </w:t>
      </w:r>
      <w:r w:rsidR="006F58A3" w:rsidRPr="006F58A3">
        <w:rPr>
          <w:bCs/>
          <w:i/>
          <w:color w:val="000000" w:themeColor="text1"/>
        </w:rPr>
        <w:t>Confidentiality</w:t>
      </w:r>
    </w:p>
    <w:p w14:paraId="5F6573E4" w14:textId="1D948AC5"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Personal disclosures and conversations occurring in online discussions are not to be discussed outside of the community of learners in your section without agreement and permission of the involved parties. This is professional rather than absolute confidentiality: limits to this confidentiality include Colorado reporting laws and practices with regards to disclosure of abuse or potential harm to self or others.</w:t>
      </w:r>
    </w:p>
    <w:p w14:paraId="521BE90A" w14:textId="77777777"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Due to the personal nature of some of the topics of this course, there may be times when you need to seek consultation outside of class to address emotions and reactions that have been generated in you by the experience. You, of course, have the right to seek the support of your informal circles of relationship and trust in processing issues and ideas that arise in the class that have been challenging to you. However, in doing so you cannot report what has been said by other people in the class to persons outside of the class. These conversations should be limited to discussions of your reactions and emotions to the conversation, unless you are discussing the incident in a professional consultative conversation where the practices of confidentiality are legally held (i.e. therapist, physician).</w:t>
      </w:r>
    </w:p>
    <w:p w14:paraId="13C7FE1A" w14:textId="17B6A2A9"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 xml:space="preserve">In this </w:t>
      </w:r>
      <w:r w:rsidR="00AE7E68" w:rsidRPr="006F58A3">
        <w:rPr>
          <w:color w:val="000000" w:themeColor="text1"/>
        </w:rPr>
        <w:t>class</w:t>
      </w:r>
      <w:r w:rsidRPr="006F58A3">
        <w:rPr>
          <w:color w:val="000000" w:themeColor="text1"/>
        </w:rPr>
        <w:t xml:space="preserve"> it is especially important to treat the stories of living mentors with great respect and to offer them as much confidentiality as possible. Good practice requires that you change the name and identifying details of your mentor when referring to them class discussions. Because professional and denominational circles can be quite small, holding these stories with confidentiality can be of special importance given that members of your group may one day be in professional relationship with the mentor you have selected.</w:t>
      </w:r>
    </w:p>
    <w:p w14:paraId="7A6BDA46" w14:textId="3D96E4E0" w:rsidR="006F58A3" w:rsidRPr="006F58A3" w:rsidRDefault="00AE7E68" w:rsidP="006F58A3">
      <w:pPr>
        <w:pStyle w:val="NormalWeb"/>
        <w:shd w:val="clear" w:color="auto" w:fill="FFFFFF"/>
        <w:spacing w:before="180" w:beforeAutospacing="0" w:after="180" w:afterAutospacing="0"/>
        <w:rPr>
          <w:i/>
          <w:color w:val="000000" w:themeColor="text1"/>
        </w:rPr>
      </w:pPr>
      <w:r w:rsidRPr="00BA3563">
        <w:rPr>
          <w:i/>
          <w:color w:val="000000" w:themeColor="text1"/>
        </w:rPr>
        <w:t>Discussion Guidelines</w:t>
      </w:r>
      <w:r>
        <w:rPr>
          <w:i/>
          <w:color w:val="000000" w:themeColor="text1"/>
        </w:rPr>
        <w:t>: Feelings</w:t>
      </w:r>
      <w:r w:rsidR="006F58A3" w:rsidRPr="006F58A3">
        <w:rPr>
          <w:bCs/>
          <w:i/>
          <w:color w:val="000000" w:themeColor="text1"/>
        </w:rPr>
        <w:t xml:space="preserve"> and Emotions</w:t>
      </w:r>
    </w:p>
    <w:p w14:paraId="16A19D6D" w14:textId="64C2965A" w:rsidR="006F58A3" w:rsidRPr="006F58A3" w:rsidRDefault="006F58A3" w:rsidP="006F58A3">
      <w:pPr>
        <w:pStyle w:val="NormalWeb"/>
        <w:shd w:val="clear" w:color="auto" w:fill="FFFFFF"/>
        <w:spacing w:before="180" w:beforeAutospacing="0" w:after="180" w:afterAutospacing="0"/>
        <w:rPr>
          <w:color w:val="000000" w:themeColor="text1"/>
        </w:rPr>
      </w:pPr>
      <w:r w:rsidRPr="006F58A3">
        <w:rPr>
          <w:color w:val="000000" w:themeColor="text1"/>
        </w:rPr>
        <w:t>Given the emotional content of reflecting on formative experiences, there may be moments when we react st</w:t>
      </w:r>
      <w:r w:rsidR="004044C4">
        <w:rPr>
          <w:color w:val="000000" w:themeColor="text1"/>
        </w:rPr>
        <w:t>rongly to each other. Here is a helpful process to follow when this happens.  F</w:t>
      </w:r>
      <w:r w:rsidRPr="006F58A3">
        <w:rPr>
          <w:color w:val="000000" w:themeColor="text1"/>
        </w:rPr>
        <w:t>irst</w:t>
      </w:r>
      <w:r w:rsidR="004044C4">
        <w:rPr>
          <w:color w:val="000000" w:themeColor="text1"/>
        </w:rPr>
        <w:t>,</w:t>
      </w:r>
      <w:r w:rsidRPr="006F58A3">
        <w:rPr>
          <w:color w:val="000000" w:themeColor="text1"/>
        </w:rPr>
        <w:t xml:space="preserve"> do an internal check-in with ourselves to process our </w:t>
      </w:r>
      <w:r w:rsidR="00AE7E68" w:rsidRPr="006F58A3">
        <w:rPr>
          <w:color w:val="000000" w:themeColor="text1"/>
        </w:rPr>
        <w:t>reactions before</w:t>
      </w:r>
      <w:r w:rsidRPr="006F58A3">
        <w:rPr>
          <w:color w:val="000000" w:themeColor="text1"/>
        </w:rPr>
        <w:t xml:space="preserve"> we post </w:t>
      </w:r>
      <w:r w:rsidR="004044C4">
        <w:rPr>
          <w:color w:val="000000" w:themeColor="text1"/>
        </w:rPr>
        <w:t xml:space="preserve">our responses. Next, </w:t>
      </w:r>
      <w:r w:rsidRPr="006F58A3">
        <w:rPr>
          <w:color w:val="000000" w:themeColor="text1"/>
        </w:rPr>
        <w:t xml:space="preserve">judge whether a response would enhance group learning, or whether it is solely </w:t>
      </w:r>
      <w:r w:rsidR="00AE7E68" w:rsidRPr="006F58A3">
        <w:rPr>
          <w:color w:val="000000" w:themeColor="text1"/>
        </w:rPr>
        <w:t>for</w:t>
      </w:r>
      <w:r w:rsidRPr="006F58A3">
        <w:rPr>
          <w:color w:val="000000" w:themeColor="text1"/>
        </w:rPr>
        <w:t xml:space="preserve"> processing our own feelings. If the</w:t>
      </w:r>
      <w:r w:rsidR="004044C4">
        <w:rPr>
          <w:color w:val="000000" w:themeColor="text1"/>
        </w:rPr>
        <w:t xml:space="preserve"> former is the case, </w:t>
      </w:r>
      <w:r w:rsidRPr="006F58A3">
        <w:rPr>
          <w:color w:val="000000" w:themeColor="text1"/>
        </w:rPr>
        <w:t>respond with an “I” statement that identifies our feelings, not a “you” statement, particularly one that implies a global assessment of the other person. This internal processing is especially important in blogging responses to each other in an online format because responses are more likely to come across as critical when we can’t communicate compassion through our body language or tone of voice.</w:t>
      </w:r>
    </w:p>
    <w:p w14:paraId="51212AF3" w14:textId="0ECD1F7A" w:rsidR="006F58A3" w:rsidRPr="006F58A3" w:rsidRDefault="00AE7E68" w:rsidP="006F58A3">
      <w:pPr>
        <w:pStyle w:val="NormalWeb"/>
        <w:shd w:val="clear" w:color="auto" w:fill="FFFFFF"/>
        <w:spacing w:before="180" w:beforeAutospacing="0" w:after="180" w:afterAutospacing="0"/>
        <w:rPr>
          <w:i/>
          <w:color w:val="000000" w:themeColor="text1"/>
        </w:rPr>
      </w:pPr>
      <w:r w:rsidRPr="00BA3563">
        <w:rPr>
          <w:i/>
          <w:color w:val="000000" w:themeColor="text1"/>
        </w:rPr>
        <w:t>Discussion Guidelines:</w:t>
      </w:r>
      <w:r>
        <w:rPr>
          <w:i/>
          <w:color w:val="000000" w:themeColor="text1"/>
        </w:rPr>
        <w:t xml:space="preserve"> </w:t>
      </w:r>
      <w:r w:rsidR="006F58A3" w:rsidRPr="006F58A3">
        <w:rPr>
          <w:bCs/>
          <w:i/>
          <w:color w:val="000000" w:themeColor="text1"/>
        </w:rPr>
        <w:t>Language Framework</w:t>
      </w:r>
    </w:p>
    <w:p w14:paraId="40CECEB5" w14:textId="6121381D" w:rsidR="00AE7E68" w:rsidRPr="00AB59A4" w:rsidRDefault="006F58A3" w:rsidP="00AB59A4">
      <w:pPr>
        <w:pStyle w:val="NormalWeb"/>
        <w:shd w:val="clear" w:color="auto" w:fill="FFFFFF"/>
        <w:spacing w:before="180" w:beforeAutospacing="0" w:after="180" w:afterAutospacing="0"/>
        <w:rPr>
          <w:color w:val="000000" w:themeColor="text1"/>
        </w:rPr>
      </w:pPr>
      <w:r w:rsidRPr="006F58A3">
        <w:rPr>
          <w:color w:val="000000" w:themeColor="text1"/>
        </w:rPr>
        <w:t>Please use inclusive language in your writing for this class. Inclusive language attempts to respect all forms of sexual, gender, and sexual orientation diversity and to avoid terms that have been used to diminish the humanity of oppressed persons. Using inclusive language is a learning process for many students, and we will work together to move toward greater inclusivity and respect in our language. </w:t>
      </w:r>
    </w:p>
    <w:p w14:paraId="5E95255B" w14:textId="77777777" w:rsidR="009968B4" w:rsidRDefault="009968B4" w:rsidP="00AB59A4">
      <w:pPr>
        <w:tabs>
          <w:tab w:val="left" w:pos="3390"/>
        </w:tabs>
        <w:spacing w:after="0" w:line="240" w:lineRule="auto"/>
        <w:rPr>
          <w:rFonts w:ascii="Times New Roman" w:eastAsia="Times New Roman" w:hAnsi="Times New Roman" w:cs="Times New Roman"/>
          <w:b/>
          <w:color w:val="000000" w:themeColor="text1"/>
          <w:sz w:val="24"/>
          <w:szCs w:val="24"/>
        </w:rPr>
      </w:pPr>
    </w:p>
    <w:p w14:paraId="22B38CF1" w14:textId="12EE6493" w:rsidR="00AB59A4" w:rsidRPr="00BA3563" w:rsidRDefault="00AB59A4" w:rsidP="00AB59A4">
      <w:pPr>
        <w:tabs>
          <w:tab w:val="left" w:pos="339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Weekly Engage Spiritual Depth </w:t>
      </w:r>
    </w:p>
    <w:p w14:paraId="5D32B9C3" w14:textId="228EA629" w:rsidR="00AB59A4" w:rsidRPr="004746E4" w:rsidRDefault="00AB59A4" w:rsidP="00AB59A4">
      <w:pPr>
        <w:spacing w:after="0" w:line="240" w:lineRule="auto"/>
        <w:rPr>
          <w:rFonts w:ascii="Times New Roman" w:hAnsi="Times New Roman" w:cs="Times New Roman"/>
          <w:sz w:val="24"/>
          <w:szCs w:val="24"/>
        </w:rPr>
      </w:pPr>
      <w:r w:rsidRPr="00A73CDA">
        <w:rPr>
          <w:rFonts w:ascii="Times New Roman" w:hAnsi="Times New Roman" w:cs="Times New Roman"/>
          <w:sz w:val="24"/>
          <w:szCs w:val="24"/>
        </w:rPr>
        <w:t xml:space="preserve">Each week, Rev. Dr. Cathie Kelsey, the Dean of the Chapel, will post a short video exercise </w:t>
      </w:r>
      <w:r>
        <w:rPr>
          <w:rFonts w:ascii="Times New Roman" w:hAnsi="Times New Roman" w:cs="Times New Roman"/>
          <w:sz w:val="24"/>
          <w:szCs w:val="24"/>
        </w:rPr>
        <w:t xml:space="preserve">called </w:t>
      </w:r>
      <w:r w:rsidRPr="00A73CDA">
        <w:rPr>
          <w:rFonts w:ascii="Times New Roman" w:hAnsi="Times New Roman" w:cs="Times New Roman"/>
          <w:sz w:val="24"/>
          <w:szCs w:val="24"/>
        </w:rPr>
        <w:t>"engage spiritual depth</w:t>
      </w:r>
      <w:r>
        <w:rPr>
          <w:rFonts w:ascii="Times New Roman" w:hAnsi="Times New Roman" w:cs="Times New Roman"/>
          <w:sz w:val="24"/>
          <w:szCs w:val="24"/>
        </w:rPr>
        <w:t>.”  We’ll have a second forum each week where we can check in and discuss the exercise</w:t>
      </w:r>
      <w:r w:rsidRPr="004746E4">
        <w:rPr>
          <w:rFonts w:ascii="Times New Roman" w:hAnsi="Times New Roman" w:cs="Times New Roman"/>
          <w:sz w:val="24"/>
          <w:szCs w:val="24"/>
        </w:rPr>
        <w:t>.</w:t>
      </w:r>
      <w:r>
        <w:rPr>
          <w:rFonts w:ascii="Times New Roman" w:hAnsi="Times New Roman" w:cs="Times New Roman"/>
          <w:sz w:val="24"/>
          <w:szCs w:val="24"/>
        </w:rPr>
        <w:t xml:space="preserve"> This will include your own short written reflection each week about the activity. </w:t>
      </w:r>
    </w:p>
    <w:p w14:paraId="78E4C64E" w14:textId="48D72E9D" w:rsidR="00AB59A4" w:rsidRDefault="00AB59A4" w:rsidP="00BA3563">
      <w:pPr>
        <w:spacing w:after="0" w:line="240" w:lineRule="auto"/>
        <w:rPr>
          <w:rFonts w:ascii="Times New Roman" w:eastAsia="Times New Roman" w:hAnsi="Times New Roman" w:cs="Times New Roman"/>
          <w:b/>
          <w:color w:val="000000" w:themeColor="text1"/>
          <w:sz w:val="24"/>
          <w:szCs w:val="24"/>
        </w:rPr>
      </w:pPr>
    </w:p>
    <w:p w14:paraId="1B3233AD" w14:textId="226F4EE6" w:rsidR="00132C84" w:rsidRPr="00D36A08" w:rsidRDefault="00D36A08" w:rsidP="00AB59A4">
      <w:pPr>
        <w:tabs>
          <w:tab w:val="left" w:pos="339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Learning Contract:  </w:t>
      </w:r>
      <w:r>
        <w:rPr>
          <w:rFonts w:ascii="Times New Roman" w:eastAsia="Times New Roman" w:hAnsi="Times New Roman" w:cs="Times New Roman"/>
          <w:color w:val="000000" w:themeColor="text1"/>
          <w:sz w:val="24"/>
          <w:szCs w:val="24"/>
        </w:rPr>
        <w:t xml:space="preserve">See Grading section below, </w:t>
      </w:r>
      <w:r w:rsidR="00132C84" w:rsidRPr="00D36A08">
        <w:rPr>
          <w:rFonts w:ascii="Times New Roman" w:eastAsia="Times New Roman" w:hAnsi="Times New Roman" w:cs="Times New Roman"/>
          <w:color w:val="000000" w:themeColor="text1"/>
          <w:sz w:val="24"/>
          <w:szCs w:val="24"/>
        </w:rPr>
        <w:t>Due</w:t>
      </w:r>
      <w:r>
        <w:rPr>
          <w:rFonts w:ascii="Times New Roman" w:eastAsia="Times New Roman" w:hAnsi="Times New Roman" w:cs="Times New Roman"/>
          <w:color w:val="000000" w:themeColor="text1"/>
          <w:sz w:val="24"/>
          <w:szCs w:val="24"/>
        </w:rPr>
        <w:t>: Week 3, Sept. 28</w:t>
      </w:r>
    </w:p>
    <w:p w14:paraId="30C0E307" w14:textId="77777777" w:rsidR="00132C84" w:rsidRDefault="00132C84" w:rsidP="00AB59A4">
      <w:pPr>
        <w:tabs>
          <w:tab w:val="left" w:pos="3390"/>
        </w:tabs>
        <w:spacing w:after="0" w:line="240" w:lineRule="auto"/>
        <w:rPr>
          <w:rFonts w:ascii="Times New Roman" w:eastAsia="Times New Roman" w:hAnsi="Times New Roman" w:cs="Times New Roman"/>
          <w:b/>
          <w:color w:val="000000" w:themeColor="text1"/>
          <w:sz w:val="24"/>
          <w:szCs w:val="24"/>
        </w:rPr>
      </w:pPr>
    </w:p>
    <w:p w14:paraId="6878FD29" w14:textId="61BA29D0" w:rsidR="00AB59A4" w:rsidRDefault="009968B4" w:rsidP="00AB59A4">
      <w:pPr>
        <w:tabs>
          <w:tab w:val="left" w:pos="3390"/>
        </w:tabs>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Assignment #1</w:t>
      </w:r>
      <w:r w:rsidR="00AB59A4">
        <w:rPr>
          <w:rFonts w:ascii="Times New Roman" w:eastAsia="Times New Roman" w:hAnsi="Times New Roman" w:cs="Times New Roman"/>
          <w:b/>
          <w:color w:val="000000" w:themeColor="text1"/>
          <w:sz w:val="24"/>
          <w:szCs w:val="24"/>
        </w:rPr>
        <w:t xml:space="preserve"> Iliff media artifact</w:t>
      </w:r>
      <w:r w:rsidR="00AB59A4">
        <w:rPr>
          <w:rFonts w:ascii="Times New Roman" w:eastAsia="Times New Roman" w:hAnsi="Times New Roman" w:cs="Times New Roman"/>
          <w:b/>
          <w:color w:val="000000" w:themeColor="text1"/>
          <w:sz w:val="24"/>
          <w:szCs w:val="24"/>
        </w:rPr>
        <w:br/>
      </w:r>
      <w:r w:rsidR="00AB59A4" w:rsidRPr="00FE2DAC">
        <w:rPr>
          <w:rFonts w:ascii="Times New Roman" w:hAnsi="Times New Roman" w:cs="Times New Roman"/>
          <w:color w:val="000000" w:themeColor="text1"/>
          <w:sz w:val="24"/>
          <w:szCs w:val="24"/>
        </w:rPr>
        <w:t xml:space="preserve">Iliff </w:t>
      </w:r>
      <w:r w:rsidR="00AB59A4">
        <w:rPr>
          <w:rFonts w:ascii="Times New Roman" w:hAnsi="Times New Roman" w:cs="Times New Roman"/>
          <w:color w:val="000000" w:themeColor="text1"/>
          <w:sz w:val="24"/>
          <w:szCs w:val="24"/>
        </w:rPr>
        <w:t>was founded 126 years ago.</w:t>
      </w:r>
      <w:r w:rsidR="00AB59A4" w:rsidRPr="00FE2DAC">
        <w:rPr>
          <w:rFonts w:ascii="Times New Roman" w:hAnsi="Times New Roman" w:cs="Times New Roman"/>
          <w:color w:val="000000" w:themeColor="text1"/>
          <w:sz w:val="24"/>
          <w:szCs w:val="24"/>
        </w:rPr>
        <w:t xml:space="preserve"> Learn</w:t>
      </w:r>
      <w:r w:rsidR="00AB59A4">
        <w:rPr>
          <w:rFonts w:ascii="Times New Roman" w:hAnsi="Times New Roman" w:cs="Times New Roman"/>
          <w:color w:val="000000" w:themeColor="text1"/>
          <w:sz w:val="24"/>
          <w:szCs w:val="24"/>
        </w:rPr>
        <w:t>ing about an institution's past (the good and the bad), discovering</w:t>
      </w:r>
      <w:r w:rsidR="00AB59A4" w:rsidRPr="00FE2DAC">
        <w:rPr>
          <w:rFonts w:ascii="Times New Roman" w:hAnsi="Times New Roman" w:cs="Times New Roman"/>
          <w:color w:val="000000" w:themeColor="text1"/>
          <w:sz w:val="24"/>
          <w:szCs w:val="24"/>
        </w:rPr>
        <w:t xml:space="preserve"> </w:t>
      </w:r>
      <w:r w:rsidR="00AB59A4">
        <w:rPr>
          <w:rFonts w:ascii="Times New Roman" w:hAnsi="Times New Roman" w:cs="Times New Roman"/>
          <w:color w:val="000000" w:themeColor="text1"/>
          <w:sz w:val="24"/>
          <w:szCs w:val="24"/>
        </w:rPr>
        <w:t xml:space="preserve">yourself in the institution’s </w:t>
      </w:r>
      <w:r w:rsidR="00AB59A4" w:rsidRPr="00FE2DAC">
        <w:rPr>
          <w:rFonts w:ascii="Times New Roman" w:hAnsi="Times New Roman" w:cs="Times New Roman"/>
          <w:color w:val="000000" w:themeColor="text1"/>
          <w:sz w:val="24"/>
          <w:szCs w:val="24"/>
        </w:rPr>
        <w:t>prese</w:t>
      </w:r>
      <w:r w:rsidR="00AB59A4">
        <w:rPr>
          <w:rFonts w:ascii="Times New Roman" w:hAnsi="Times New Roman" w:cs="Times New Roman"/>
          <w:color w:val="000000" w:themeColor="text1"/>
          <w:sz w:val="24"/>
          <w:szCs w:val="24"/>
        </w:rPr>
        <w:t>n</w:t>
      </w:r>
      <w:r w:rsidR="00AB59A4" w:rsidRPr="00FE2DAC">
        <w:rPr>
          <w:rFonts w:ascii="Times New Roman" w:hAnsi="Times New Roman" w:cs="Times New Roman"/>
          <w:color w:val="000000" w:themeColor="text1"/>
          <w:sz w:val="24"/>
          <w:szCs w:val="24"/>
        </w:rPr>
        <w:t>t, and understandin</w:t>
      </w:r>
      <w:r w:rsidR="00AB59A4">
        <w:rPr>
          <w:rFonts w:ascii="Times New Roman" w:hAnsi="Times New Roman" w:cs="Times New Roman"/>
          <w:color w:val="000000" w:themeColor="text1"/>
          <w:sz w:val="24"/>
          <w:szCs w:val="24"/>
        </w:rPr>
        <w:t xml:space="preserve">g the vision for the future, invites a sense of communal purpose. For this activity, you will discover/research </w:t>
      </w:r>
      <w:r w:rsidR="00AB59A4" w:rsidRPr="006766B9">
        <w:rPr>
          <w:rFonts w:ascii="Times New Roman" w:hAnsi="Times New Roman" w:cs="Times New Roman"/>
          <w:color w:val="000000" w:themeColor="text1"/>
          <w:sz w:val="24"/>
          <w:szCs w:val="24"/>
        </w:rPr>
        <w:t>a "media artifact" (online article, new</w:t>
      </w:r>
      <w:r w:rsidR="00AB59A4">
        <w:rPr>
          <w:rFonts w:ascii="Times New Roman" w:hAnsi="Times New Roman" w:cs="Times New Roman"/>
          <w:color w:val="000000" w:themeColor="text1"/>
          <w:sz w:val="24"/>
          <w:szCs w:val="24"/>
        </w:rPr>
        <w:t>s posting, website, photo, video</w:t>
      </w:r>
      <w:r w:rsidR="00AB59A4" w:rsidRPr="006766B9">
        <w:rPr>
          <w:rFonts w:ascii="Times New Roman" w:hAnsi="Times New Roman" w:cs="Times New Roman"/>
          <w:color w:val="000000" w:themeColor="text1"/>
          <w:sz w:val="24"/>
          <w:szCs w:val="24"/>
        </w:rPr>
        <w:t>, etc.) about the Iliff School of Theology. It can be from any time - from many decades ago or something more recent.</w:t>
      </w:r>
      <w:r w:rsidR="00AB59A4">
        <w:rPr>
          <w:rFonts w:ascii="Times New Roman" w:hAnsi="Times New Roman" w:cs="Times New Roman"/>
          <w:color w:val="000000" w:themeColor="text1"/>
          <w:sz w:val="24"/>
          <w:szCs w:val="24"/>
        </w:rPr>
        <w:t xml:space="preserve"> See </w:t>
      </w:r>
      <w:r w:rsidR="00AB59A4" w:rsidRPr="006766B9">
        <w:rPr>
          <w:rFonts w:ascii="Times New Roman" w:hAnsi="Times New Roman" w:cs="Times New Roman"/>
          <w:i/>
          <w:color w:val="000000" w:themeColor="text1"/>
          <w:sz w:val="24"/>
          <w:szCs w:val="24"/>
        </w:rPr>
        <w:t>Canvas</w:t>
      </w:r>
      <w:r w:rsidR="00AB59A4">
        <w:rPr>
          <w:rFonts w:ascii="Times New Roman" w:hAnsi="Times New Roman" w:cs="Times New Roman"/>
          <w:color w:val="000000" w:themeColor="text1"/>
          <w:sz w:val="24"/>
          <w:szCs w:val="24"/>
        </w:rPr>
        <w:t xml:space="preserve"> for instructions.  </w:t>
      </w:r>
    </w:p>
    <w:p w14:paraId="1702753E" w14:textId="77777777" w:rsidR="00AB59A4" w:rsidRDefault="00AB59A4" w:rsidP="00AB59A4">
      <w:pPr>
        <w:tabs>
          <w:tab w:val="left" w:pos="3390"/>
        </w:tabs>
        <w:spacing w:after="0" w:line="240" w:lineRule="auto"/>
        <w:rPr>
          <w:rFonts w:ascii="Times New Roman" w:hAnsi="Times New Roman" w:cs="Times New Roman"/>
          <w:color w:val="000000" w:themeColor="text1"/>
          <w:sz w:val="24"/>
          <w:szCs w:val="24"/>
        </w:rPr>
      </w:pPr>
    </w:p>
    <w:p w14:paraId="57F1F4E9" w14:textId="57BEFA6D" w:rsidR="00AB59A4" w:rsidRPr="002C561B" w:rsidRDefault="00AB59A4" w:rsidP="00AB59A4">
      <w:pPr>
        <w:tabs>
          <w:tab w:val="left" w:pos="3390"/>
        </w:tabs>
        <w:spacing w:after="0" w:line="240" w:lineRule="auto"/>
        <w:rPr>
          <w:rFonts w:ascii="Times New Roman" w:eastAsia="Times New Roman" w:hAnsi="Times New Roman" w:cs="Times New Roman"/>
          <w:b/>
          <w:color w:val="000000" w:themeColor="text1"/>
          <w:sz w:val="24"/>
          <w:szCs w:val="24"/>
        </w:rPr>
      </w:pPr>
      <w:r w:rsidRPr="00BA3563">
        <w:rPr>
          <w:rFonts w:ascii="Times New Roman" w:eastAsia="Times New Roman" w:hAnsi="Times New Roman" w:cs="Times New Roman"/>
          <w:color w:val="000000" w:themeColor="text1"/>
          <w:sz w:val="24"/>
          <w:szCs w:val="24"/>
        </w:rPr>
        <w:t xml:space="preserve">Due:  </w:t>
      </w:r>
      <w:r w:rsidR="009968B4">
        <w:rPr>
          <w:rFonts w:ascii="Times New Roman" w:eastAsia="Times New Roman" w:hAnsi="Times New Roman" w:cs="Times New Roman"/>
          <w:color w:val="000000" w:themeColor="text1"/>
          <w:sz w:val="24"/>
          <w:szCs w:val="24"/>
        </w:rPr>
        <w:t>Week 3 (See Canvas)</w:t>
      </w:r>
    </w:p>
    <w:p w14:paraId="022417ED" w14:textId="648365E8" w:rsidR="00AB59A4" w:rsidRDefault="00AB59A4" w:rsidP="00BA3563">
      <w:pPr>
        <w:spacing w:after="0" w:line="240" w:lineRule="auto"/>
        <w:rPr>
          <w:rFonts w:ascii="Times New Roman" w:eastAsia="Times New Roman" w:hAnsi="Times New Roman" w:cs="Times New Roman"/>
          <w:b/>
          <w:color w:val="000000" w:themeColor="text1"/>
          <w:sz w:val="24"/>
          <w:szCs w:val="24"/>
        </w:rPr>
      </w:pPr>
    </w:p>
    <w:p w14:paraId="36B9FCEF" w14:textId="77777777" w:rsidR="009968B4" w:rsidRPr="00BA3563" w:rsidRDefault="009968B4" w:rsidP="009968B4">
      <w:pPr>
        <w:tabs>
          <w:tab w:val="left" w:pos="339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Assignment #2 </w:t>
      </w:r>
      <w:r w:rsidRPr="00BA3563">
        <w:rPr>
          <w:rFonts w:ascii="Times New Roman" w:eastAsia="Times New Roman" w:hAnsi="Times New Roman" w:cs="Times New Roman"/>
          <w:b/>
          <w:color w:val="000000" w:themeColor="text1"/>
          <w:sz w:val="24"/>
          <w:szCs w:val="24"/>
        </w:rPr>
        <w:t>Vocational Timeline</w:t>
      </w:r>
    </w:p>
    <w:p w14:paraId="18292642" w14:textId="77777777" w:rsidR="009968B4" w:rsidRDefault="009968B4" w:rsidP="009968B4">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You will create</w:t>
      </w:r>
      <w:r w:rsidRPr="00F61CB3">
        <w:rPr>
          <w:rFonts w:ascii="Times New Roman" w:hAnsi="Times New Roman" w:cs="Times New Roman"/>
          <w:color w:val="auto"/>
          <w:sz w:val="24"/>
          <w:szCs w:val="24"/>
        </w:rPr>
        <w:t xml:space="preserve"> timeline that highlights important events in your vocational journey up to this point. </w:t>
      </w:r>
      <w:r>
        <w:rPr>
          <w:rFonts w:ascii="Times New Roman" w:hAnsi="Times New Roman" w:cs="Times New Roman"/>
          <w:sz w:val="24"/>
          <w:szCs w:val="24"/>
        </w:rPr>
        <w:t xml:space="preserve">You may use photos, videos, song lyrics, PowerPoint, or any other media applications for this project. Sharing your </w:t>
      </w:r>
      <w:r w:rsidRPr="00F61CB3">
        <w:rPr>
          <w:rFonts w:ascii="Times New Roman" w:hAnsi="Times New Roman" w:cs="Times New Roman"/>
          <w:sz w:val="24"/>
          <w:szCs w:val="24"/>
        </w:rPr>
        <w:t>journey in the beg</w:t>
      </w:r>
      <w:r>
        <w:rPr>
          <w:rFonts w:ascii="Times New Roman" w:hAnsi="Times New Roman" w:cs="Times New Roman"/>
          <w:sz w:val="24"/>
          <w:szCs w:val="24"/>
        </w:rPr>
        <w:t xml:space="preserve">inning of your seminary career gives </w:t>
      </w:r>
      <w:r w:rsidRPr="00F61CB3">
        <w:rPr>
          <w:rFonts w:ascii="Times New Roman" w:hAnsi="Times New Roman" w:cs="Times New Roman"/>
          <w:sz w:val="24"/>
          <w:szCs w:val="24"/>
        </w:rPr>
        <w:t>you an opportunity to express yourself and reflect on what has brought you to this moment in your life</w:t>
      </w:r>
      <w:r>
        <w:rPr>
          <w:rFonts w:ascii="Times New Roman" w:hAnsi="Times New Roman" w:cs="Times New Roman"/>
          <w:sz w:val="24"/>
          <w:szCs w:val="24"/>
        </w:rPr>
        <w:t>.</w:t>
      </w:r>
      <w:r w:rsidRPr="00F61CB3">
        <w:rPr>
          <w:rFonts w:ascii="Times New Roman" w:hAnsi="Times New Roman" w:cs="Times New Roman"/>
          <w:sz w:val="24"/>
          <w:szCs w:val="24"/>
        </w:rPr>
        <w:t xml:space="preserve"> </w:t>
      </w:r>
      <w:r>
        <w:rPr>
          <w:rFonts w:ascii="Times New Roman" w:hAnsi="Times New Roman" w:cs="Times New Roman"/>
          <w:sz w:val="24"/>
          <w:szCs w:val="24"/>
        </w:rPr>
        <w:t>This exercise invites</w:t>
      </w:r>
      <w:r w:rsidRPr="00F61CB3">
        <w:rPr>
          <w:rFonts w:ascii="Times New Roman" w:hAnsi="Times New Roman" w:cs="Times New Roman"/>
          <w:sz w:val="24"/>
          <w:szCs w:val="24"/>
        </w:rPr>
        <w:t xml:space="preserve"> you </w:t>
      </w:r>
      <w:r>
        <w:rPr>
          <w:rFonts w:ascii="Times New Roman" w:hAnsi="Times New Roman" w:cs="Times New Roman"/>
          <w:sz w:val="24"/>
          <w:szCs w:val="24"/>
        </w:rPr>
        <w:t>to express</w:t>
      </w:r>
      <w:r w:rsidRPr="00F61CB3">
        <w:rPr>
          <w:rFonts w:ascii="Times New Roman" w:hAnsi="Times New Roman" w:cs="Times New Roman"/>
          <w:sz w:val="24"/>
          <w:szCs w:val="24"/>
        </w:rPr>
        <w:t xml:space="preserve"> the </w:t>
      </w:r>
      <w:r>
        <w:rPr>
          <w:rFonts w:ascii="Times New Roman" w:hAnsi="Times New Roman" w:cs="Times New Roman"/>
          <w:sz w:val="24"/>
          <w:szCs w:val="24"/>
        </w:rPr>
        <w:t xml:space="preserve">most </w:t>
      </w:r>
      <w:r w:rsidRPr="00F61CB3">
        <w:rPr>
          <w:rFonts w:ascii="Times New Roman" w:hAnsi="Times New Roman" w:cs="Times New Roman"/>
          <w:sz w:val="24"/>
          <w:szCs w:val="24"/>
        </w:rPr>
        <w:t xml:space="preserve">transformational moments </w:t>
      </w:r>
      <w:r>
        <w:rPr>
          <w:rFonts w:ascii="Times New Roman" w:hAnsi="Times New Roman" w:cs="Times New Roman"/>
          <w:sz w:val="24"/>
          <w:szCs w:val="24"/>
        </w:rPr>
        <w:t xml:space="preserve">that are part of your story. </w:t>
      </w:r>
      <w:r w:rsidRPr="00F61CB3">
        <w:rPr>
          <w:rFonts w:ascii="Times New Roman" w:hAnsi="Times New Roman" w:cs="Times New Roman"/>
          <w:sz w:val="24"/>
          <w:szCs w:val="24"/>
        </w:rPr>
        <w:t>Sharing</w:t>
      </w:r>
      <w:r>
        <w:rPr>
          <w:rFonts w:ascii="Times New Roman" w:hAnsi="Times New Roman" w:cs="Times New Roman"/>
          <w:sz w:val="24"/>
          <w:szCs w:val="24"/>
        </w:rPr>
        <w:t xml:space="preserve"> your stories with one another invites a sense of community that </w:t>
      </w:r>
      <w:r w:rsidRPr="00F61CB3">
        <w:rPr>
          <w:rFonts w:ascii="Times New Roman" w:hAnsi="Times New Roman" w:cs="Times New Roman"/>
          <w:sz w:val="24"/>
          <w:szCs w:val="24"/>
        </w:rPr>
        <w:t xml:space="preserve">allows </w:t>
      </w:r>
      <w:r>
        <w:rPr>
          <w:rFonts w:ascii="Times New Roman" w:hAnsi="Times New Roman" w:cs="Times New Roman"/>
          <w:sz w:val="24"/>
          <w:szCs w:val="24"/>
        </w:rPr>
        <w:t>us</w:t>
      </w:r>
      <w:r w:rsidRPr="00F61CB3">
        <w:rPr>
          <w:rFonts w:ascii="Times New Roman" w:hAnsi="Times New Roman" w:cs="Times New Roman"/>
          <w:sz w:val="24"/>
          <w:szCs w:val="24"/>
        </w:rPr>
        <w:t xml:space="preserve"> to </w:t>
      </w:r>
      <w:r>
        <w:rPr>
          <w:rFonts w:ascii="Times New Roman" w:hAnsi="Times New Roman" w:cs="Times New Roman"/>
          <w:sz w:val="24"/>
          <w:szCs w:val="24"/>
        </w:rPr>
        <w:t>get to know one another</w:t>
      </w:r>
      <w:r w:rsidRPr="00F61CB3">
        <w:rPr>
          <w:rFonts w:ascii="Times New Roman" w:hAnsi="Times New Roman" w:cs="Times New Roman"/>
          <w:sz w:val="24"/>
          <w:szCs w:val="24"/>
        </w:rPr>
        <w:t xml:space="preserve"> an</w:t>
      </w:r>
      <w:r>
        <w:rPr>
          <w:rFonts w:ascii="Times New Roman" w:hAnsi="Times New Roman" w:cs="Times New Roman"/>
          <w:sz w:val="24"/>
          <w:szCs w:val="24"/>
        </w:rPr>
        <w:t xml:space="preserve">d begins a foundation of </w:t>
      </w:r>
      <w:r w:rsidRPr="00F61CB3">
        <w:rPr>
          <w:rFonts w:ascii="Times New Roman" w:hAnsi="Times New Roman" w:cs="Times New Roman"/>
          <w:sz w:val="24"/>
          <w:szCs w:val="24"/>
        </w:rPr>
        <w:t>encouragement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See </w:t>
      </w:r>
      <w:r w:rsidRPr="006766B9">
        <w:rPr>
          <w:rFonts w:ascii="Times New Roman" w:hAnsi="Times New Roman" w:cs="Times New Roman"/>
          <w:i/>
          <w:color w:val="000000" w:themeColor="text1"/>
          <w:sz w:val="24"/>
          <w:szCs w:val="24"/>
        </w:rPr>
        <w:t>Canvas</w:t>
      </w:r>
      <w:r>
        <w:rPr>
          <w:rFonts w:ascii="Times New Roman" w:hAnsi="Times New Roman" w:cs="Times New Roman"/>
          <w:color w:val="000000" w:themeColor="text1"/>
          <w:sz w:val="24"/>
          <w:szCs w:val="24"/>
        </w:rPr>
        <w:t xml:space="preserve"> for instructions.     </w:t>
      </w:r>
    </w:p>
    <w:p w14:paraId="1FE96E5E" w14:textId="2C897FC5" w:rsidR="009968B4" w:rsidRPr="009968B4" w:rsidRDefault="009968B4" w:rsidP="009968B4">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Due: Week 4, </w:t>
      </w:r>
      <w:r>
        <w:rPr>
          <w:rFonts w:ascii="Times New Roman" w:hAnsi="Times New Roman" w:cs="Times New Roman"/>
          <w:color w:val="000000" w:themeColor="text1"/>
          <w:sz w:val="24"/>
          <w:szCs w:val="24"/>
          <w:shd w:val="clear" w:color="auto" w:fill="FFFFFF"/>
        </w:rPr>
        <w:t>Oct</w:t>
      </w:r>
      <w:r>
        <w:rPr>
          <w:rFonts w:ascii="Times New Roman" w:hAnsi="Times New Roman" w:cs="Times New Roman"/>
          <w:color w:val="000000" w:themeColor="text1"/>
          <w:sz w:val="24"/>
          <w:szCs w:val="24"/>
          <w:shd w:val="clear" w:color="auto" w:fill="FFFFFF"/>
        </w:rPr>
        <w:t xml:space="preserve"> 5th</w:t>
      </w:r>
    </w:p>
    <w:p w14:paraId="3BDFF79A" w14:textId="77777777" w:rsidR="00AB59A4" w:rsidRDefault="00AB59A4" w:rsidP="00BA3563">
      <w:pPr>
        <w:spacing w:after="0" w:line="240" w:lineRule="auto"/>
        <w:rPr>
          <w:rFonts w:ascii="Times New Roman" w:eastAsia="Times New Roman" w:hAnsi="Times New Roman" w:cs="Times New Roman"/>
          <w:b/>
          <w:color w:val="000000" w:themeColor="text1"/>
          <w:sz w:val="24"/>
          <w:szCs w:val="24"/>
        </w:rPr>
      </w:pPr>
    </w:p>
    <w:p w14:paraId="73A2FE94" w14:textId="6D674CE0" w:rsidR="00AB59A4" w:rsidRPr="00BA3563" w:rsidRDefault="00AB59A4" w:rsidP="00AB59A4">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Assignment #3 </w:t>
      </w:r>
      <w:r w:rsidRPr="00BA3563">
        <w:rPr>
          <w:rFonts w:ascii="Times New Roman" w:eastAsia="Times New Roman" w:hAnsi="Times New Roman" w:cs="Times New Roman"/>
          <w:b/>
          <w:color w:val="000000" w:themeColor="text1"/>
          <w:sz w:val="24"/>
          <w:szCs w:val="24"/>
        </w:rPr>
        <w:t>Autobiography (Historical Partner)</w:t>
      </w:r>
    </w:p>
    <w:p w14:paraId="4F0D6DAC" w14:textId="77777777" w:rsidR="00AB59A4" w:rsidRDefault="00AB59A4" w:rsidP="00AB59A4">
      <w:p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You will be reading</w:t>
      </w:r>
      <w:r>
        <w:rPr>
          <w:rFonts w:ascii="Times New Roman" w:eastAsia="Times New Roman" w:hAnsi="Times New Roman" w:cs="Times New Roman"/>
          <w:color w:val="000000" w:themeColor="text1"/>
          <w:sz w:val="24"/>
          <w:szCs w:val="24"/>
        </w:rPr>
        <w:t xml:space="preserve"> </w:t>
      </w:r>
      <w:r w:rsidRPr="00C112AB">
        <w:rPr>
          <w:rFonts w:ascii="Times New Roman" w:eastAsia="Times New Roman" w:hAnsi="Times New Roman" w:cs="Times New Roman"/>
          <w:color w:val="000000" w:themeColor="text1"/>
          <w:sz w:val="24"/>
          <w:szCs w:val="24"/>
        </w:rPr>
        <w:t xml:space="preserve">an autobiography </w:t>
      </w:r>
      <w:r w:rsidRPr="00BA3563">
        <w:rPr>
          <w:rFonts w:ascii="Times New Roman" w:eastAsia="Times New Roman" w:hAnsi="Times New Roman" w:cs="Times New Roman"/>
          <w:color w:val="000000" w:themeColor="text1"/>
          <w:sz w:val="24"/>
          <w:szCs w:val="24"/>
        </w:rPr>
        <w:t xml:space="preserve">throughout the </w:t>
      </w:r>
      <w:r>
        <w:rPr>
          <w:rFonts w:ascii="Times New Roman" w:eastAsia="Times New Roman" w:hAnsi="Times New Roman" w:cs="Times New Roman"/>
          <w:color w:val="000000" w:themeColor="text1"/>
          <w:sz w:val="24"/>
          <w:szCs w:val="24"/>
        </w:rPr>
        <w:t xml:space="preserve">quarter, so be sure to choose someone </w:t>
      </w:r>
      <w:r w:rsidRPr="00BA3563">
        <w:rPr>
          <w:rFonts w:ascii="Times New Roman" w:eastAsia="Times New Roman" w:hAnsi="Times New Roman" w:cs="Times New Roman"/>
          <w:color w:val="000000" w:themeColor="text1"/>
          <w:sz w:val="24"/>
          <w:szCs w:val="24"/>
        </w:rPr>
        <w:t xml:space="preserve">whom you feel you have something to learn. </w:t>
      </w:r>
      <w:r>
        <w:rPr>
          <w:rFonts w:ascii="Times New Roman" w:eastAsia="Times New Roman" w:hAnsi="Times New Roman" w:cs="Times New Roman"/>
          <w:color w:val="000000" w:themeColor="text1"/>
          <w:sz w:val="24"/>
          <w:szCs w:val="24"/>
        </w:rPr>
        <w:t xml:space="preserve">This could be someone that you want to learn more about because you think they are more like you, or conversely it may be more meaningful for you to learn about someone that is quite different from you. </w:t>
      </w:r>
    </w:p>
    <w:p w14:paraId="51354DB4" w14:textId="77777777" w:rsidR="00AB59A4" w:rsidRPr="008A281C" w:rsidRDefault="00AB59A4" w:rsidP="00AB59A4">
      <w:pPr>
        <w:spacing w:after="0" w:line="240" w:lineRule="auto"/>
        <w:rPr>
          <w:rFonts w:ascii="Times New Roman" w:eastAsia="Times New Roman" w:hAnsi="Times New Roman" w:cs="Times New Roman"/>
          <w:color w:val="000000" w:themeColor="text1"/>
          <w:sz w:val="16"/>
          <w:szCs w:val="16"/>
        </w:rPr>
      </w:pPr>
    </w:p>
    <w:p w14:paraId="04F2D3A7" w14:textId="77777777" w:rsidR="00AB59A4" w:rsidRPr="00BA3563" w:rsidRDefault="00AB59A4" w:rsidP="00AB59A4">
      <w:p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There is a list of suggested book</w:t>
      </w:r>
      <w:r>
        <w:rPr>
          <w:rFonts w:ascii="Times New Roman" w:eastAsia="Times New Roman" w:hAnsi="Times New Roman" w:cs="Times New Roman"/>
          <w:color w:val="000000" w:themeColor="text1"/>
          <w:sz w:val="24"/>
          <w:szCs w:val="24"/>
        </w:rPr>
        <w:t>s</w:t>
      </w:r>
      <w:r w:rsidRPr="00BA3563">
        <w:rPr>
          <w:rFonts w:ascii="Times New Roman" w:eastAsia="Times New Roman" w:hAnsi="Times New Roman" w:cs="Times New Roman"/>
          <w:color w:val="000000" w:themeColor="text1"/>
          <w:sz w:val="24"/>
          <w:szCs w:val="24"/>
        </w:rPr>
        <w:t xml:space="preserve"> on Canvas </w:t>
      </w:r>
      <w:r>
        <w:rPr>
          <w:rFonts w:ascii="Times New Roman" w:eastAsia="Times New Roman" w:hAnsi="Times New Roman" w:cs="Times New Roman"/>
          <w:color w:val="000000" w:themeColor="text1"/>
          <w:sz w:val="24"/>
          <w:szCs w:val="24"/>
        </w:rPr>
        <w:t>(</w:t>
      </w:r>
      <w:r w:rsidRPr="00BA3563">
        <w:rPr>
          <w:rFonts w:ascii="Times New Roman" w:eastAsia="Times New Roman" w:hAnsi="Times New Roman" w:cs="Times New Roman"/>
          <w:color w:val="000000" w:themeColor="text1"/>
          <w:sz w:val="24"/>
          <w:szCs w:val="24"/>
        </w:rPr>
        <w:t>and on t</w:t>
      </w:r>
      <w:r>
        <w:rPr>
          <w:rFonts w:ascii="Times New Roman" w:eastAsia="Times New Roman" w:hAnsi="Times New Roman" w:cs="Times New Roman"/>
          <w:color w:val="000000" w:themeColor="text1"/>
          <w:sz w:val="24"/>
          <w:szCs w:val="24"/>
        </w:rPr>
        <w:t>he last page of this syllabus).</w:t>
      </w:r>
      <w:r w:rsidRPr="00BA3563">
        <w:rPr>
          <w:rFonts w:ascii="Times New Roman" w:eastAsia="Times New Roman" w:hAnsi="Times New Roman" w:cs="Times New Roman"/>
          <w:color w:val="000000" w:themeColor="text1"/>
          <w:sz w:val="24"/>
          <w:szCs w:val="24"/>
        </w:rPr>
        <w:t xml:space="preserve"> If you do not recognize the names on the list, research them and be open to learning about someone new. </w:t>
      </w:r>
      <w:r>
        <w:rPr>
          <w:rFonts w:ascii="Times New Roman" w:eastAsia="Times New Roman" w:hAnsi="Times New Roman" w:cs="Times New Roman"/>
          <w:color w:val="000000" w:themeColor="text1"/>
          <w:sz w:val="24"/>
          <w:szCs w:val="24"/>
        </w:rPr>
        <w:t>Try to choose from the list. I</w:t>
      </w:r>
      <w:r w:rsidRPr="00BA3563">
        <w:rPr>
          <w:rFonts w:ascii="Times New Roman" w:eastAsia="Times New Roman" w:hAnsi="Times New Roman" w:cs="Times New Roman"/>
          <w:color w:val="000000" w:themeColor="text1"/>
          <w:sz w:val="24"/>
          <w:szCs w:val="24"/>
        </w:rPr>
        <w:t xml:space="preserve">f there is another book that you would like to read, it must be approved by the instructor. </w:t>
      </w:r>
      <w:r>
        <w:rPr>
          <w:rFonts w:ascii="Times New Roman" w:eastAsia="Times New Roman" w:hAnsi="Times New Roman" w:cs="Times New Roman"/>
          <w:color w:val="000000" w:themeColor="text1"/>
          <w:sz w:val="24"/>
          <w:szCs w:val="24"/>
        </w:rPr>
        <w:t>Please contact me to talk about it. A</w:t>
      </w:r>
      <w:r w:rsidRPr="00BA3563">
        <w:rPr>
          <w:rFonts w:ascii="Times New Roman" w:eastAsia="Times New Roman" w:hAnsi="Times New Roman" w:cs="Times New Roman"/>
          <w:color w:val="000000" w:themeColor="text1"/>
          <w:sz w:val="24"/>
          <w:szCs w:val="24"/>
        </w:rPr>
        <w:t>cquire the book from a library or an online retailer as soon as possible.</w:t>
      </w:r>
    </w:p>
    <w:p w14:paraId="72AE584D" w14:textId="77777777" w:rsidR="00AB59A4" w:rsidRDefault="00AB59A4" w:rsidP="00AB59A4">
      <w:pPr>
        <w:tabs>
          <w:tab w:val="left" w:pos="3390"/>
        </w:tabs>
        <w:spacing w:after="0" w:line="240" w:lineRule="auto"/>
        <w:rPr>
          <w:rFonts w:ascii="Times New Roman" w:eastAsia="Times New Roman" w:hAnsi="Times New Roman" w:cs="Times New Roman"/>
          <w:i/>
          <w:color w:val="000000" w:themeColor="text1"/>
          <w:sz w:val="24"/>
          <w:szCs w:val="24"/>
        </w:rPr>
      </w:pPr>
    </w:p>
    <w:p w14:paraId="257E6960" w14:textId="77777777" w:rsidR="00AB59A4" w:rsidRPr="00BA3563" w:rsidRDefault="00AB59A4" w:rsidP="00AB59A4">
      <w:pPr>
        <w:tabs>
          <w:tab w:val="left" w:pos="3390"/>
        </w:tabs>
        <w:spacing w:after="0" w:line="240" w:lineRule="auto"/>
        <w:rPr>
          <w:rFonts w:ascii="Times New Roman" w:eastAsia="Times New Roman" w:hAnsi="Times New Roman" w:cs="Times New Roman"/>
          <w:i/>
          <w:color w:val="000000" w:themeColor="text1"/>
          <w:sz w:val="24"/>
          <w:szCs w:val="24"/>
        </w:rPr>
      </w:pPr>
      <w:r w:rsidRPr="00BA3563">
        <w:rPr>
          <w:rFonts w:ascii="Times New Roman" w:eastAsia="Times New Roman" w:hAnsi="Times New Roman" w:cs="Times New Roman"/>
          <w:i/>
          <w:color w:val="000000" w:themeColor="text1"/>
          <w:sz w:val="24"/>
          <w:szCs w:val="24"/>
        </w:rPr>
        <w:t>Important Dates:</w:t>
      </w:r>
    </w:p>
    <w:p w14:paraId="7D9D54D3" w14:textId="3C4A1532" w:rsidR="00AB59A4" w:rsidRPr="0050535F" w:rsidRDefault="00D36A08"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17</w:t>
      </w:r>
      <w:r w:rsidR="00AB59A4" w:rsidRPr="0050535F">
        <w:rPr>
          <w:rFonts w:ascii="Times New Roman" w:eastAsia="Times New Roman" w:hAnsi="Times New Roman" w:cs="Times New Roman"/>
          <w:color w:val="000000" w:themeColor="text1"/>
          <w:sz w:val="24"/>
          <w:szCs w:val="24"/>
        </w:rPr>
        <w:t xml:space="preserve"> - Choose </w:t>
      </w:r>
      <w:r w:rsidR="00AB59A4">
        <w:rPr>
          <w:rFonts w:ascii="Times New Roman" w:eastAsia="Times New Roman" w:hAnsi="Times New Roman" w:cs="Times New Roman"/>
          <w:color w:val="000000" w:themeColor="text1"/>
          <w:sz w:val="24"/>
          <w:szCs w:val="24"/>
        </w:rPr>
        <w:t xml:space="preserve">your </w:t>
      </w:r>
      <w:r w:rsidR="00AB59A4" w:rsidRPr="0050535F">
        <w:rPr>
          <w:rFonts w:ascii="Times New Roman" w:eastAsia="Times New Roman" w:hAnsi="Times New Roman" w:cs="Times New Roman"/>
          <w:color w:val="000000" w:themeColor="text1"/>
          <w:sz w:val="24"/>
          <w:szCs w:val="24"/>
        </w:rPr>
        <w:t>historical partner</w:t>
      </w:r>
    </w:p>
    <w:p w14:paraId="17CC1166" w14:textId="37F50F29" w:rsidR="00AB59A4" w:rsidRPr="00D602D7" w:rsidRDefault="00D36A08"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October 22</w:t>
      </w:r>
      <w:r w:rsidR="00AB59A4" w:rsidRPr="00D602D7">
        <w:rPr>
          <w:rFonts w:ascii="Times New Roman" w:eastAsia="Times New Roman" w:hAnsi="Times New Roman" w:cs="Times New Roman"/>
          <w:color w:val="000000" w:themeColor="text1"/>
          <w:sz w:val="24"/>
          <w:szCs w:val="24"/>
        </w:rPr>
        <w:t>- Hist</w:t>
      </w:r>
      <w:r>
        <w:rPr>
          <w:rFonts w:ascii="Times New Roman" w:eastAsia="Times New Roman" w:hAnsi="Times New Roman" w:cs="Times New Roman"/>
          <w:color w:val="000000" w:themeColor="text1"/>
          <w:sz w:val="24"/>
          <w:szCs w:val="24"/>
        </w:rPr>
        <w:t>orical partners forum</w:t>
      </w:r>
    </w:p>
    <w:p w14:paraId="0AC43B84" w14:textId="71D9D136" w:rsidR="00AB59A4" w:rsidRPr="00BA3563" w:rsidRDefault="00D36A08"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October 26</w:t>
      </w:r>
      <w:r w:rsidR="00AB59A4" w:rsidRPr="00D602D7">
        <w:rPr>
          <w:rFonts w:ascii="Times New Roman" w:eastAsia="Times New Roman" w:hAnsi="Times New Roman" w:cs="Times New Roman"/>
          <w:color w:val="000000" w:themeColor="text1"/>
          <w:sz w:val="24"/>
          <w:szCs w:val="24"/>
        </w:rPr>
        <w:t xml:space="preserve"> - Historical partner essay</w:t>
      </w:r>
      <w:r>
        <w:rPr>
          <w:rFonts w:ascii="Times New Roman" w:eastAsia="Times New Roman" w:hAnsi="Times New Roman" w:cs="Times New Roman"/>
          <w:color w:val="000000" w:themeColor="text1"/>
          <w:sz w:val="24"/>
          <w:szCs w:val="24"/>
        </w:rPr>
        <w:t xml:space="preserve"> due</w:t>
      </w:r>
    </w:p>
    <w:p w14:paraId="146BAC32" w14:textId="45F11E1B" w:rsidR="00AB59A4" w:rsidRDefault="00AB59A4" w:rsidP="00BA3563">
      <w:pPr>
        <w:spacing w:after="0" w:line="240" w:lineRule="auto"/>
        <w:rPr>
          <w:rFonts w:ascii="Times New Roman" w:eastAsia="Times New Roman" w:hAnsi="Times New Roman" w:cs="Times New Roman"/>
          <w:b/>
          <w:color w:val="000000" w:themeColor="text1"/>
          <w:sz w:val="24"/>
          <w:szCs w:val="24"/>
        </w:rPr>
      </w:pPr>
    </w:p>
    <w:p w14:paraId="4E1CBFBC" w14:textId="77777777" w:rsidR="00AB59A4" w:rsidRDefault="00AB59A4" w:rsidP="00BA3563">
      <w:pPr>
        <w:spacing w:after="0" w:line="240" w:lineRule="auto"/>
        <w:rPr>
          <w:rFonts w:ascii="Times New Roman" w:eastAsia="Times New Roman" w:hAnsi="Times New Roman" w:cs="Times New Roman"/>
          <w:b/>
          <w:color w:val="000000" w:themeColor="text1"/>
          <w:sz w:val="24"/>
          <w:szCs w:val="24"/>
        </w:rPr>
      </w:pPr>
    </w:p>
    <w:p w14:paraId="66CFAA3E" w14:textId="762A070E" w:rsidR="00CB4D3A" w:rsidRDefault="00AB59A4" w:rsidP="00BA3563">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Assignment #4 </w:t>
      </w:r>
      <w:r w:rsidR="0029383F" w:rsidRPr="00BA3563">
        <w:rPr>
          <w:rFonts w:ascii="Times New Roman" w:eastAsia="Times New Roman" w:hAnsi="Times New Roman" w:cs="Times New Roman"/>
          <w:b/>
          <w:color w:val="000000" w:themeColor="text1"/>
          <w:sz w:val="24"/>
          <w:szCs w:val="24"/>
        </w:rPr>
        <w:t xml:space="preserve">Mentor </w:t>
      </w:r>
      <w:r w:rsidR="006D628E">
        <w:rPr>
          <w:rFonts w:ascii="Times New Roman" w:eastAsia="Times New Roman" w:hAnsi="Times New Roman" w:cs="Times New Roman"/>
          <w:b/>
          <w:color w:val="000000" w:themeColor="text1"/>
          <w:sz w:val="24"/>
          <w:szCs w:val="24"/>
        </w:rPr>
        <w:t>Interview</w:t>
      </w:r>
    </w:p>
    <w:p w14:paraId="09B20531" w14:textId="2864F2A1" w:rsidR="007D5BF6" w:rsidRPr="00BA3563" w:rsidRDefault="007D5BF6" w:rsidP="00BA3563">
      <w:p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 xml:space="preserve">Learning from a mentor is important not only because of the knowledge and wisdom you can learn from other people in the field, but also because mentors provide professional advice and support to </w:t>
      </w:r>
      <w:r w:rsidR="00C91D63">
        <w:rPr>
          <w:rFonts w:ascii="Times New Roman" w:eastAsia="Times New Roman" w:hAnsi="Times New Roman" w:cs="Times New Roman"/>
          <w:color w:val="000000" w:themeColor="text1"/>
          <w:sz w:val="24"/>
          <w:szCs w:val="24"/>
        </w:rPr>
        <w:t xml:space="preserve">help you </w:t>
      </w:r>
      <w:r w:rsidRPr="00BA3563">
        <w:rPr>
          <w:rFonts w:ascii="Times New Roman" w:eastAsia="Times New Roman" w:hAnsi="Times New Roman" w:cs="Times New Roman"/>
          <w:color w:val="000000" w:themeColor="text1"/>
          <w:sz w:val="24"/>
          <w:szCs w:val="24"/>
        </w:rPr>
        <w:t xml:space="preserve">facilitate success in graduate school and beyond. </w:t>
      </w:r>
    </w:p>
    <w:p w14:paraId="427CB847" w14:textId="77777777" w:rsidR="007D5BF6" w:rsidRPr="00BA3563" w:rsidRDefault="007D5BF6" w:rsidP="00BA3563">
      <w:pPr>
        <w:spacing w:after="0" w:line="240" w:lineRule="auto"/>
        <w:rPr>
          <w:rFonts w:ascii="Times New Roman" w:eastAsia="Times New Roman" w:hAnsi="Times New Roman" w:cs="Times New Roman"/>
          <w:color w:val="000000" w:themeColor="text1"/>
          <w:sz w:val="24"/>
          <w:szCs w:val="24"/>
        </w:rPr>
      </w:pPr>
    </w:p>
    <w:p w14:paraId="69736977" w14:textId="3F5FA852" w:rsidR="00BE5E7E" w:rsidRPr="000C2D77" w:rsidRDefault="00BE5E7E" w:rsidP="00BA3563">
      <w:pPr>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Contact</w:t>
      </w:r>
      <w:r w:rsidR="003E0DF9">
        <w:rPr>
          <w:rFonts w:ascii="Times New Roman" w:eastAsia="Times New Roman" w:hAnsi="Times New Roman" w:cs="Times New Roman"/>
          <w:color w:val="000000" w:themeColor="text1"/>
          <w:sz w:val="24"/>
          <w:szCs w:val="24"/>
        </w:rPr>
        <w:t xml:space="preserve"> and interview</w:t>
      </w:r>
      <w:r w:rsidRPr="00BA3563">
        <w:rPr>
          <w:rFonts w:ascii="Times New Roman" w:eastAsia="Times New Roman" w:hAnsi="Times New Roman" w:cs="Times New Roman"/>
          <w:color w:val="000000" w:themeColor="text1"/>
          <w:sz w:val="24"/>
          <w:szCs w:val="24"/>
        </w:rPr>
        <w:t xml:space="preserve"> someone who you view as a mentor that has aided you in your current vocational journey. This might be a current or former religious leader, a teacher, or someone else who helped you decide to follow your vocation in theological school.</w:t>
      </w:r>
      <w:r w:rsidR="00EE1FD4">
        <w:rPr>
          <w:rFonts w:ascii="Times New Roman" w:eastAsia="Times New Roman" w:hAnsi="Times New Roman" w:cs="Times New Roman"/>
          <w:color w:val="000000" w:themeColor="text1"/>
          <w:sz w:val="24"/>
          <w:szCs w:val="24"/>
        </w:rPr>
        <w:t xml:space="preserve"> Ideally your mentor should have at least 5 </w:t>
      </w:r>
      <w:r w:rsidR="003E0DF9">
        <w:rPr>
          <w:rFonts w:ascii="Times New Roman" w:eastAsia="Times New Roman" w:hAnsi="Times New Roman" w:cs="Times New Roman"/>
          <w:color w:val="000000" w:themeColor="text1"/>
          <w:sz w:val="24"/>
          <w:szCs w:val="24"/>
        </w:rPr>
        <w:t xml:space="preserve">years </w:t>
      </w:r>
      <w:r w:rsidR="00EE1FD4">
        <w:rPr>
          <w:rFonts w:ascii="Times New Roman" w:eastAsia="Times New Roman" w:hAnsi="Times New Roman" w:cs="Times New Roman"/>
          <w:color w:val="000000" w:themeColor="text1"/>
          <w:sz w:val="24"/>
          <w:szCs w:val="24"/>
        </w:rPr>
        <w:t>experience in their vocational calling.</w:t>
      </w:r>
      <w:r w:rsidR="007D5BF6" w:rsidRPr="00BA3563">
        <w:rPr>
          <w:rFonts w:ascii="Times New Roman" w:eastAsia="Times New Roman" w:hAnsi="Times New Roman" w:cs="Times New Roman"/>
          <w:color w:val="000000" w:themeColor="text1"/>
          <w:sz w:val="24"/>
          <w:szCs w:val="24"/>
        </w:rPr>
        <w:t xml:space="preserve"> </w:t>
      </w:r>
      <w:r w:rsidR="007D5BF6" w:rsidRPr="000C2D77">
        <w:rPr>
          <w:rFonts w:ascii="Times New Roman" w:eastAsia="Times New Roman" w:hAnsi="Times New Roman" w:cs="Times New Roman"/>
          <w:color w:val="000000" w:themeColor="text1"/>
          <w:sz w:val="24"/>
          <w:szCs w:val="24"/>
        </w:rPr>
        <w:t xml:space="preserve">Review the assignment in Canvas </w:t>
      </w:r>
      <w:r w:rsidR="009B6DAC" w:rsidRPr="000C2D77">
        <w:rPr>
          <w:rFonts w:ascii="Times New Roman" w:eastAsia="Times New Roman" w:hAnsi="Times New Roman" w:cs="Times New Roman"/>
          <w:color w:val="000000" w:themeColor="text1"/>
          <w:sz w:val="24"/>
          <w:szCs w:val="24"/>
        </w:rPr>
        <w:t>for</w:t>
      </w:r>
      <w:r w:rsidR="00C112AB">
        <w:rPr>
          <w:rFonts w:ascii="Times New Roman" w:eastAsia="Times New Roman" w:hAnsi="Times New Roman" w:cs="Times New Roman"/>
          <w:color w:val="000000" w:themeColor="text1"/>
          <w:sz w:val="24"/>
          <w:szCs w:val="24"/>
        </w:rPr>
        <w:t xml:space="preserve"> more details about this assignment. </w:t>
      </w:r>
      <w:r w:rsidR="007D5BF6" w:rsidRPr="000C2D77">
        <w:rPr>
          <w:rFonts w:ascii="Times New Roman" w:eastAsia="Times New Roman" w:hAnsi="Times New Roman" w:cs="Times New Roman"/>
          <w:color w:val="000000" w:themeColor="text1"/>
          <w:sz w:val="24"/>
          <w:szCs w:val="24"/>
        </w:rPr>
        <w:t xml:space="preserve"> </w:t>
      </w:r>
    </w:p>
    <w:p w14:paraId="0AC6295C" w14:textId="77777777" w:rsidR="00BE5E7E" w:rsidRPr="007911B7" w:rsidRDefault="00BE5E7E" w:rsidP="00BA3563">
      <w:pPr>
        <w:tabs>
          <w:tab w:val="left" w:pos="3390"/>
        </w:tabs>
        <w:spacing w:after="0" w:line="240" w:lineRule="auto"/>
        <w:rPr>
          <w:rFonts w:ascii="Times New Roman" w:eastAsia="Times New Roman" w:hAnsi="Times New Roman" w:cs="Times New Roman"/>
          <w:color w:val="000000" w:themeColor="text1"/>
          <w:sz w:val="16"/>
          <w:szCs w:val="16"/>
        </w:rPr>
      </w:pPr>
    </w:p>
    <w:p w14:paraId="08B8D0D3" w14:textId="6F2D669E" w:rsidR="00BE5E7E" w:rsidRPr="00BA3563" w:rsidRDefault="00BE5E7E" w:rsidP="00BA3563">
      <w:pPr>
        <w:tabs>
          <w:tab w:val="left" w:pos="3390"/>
        </w:tabs>
        <w:spacing w:after="0" w:line="240" w:lineRule="auto"/>
        <w:rPr>
          <w:rFonts w:ascii="Times New Roman" w:eastAsia="Times New Roman" w:hAnsi="Times New Roman" w:cs="Times New Roman"/>
          <w:i/>
          <w:color w:val="000000" w:themeColor="text1"/>
          <w:sz w:val="24"/>
          <w:szCs w:val="24"/>
        </w:rPr>
      </w:pPr>
      <w:r w:rsidRPr="00BA3563">
        <w:rPr>
          <w:rFonts w:ascii="Times New Roman" w:eastAsia="Times New Roman" w:hAnsi="Times New Roman" w:cs="Times New Roman"/>
          <w:i/>
          <w:color w:val="000000" w:themeColor="text1"/>
          <w:sz w:val="24"/>
          <w:szCs w:val="24"/>
        </w:rPr>
        <w:t>Important Dates:</w:t>
      </w:r>
    </w:p>
    <w:p w14:paraId="5FFF4018" w14:textId="6D82CD14" w:rsidR="00BE5E7E" w:rsidRPr="006D628E" w:rsidRDefault="00D36A08" w:rsidP="00BA3563">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October 1</w:t>
      </w:r>
      <w:r w:rsidR="00BE5E7E" w:rsidRPr="006D628E">
        <w:rPr>
          <w:rFonts w:ascii="Times New Roman" w:eastAsia="Times New Roman" w:hAnsi="Times New Roman" w:cs="Times New Roman"/>
          <w:color w:val="000000" w:themeColor="text1"/>
          <w:sz w:val="24"/>
          <w:szCs w:val="24"/>
        </w:rPr>
        <w:t xml:space="preserve"> </w:t>
      </w:r>
      <w:r w:rsidR="00ED7BDF" w:rsidRPr="006D628E">
        <w:rPr>
          <w:rFonts w:ascii="Times New Roman" w:eastAsia="Times New Roman" w:hAnsi="Times New Roman" w:cs="Times New Roman"/>
          <w:color w:val="000000" w:themeColor="text1"/>
          <w:sz w:val="24"/>
          <w:szCs w:val="24"/>
        </w:rPr>
        <w:t xml:space="preserve">- </w:t>
      </w:r>
      <w:r w:rsidR="006D628E">
        <w:rPr>
          <w:rFonts w:ascii="Times New Roman" w:eastAsia="Times New Roman" w:hAnsi="Times New Roman" w:cs="Times New Roman"/>
          <w:color w:val="000000" w:themeColor="text1"/>
          <w:sz w:val="24"/>
          <w:szCs w:val="24"/>
        </w:rPr>
        <w:t>Choose your mentor</w:t>
      </w:r>
    </w:p>
    <w:p w14:paraId="74D5F0EB" w14:textId="089BA1D8" w:rsidR="00BE5E7E" w:rsidRPr="006D628E" w:rsidRDefault="00D36A08" w:rsidP="00BA3563">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October 26</w:t>
      </w:r>
      <w:r w:rsidR="00ED7BDF" w:rsidRPr="006D628E">
        <w:rPr>
          <w:rFonts w:ascii="Times New Roman" w:eastAsia="Times New Roman" w:hAnsi="Times New Roman" w:cs="Times New Roman"/>
          <w:color w:val="000000" w:themeColor="text1"/>
          <w:sz w:val="24"/>
          <w:szCs w:val="24"/>
        </w:rPr>
        <w:t xml:space="preserve"> </w:t>
      </w:r>
      <w:r w:rsidR="004219B8" w:rsidRPr="006D628E">
        <w:rPr>
          <w:rFonts w:ascii="Times New Roman" w:eastAsia="Times New Roman" w:hAnsi="Times New Roman" w:cs="Times New Roman"/>
          <w:color w:val="000000" w:themeColor="text1"/>
          <w:sz w:val="24"/>
          <w:szCs w:val="24"/>
        </w:rPr>
        <w:t>- Interview</w:t>
      </w:r>
      <w:r w:rsidR="00BE5E7E" w:rsidRPr="006D628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mentor completed</w:t>
      </w:r>
    </w:p>
    <w:p w14:paraId="525CF873" w14:textId="55156063" w:rsidR="00BE5E7E" w:rsidRPr="006D628E" w:rsidRDefault="00D36A08" w:rsidP="00BA3563">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October 29</w:t>
      </w:r>
      <w:r w:rsidR="00BE5E7E" w:rsidRPr="006D628E">
        <w:rPr>
          <w:rFonts w:ascii="Times New Roman" w:eastAsia="Times New Roman" w:hAnsi="Times New Roman" w:cs="Times New Roman"/>
          <w:color w:val="000000" w:themeColor="text1"/>
          <w:sz w:val="24"/>
          <w:szCs w:val="24"/>
        </w:rPr>
        <w:t xml:space="preserve">- </w:t>
      </w:r>
      <w:r w:rsidR="006D628E" w:rsidRPr="006D628E">
        <w:rPr>
          <w:rFonts w:ascii="Times New Roman" w:eastAsia="Times New Roman" w:hAnsi="Times New Roman" w:cs="Times New Roman"/>
          <w:color w:val="000000" w:themeColor="text1"/>
          <w:sz w:val="24"/>
          <w:szCs w:val="24"/>
        </w:rPr>
        <w:t>Mentor c</w:t>
      </w:r>
      <w:r>
        <w:rPr>
          <w:rFonts w:ascii="Times New Roman" w:eastAsia="Times New Roman" w:hAnsi="Times New Roman" w:cs="Times New Roman"/>
          <w:color w:val="000000" w:themeColor="text1"/>
          <w:sz w:val="24"/>
          <w:szCs w:val="24"/>
        </w:rPr>
        <w:t>lass forum</w:t>
      </w:r>
      <w:r w:rsidR="00BE5E7E" w:rsidRPr="006D628E">
        <w:rPr>
          <w:rFonts w:ascii="Times New Roman" w:eastAsia="Times New Roman" w:hAnsi="Times New Roman" w:cs="Times New Roman"/>
          <w:color w:val="000000" w:themeColor="text1"/>
          <w:sz w:val="24"/>
          <w:szCs w:val="24"/>
        </w:rPr>
        <w:t xml:space="preserve"> </w:t>
      </w:r>
    </w:p>
    <w:p w14:paraId="4E885344" w14:textId="5FE12B5D" w:rsidR="00BE5E7E" w:rsidRPr="00BA3563" w:rsidRDefault="00D36A08" w:rsidP="00BA3563">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November 2</w:t>
      </w:r>
      <w:r w:rsidR="00BE5E7E" w:rsidRPr="006D628E">
        <w:rPr>
          <w:rFonts w:ascii="Times New Roman" w:eastAsia="Times New Roman" w:hAnsi="Times New Roman" w:cs="Times New Roman"/>
          <w:color w:val="000000" w:themeColor="text1"/>
          <w:sz w:val="24"/>
          <w:szCs w:val="24"/>
        </w:rPr>
        <w:t xml:space="preserve">– </w:t>
      </w:r>
      <w:r w:rsidR="006D628E" w:rsidRPr="006D628E">
        <w:rPr>
          <w:rFonts w:ascii="Times New Roman" w:eastAsia="Times New Roman" w:hAnsi="Times New Roman" w:cs="Times New Roman"/>
          <w:color w:val="000000" w:themeColor="text1"/>
          <w:sz w:val="24"/>
          <w:szCs w:val="24"/>
        </w:rPr>
        <w:t xml:space="preserve">Mentor Essay </w:t>
      </w:r>
      <w:r>
        <w:rPr>
          <w:rFonts w:ascii="Times New Roman" w:eastAsia="Times New Roman" w:hAnsi="Times New Roman" w:cs="Times New Roman"/>
          <w:color w:val="000000" w:themeColor="text1"/>
          <w:sz w:val="24"/>
          <w:szCs w:val="24"/>
        </w:rPr>
        <w:t>Due</w:t>
      </w:r>
    </w:p>
    <w:p w14:paraId="4FBF10A9" w14:textId="65F6AB1C" w:rsidR="002C561B" w:rsidRDefault="002C561B" w:rsidP="00E95A1F">
      <w:pPr>
        <w:tabs>
          <w:tab w:val="left" w:pos="3390"/>
        </w:tabs>
        <w:spacing w:after="0" w:line="240" w:lineRule="auto"/>
        <w:rPr>
          <w:rFonts w:ascii="Times New Roman" w:eastAsia="Times New Roman" w:hAnsi="Times New Roman" w:cs="Times New Roman"/>
          <w:b/>
          <w:color w:val="000000" w:themeColor="text1"/>
          <w:sz w:val="24"/>
          <w:szCs w:val="24"/>
        </w:rPr>
      </w:pPr>
    </w:p>
    <w:p w14:paraId="20214DC3" w14:textId="7607393D" w:rsidR="00BE6AE0" w:rsidRPr="00BA3563" w:rsidRDefault="0076314C" w:rsidP="00E95A1F">
      <w:pPr>
        <w:tabs>
          <w:tab w:val="left" w:pos="339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Final Reflection</w:t>
      </w:r>
    </w:p>
    <w:p w14:paraId="5763B912" w14:textId="77777777" w:rsidR="00AB59A4" w:rsidRDefault="0076314C"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In a 5-page reflection paper, s</w:t>
      </w:r>
      <w:r w:rsidRPr="0076314C">
        <w:rPr>
          <w:rFonts w:ascii="Times New Roman" w:hAnsi="Times New Roman" w:cs="Times New Roman"/>
          <w:color w:val="000000" w:themeColor="text1"/>
          <w:sz w:val="24"/>
          <w:szCs w:val="24"/>
        </w:rPr>
        <w:t xml:space="preserve">ummarize your understanding of </w:t>
      </w:r>
      <w:r w:rsidR="000E416A">
        <w:rPr>
          <w:rFonts w:ascii="Times New Roman" w:hAnsi="Times New Roman" w:cs="Times New Roman"/>
          <w:color w:val="000000" w:themeColor="text1"/>
          <w:sz w:val="24"/>
          <w:szCs w:val="24"/>
        </w:rPr>
        <w:t xml:space="preserve">your </w:t>
      </w:r>
      <w:r w:rsidRPr="0076314C">
        <w:rPr>
          <w:rFonts w:ascii="Times New Roman" w:hAnsi="Times New Roman" w:cs="Times New Roman"/>
          <w:color w:val="000000" w:themeColor="text1"/>
          <w:sz w:val="24"/>
          <w:szCs w:val="24"/>
        </w:rPr>
        <w:t xml:space="preserve">vocation and </w:t>
      </w:r>
      <w:r w:rsidR="000E416A">
        <w:rPr>
          <w:rFonts w:ascii="Times New Roman" w:hAnsi="Times New Roman" w:cs="Times New Roman"/>
          <w:color w:val="000000" w:themeColor="text1"/>
          <w:sz w:val="24"/>
          <w:szCs w:val="24"/>
        </w:rPr>
        <w:t xml:space="preserve">the </w:t>
      </w:r>
      <w:r w:rsidRPr="0076314C">
        <w:rPr>
          <w:rFonts w:ascii="Times New Roman" w:hAnsi="Times New Roman" w:cs="Times New Roman"/>
          <w:color w:val="000000" w:themeColor="text1"/>
          <w:sz w:val="24"/>
          <w:szCs w:val="24"/>
        </w:rPr>
        <w:t xml:space="preserve">insights that you learned about yourself from this course.  Utilize the resources such as readings, videos, your mentor interview, and your historical partner. </w:t>
      </w:r>
      <w:r w:rsidR="00BE6AE0" w:rsidRPr="00BA3563">
        <w:rPr>
          <w:rFonts w:ascii="Times New Roman" w:hAnsi="Times New Roman" w:cs="Times New Roman"/>
          <w:color w:val="000000" w:themeColor="text1"/>
          <w:sz w:val="24"/>
          <w:szCs w:val="24"/>
          <w:shd w:val="clear" w:color="auto" w:fill="FFFFFF"/>
        </w:rPr>
        <w:t xml:space="preserve">Instructions on </w:t>
      </w:r>
      <w:r w:rsidR="00BE6AE0" w:rsidRPr="00BA3563">
        <w:rPr>
          <w:rFonts w:ascii="Times New Roman" w:hAnsi="Times New Roman" w:cs="Times New Roman"/>
          <w:i/>
          <w:color w:val="000000" w:themeColor="text1"/>
          <w:sz w:val="24"/>
          <w:szCs w:val="24"/>
          <w:shd w:val="clear" w:color="auto" w:fill="FFFFFF"/>
        </w:rPr>
        <w:t>Canvas</w:t>
      </w:r>
      <w:r w:rsidR="00BE6AE0" w:rsidRPr="00BA3563">
        <w:rPr>
          <w:rFonts w:ascii="Times New Roman" w:hAnsi="Times New Roman" w:cs="Times New Roman"/>
          <w:color w:val="000000" w:themeColor="text1"/>
          <w:sz w:val="24"/>
          <w:szCs w:val="24"/>
          <w:shd w:val="clear" w:color="auto" w:fill="FFFFFF"/>
        </w:rPr>
        <w:t>.</w:t>
      </w:r>
      <w:r w:rsidR="00BE6AE0" w:rsidRPr="00BA3563">
        <w:rPr>
          <w:rFonts w:ascii="Times New Roman" w:eastAsia="Times New Roman" w:hAnsi="Times New Roman" w:cs="Times New Roman"/>
          <w:color w:val="000000" w:themeColor="text1"/>
          <w:sz w:val="24"/>
          <w:szCs w:val="24"/>
        </w:rPr>
        <w:t xml:space="preserve"> </w:t>
      </w:r>
    </w:p>
    <w:p w14:paraId="23631DB6" w14:textId="77777777" w:rsidR="00AB59A4" w:rsidRDefault="00AB59A4" w:rsidP="00AB59A4">
      <w:pPr>
        <w:tabs>
          <w:tab w:val="left" w:pos="3390"/>
        </w:tabs>
        <w:spacing w:after="0" w:line="240" w:lineRule="auto"/>
        <w:rPr>
          <w:rFonts w:ascii="Times New Roman" w:eastAsia="Times New Roman" w:hAnsi="Times New Roman" w:cs="Times New Roman"/>
          <w:color w:val="000000" w:themeColor="text1"/>
          <w:sz w:val="24"/>
          <w:szCs w:val="24"/>
        </w:rPr>
      </w:pPr>
    </w:p>
    <w:p w14:paraId="0E838922" w14:textId="77777777" w:rsidR="00132C84" w:rsidRDefault="00BE6AE0" w:rsidP="00AB59A4">
      <w:pPr>
        <w:tabs>
          <w:tab w:val="left" w:pos="3390"/>
        </w:tabs>
        <w:spacing w:after="0" w:line="240" w:lineRule="auto"/>
        <w:rPr>
          <w:rFonts w:ascii="Times New Roman" w:eastAsia="Times New Roman" w:hAnsi="Times New Roman" w:cs="Times New Roman"/>
          <w:color w:val="000000" w:themeColor="text1"/>
          <w:sz w:val="24"/>
          <w:szCs w:val="24"/>
        </w:rPr>
      </w:pPr>
      <w:r w:rsidRPr="00BA3563">
        <w:rPr>
          <w:rFonts w:ascii="Times New Roman" w:eastAsia="Times New Roman" w:hAnsi="Times New Roman" w:cs="Times New Roman"/>
          <w:color w:val="000000" w:themeColor="text1"/>
          <w:sz w:val="24"/>
          <w:szCs w:val="24"/>
        </w:rPr>
        <w:t xml:space="preserve">Due:  </w:t>
      </w:r>
      <w:r w:rsidR="00A15FA3">
        <w:rPr>
          <w:rFonts w:ascii="Times New Roman" w:eastAsia="Times New Roman" w:hAnsi="Times New Roman" w:cs="Times New Roman"/>
          <w:color w:val="000000" w:themeColor="text1"/>
          <w:sz w:val="24"/>
          <w:szCs w:val="24"/>
        </w:rPr>
        <w:t>November 16</w:t>
      </w:r>
      <w:r w:rsidRPr="00CB5FAA">
        <w:rPr>
          <w:rFonts w:ascii="Times New Roman" w:eastAsia="Times New Roman" w:hAnsi="Times New Roman" w:cs="Times New Roman"/>
          <w:color w:val="000000" w:themeColor="text1"/>
          <w:sz w:val="24"/>
          <w:szCs w:val="24"/>
        </w:rPr>
        <w:t>.</w:t>
      </w:r>
    </w:p>
    <w:p w14:paraId="053197A1" w14:textId="337863F3" w:rsidR="00132C8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Final Self Evaluation: See Grading section below.</w:t>
      </w:r>
    </w:p>
    <w:p w14:paraId="758AA99B" w14:textId="77777777" w:rsidR="00132C8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p>
    <w:p w14:paraId="6F3F5531" w14:textId="48DA2DB9" w:rsidR="003B05BE" w:rsidRPr="00AB59A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Due Nov 16</w:t>
      </w:r>
      <w:r w:rsidR="00414010" w:rsidRPr="00BA3563">
        <w:rPr>
          <w:rFonts w:ascii="Times New Roman" w:eastAsia="Times New Roman" w:hAnsi="Times New Roman" w:cs="Times New Roman"/>
          <w:color w:val="000000" w:themeColor="text1"/>
          <w:sz w:val="24"/>
          <w:szCs w:val="24"/>
        </w:rPr>
        <w:br/>
      </w:r>
    </w:p>
    <w:p w14:paraId="222B2516" w14:textId="231F9583" w:rsidR="003B05BE" w:rsidRDefault="003B05BE" w:rsidP="003B05BE">
      <w:pPr>
        <w:spacing w:after="0" w:line="240" w:lineRule="auto"/>
        <w:rPr>
          <w:rFonts w:ascii="Times New Roman" w:eastAsia="Dotum" w:hAnsi="Times New Roman" w:cs="Times New Roman"/>
          <w:b/>
          <w:color w:val="000000" w:themeColor="text1"/>
          <w:sz w:val="24"/>
          <w:szCs w:val="24"/>
          <w:lang w:eastAsia="ko-KR"/>
        </w:rPr>
      </w:pPr>
      <w:r>
        <w:rPr>
          <w:rFonts w:ascii="Times New Roman" w:eastAsia="Dotum" w:hAnsi="Times New Roman" w:cs="Times New Roman"/>
          <w:b/>
          <w:color w:val="000000" w:themeColor="text1"/>
          <w:sz w:val="24"/>
          <w:szCs w:val="24"/>
          <w:lang w:eastAsia="ko-KR"/>
        </w:rPr>
        <w:t xml:space="preserve">GRADING </w:t>
      </w:r>
    </w:p>
    <w:p w14:paraId="2DCE0EE7" w14:textId="5D360B0B" w:rsidR="00BA69C0" w:rsidRDefault="00D36A08" w:rsidP="00BA69C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BA69C0">
        <w:rPr>
          <w:rFonts w:ascii="Times New Roman" w:hAnsi="Times New Roman" w:cs="Times New Roman"/>
          <w:sz w:val="24"/>
          <w:szCs w:val="24"/>
          <w:shd w:val="clear" w:color="auto" w:fill="FFFFFF"/>
        </w:rPr>
        <w:t>his course is about your experiences, your goals and value</w:t>
      </w:r>
      <w:r>
        <w:rPr>
          <w:rFonts w:ascii="Times New Roman" w:hAnsi="Times New Roman" w:cs="Times New Roman"/>
          <w:sz w:val="24"/>
          <w:szCs w:val="24"/>
          <w:shd w:val="clear" w:color="auto" w:fill="FFFFFF"/>
        </w:rPr>
        <w:t>s, and your spiritual formation.  Thus,</w:t>
      </w:r>
      <w:r w:rsidR="00BA69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 find it </w:t>
      </w:r>
      <w:r w:rsidR="00132C84">
        <w:rPr>
          <w:rFonts w:ascii="Times New Roman" w:hAnsi="Times New Roman" w:cs="Times New Roman"/>
          <w:sz w:val="24"/>
          <w:szCs w:val="24"/>
          <w:shd w:val="clear" w:color="auto" w:fill="FFFFFF"/>
        </w:rPr>
        <w:t xml:space="preserve">helpful for you to be in charge of what you want to learn in this class, and how you want to apply yourself to the course assignments as laid out in the syllabus.  </w:t>
      </w:r>
      <w:r w:rsidR="00BA69C0" w:rsidRPr="00EF74A0">
        <w:rPr>
          <w:rFonts w:ascii="Times New Roman" w:hAnsi="Times New Roman" w:cs="Times New Roman"/>
          <w:sz w:val="24"/>
          <w:szCs w:val="24"/>
          <w:shd w:val="clear" w:color="auto" w:fill="FFFFFF"/>
        </w:rPr>
        <w:t xml:space="preserve">Success </w:t>
      </w:r>
      <w:r w:rsidR="00BA69C0">
        <w:rPr>
          <w:rFonts w:ascii="Times New Roman" w:hAnsi="Times New Roman" w:cs="Times New Roman"/>
          <w:sz w:val="24"/>
          <w:szCs w:val="24"/>
          <w:shd w:val="clear" w:color="auto" w:fill="FFFFFF"/>
        </w:rPr>
        <w:t xml:space="preserve">is </w:t>
      </w:r>
      <w:r w:rsidR="00132C84">
        <w:rPr>
          <w:rFonts w:ascii="Times New Roman" w:hAnsi="Times New Roman" w:cs="Times New Roman"/>
          <w:sz w:val="24"/>
          <w:szCs w:val="24"/>
          <w:shd w:val="clear" w:color="auto" w:fill="FFFFFF"/>
        </w:rPr>
        <w:t xml:space="preserve">achieved </w:t>
      </w:r>
      <w:r w:rsidR="00BA69C0">
        <w:rPr>
          <w:rFonts w:ascii="Times New Roman" w:hAnsi="Times New Roman" w:cs="Times New Roman"/>
          <w:sz w:val="24"/>
          <w:szCs w:val="24"/>
          <w:shd w:val="clear" w:color="auto" w:fill="FFFFFF"/>
        </w:rPr>
        <w:t xml:space="preserve">when you do your </w:t>
      </w:r>
      <w:r w:rsidR="00BA69C0" w:rsidRPr="00EF74A0">
        <w:rPr>
          <w:rFonts w:ascii="Times New Roman" w:hAnsi="Times New Roman" w:cs="Times New Roman"/>
          <w:sz w:val="24"/>
          <w:szCs w:val="24"/>
          <w:shd w:val="clear" w:color="auto" w:fill="FFFFFF"/>
        </w:rPr>
        <w:t>best</w:t>
      </w:r>
      <w:r w:rsidR="00BA69C0">
        <w:rPr>
          <w:rFonts w:ascii="Times New Roman" w:hAnsi="Times New Roman" w:cs="Times New Roman"/>
          <w:sz w:val="24"/>
          <w:szCs w:val="24"/>
          <w:shd w:val="clear" w:color="auto" w:fill="FFFFFF"/>
        </w:rPr>
        <w:t xml:space="preserve">, participate, and meet the learning goals for this </w:t>
      </w:r>
      <w:r w:rsidR="00132C84">
        <w:rPr>
          <w:rFonts w:ascii="Times New Roman" w:hAnsi="Times New Roman" w:cs="Times New Roman"/>
          <w:sz w:val="24"/>
          <w:szCs w:val="24"/>
          <w:shd w:val="clear" w:color="auto" w:fill="FFFFFF"/>
        </w:rPr>
        <w:t xml:space="preserve">course as well as your own individual goals for learning. </w:t>
      </w:r>
      <w:r w:rsidR="00BA69C0">
        <w:rPr>
          <w:rFonts w:ascii="Times New Roman" w:hAnsi="Times New Roman" w:cs="Times New Roman"/>
          <w:sz w:val="24"/>
          <w:szCs w:val="24"/>
          <w:shd w:val="clear" w:color="auto" w:fill="FFFFFF"/>
        </w:rPr>
        <w:t xml:space="preserve"> </w:t>
      </w:r>
    </w:p>
    <w:p w14:paraId="0D0C415D" w14:textId="77777777" w:rsidR="00BA69C0" w:rsidRDefault="00BA69C0" w:rsidP="00BA69C0">
      <w:pPr>
        <w:spacing w:after="0" w:line="240" w:lineRule="auto"/>
        <w:rPr>
          <w:rFonts w:ascii="Times New Roman" w:hAnsi="Times New Roman" w:cs="Times New Roman"/>
          <w:sz w:val="24"/>
          <w:szCs w:val="24"/>
          <w:shd w:val="clear" w:color="auto" w:fill="FFFFFF"/>
        </w:rPr>
      </w:pPr>
    </w:p>
    <w:p w14:paraId="09B44D5B" w14:textId="33E69116" w:rsidR="00132C84" w:rsidRPr="00D36A08" w:rsidRDefault="00132C84" w:rsidP="00132C84">
      <w:pPr>
        <w:spacing w:after="0" w:line="240" w:lineRule="auto"/>
        <w:rPr>
          <w:rFonts w:ascii="Times New Roman" w:hAnsi="Times New Roman" w:cs="Times New Roman"/>
          <w:sz w:val="24"/>
          <w:szCs w:val="24"/>
          <w:shd w:val="clear" w:color="auto" w:fill="FFFFFF"/>
        </w:rPr>
      </w:pPr>
      <w:r w:rsidRPr="00D36A08">
        <w:rPr>
          <w:rFonts w:ascii="Times New Roman" w:hAnsi="Times New Roman" w:cs="Times New Roman"/>
          <w:sz w:val="24"/>
          <w:szCs w:val="24"/>
        </w:rPr>
        <w:t xml:space="preserve">I will provide each student written feedback on assignments, but all students will evaluate their own work in the course and assign themselves a grade. This will be achieved by turning in a </w:t>
      </w:r>
      <w:r w:rsidR="00D36A08">
        <w:rPr>
          <w:rFonts w:ascii="Times New Roman" w:hAnsi="Times New Roman" w:cs="Times New Roman"/>
          <w:sz w:val="24"/>
          <w:szCs w:val="24"/>
        </w:rPr>
        <w:t>Learning Goal Contract by week 3</w:t>
      </w:r>
      <w:r w:rsidRPr="00D36A08">
        <w:rPr>
          <w:rFonts w:ascii="Times New Roman" w:hAnsi="Times New Roman" w:cs="Times New Roman"/>
          <w:sz w:val="24"/>
          <w:szCs w:val="24"/>
        </w:rPr>
        <w:t xml:space="preserve"> and a </w:t>
      </w:r>
      <w:r w:rsidR="00D36A08">
        <w:rPr>
          <w:rFonts w:ascii="Times New Roman" w:hAnsi="Times New Roman" w:cs="Times New Roman"/>
          <w:sz w:val="24"/>
          <w:szCs w:val="24"/>
        </w:rPr>
        <w:t>Final Self Evaluation by week 10</w:t>
      </w:r>
      <w:r w:rsidRPr="00D36A08">
        <w:rPr>
          <w:rFonts w:ascii="Times New Roman" w:hAnsi="Times New Roman" w:cs="Times New Roman"/>
          <w:sz w:val="24"/>
          <w:szCs w:val="24"/>
        </w:rPr>
        <w:t>.</w:t>
      </w:r>
    </w:p>
    <w:p w14:paraId="65084A36" w14:textId="77777777" w:rsidR="00132C84" w:rsidRDefault="00132C84" w:rsidP="00132C84">
      <w:pPr>
        <w:spacing w:after="0"/>
        <w:rPr>
          <w:rFonts w:cstheme="minorHAnsi"/>
          <w:sz w:val="24"/>
          <w:szCs w:val="24"/>
        </w:rPr>
      </w:pPr>
    </w:p>
    <w:p w14:paraId="0A13F5A1" w14:textId="46CCDA90" w:rsidR="00132C84" w:rsidRPr="00D36A08" w:rsidRDefault="00132C84" w:rsidP="00132C84">
      <w:pPr>
        <w:spacing w:after="0"/>
        <w:rPr>
          <w:rFonts w:ascii="Times New Roman" w:hAnsi="Times New Roman" w:cs="Times New Roman"/>
          <w:b/>
          <w:sz w:val="24"/>
          <w:szCs w:val="24"/>
        </w:rPr>
      </w:pPr>
      <w:r w:rsidRPr="00D36A08">
        <w:rPr>
          <w:rFonts w:ascii="Times New Roman" w:hAnsi="Times New Roman" w:cs="Times New Roman"/>
          <w:b/>
          <w:sz w:val="24"/>
          <w:szCs w:val="24"/>
        </w:rPr>
        <w:t>Learning Goal Contract:  DUE Week 3</w:t>
      </w:r>
    </w:p>
    <w:p w14:paraId="3AC2C634" w14:textId="77777777" w:rsidR="00132C84" w:rsidRPr="00D36A08" w:rsidRDefault="00132C84" w:rsidP="00132C84">
      <w:pPr>
        <w:spacing w:after="0"/>
        <w:rPr>
          <w:rFonts w:ascii="Times New Roman" w:hAnsi="Times New Roman" w:cs="Times New Roman"/>
          <w:sz w:val="24"/>
          <w:szCs w:val="24"/>
        </w:rPr>
      </w:pPr>
      <w:r w:rsidRPr="00D36A08">
        <w:rPr>
          <w:rFonts w:ascii="Times New Roman" w:hAnsi="Times New Roman" w:cs="Times New Roman"/>
          <w:sz w:val="24"/>
          <w:szCs w:val="24"/>
        </w:rPr>
        <w:t xml:space="preserve">By the end of the second week you should have a clearer picture of the expectations of this course. Use the Learning Agreement Tool (provided as addendum) to construction your learning contract.  This is a narrative description of your intentions for fulfilling all of the course requirements as they are delineated in the syllabus.  </w:t>
      </w:r>
    </w:p>
    <w:p w14:paraId="5D3A92E1" w14:textId="77777777" w:rsidR="00132C84" w:rsidRPr="00D36A08" w:rsidRDefault="00132C84" w:rsidP="00132C84">
      <w:pPr>
        <w:pStyle w:val="NormalWeb"/>
        <w:shd w:val="clear" w:color="auto" w:fill="FFFFFF"/>
        <w:spacing w:before="180" w:beforeAutospacing="0" w:after="180" w:afterAutospacing="0"/>
      </w:pPr>
      <w:r w:rsidRPr="00D36A08">
        <w:t>The learning agreement will serve as a learning contract between you and me, and with yourself.</w:t>
      </w:r>
      <w:r w:rsidRPr="00D36A08">
        <w:rPr>
          <w:rStyle w:val="Strong"/>
          <w:i/>
          <w:iCs/>
        </w:rPr>
        <w:t> </w:t>
      </w:r>
      <w:r w:rsidRPr="00D36A08">
        <w:rPr>
          <w:rStyle w:val="Strong"/>
          <w:b w:val="0"/>
          <w:iCs/>
        </w:rPr>
        <w:t xml:space="preserve">This learning agreement can be as long or as short as you wish in order to communicate </w:t>
      </w:r>
      <w:r w:rsidRPr="00D36A08">
        <w:rPr>
          <w:rStyle w:val="Strong"/>
          <w:b w:val="0"/>
          <w:iCs/>
        </w:rPr>
        <w:lastRenderedPageBreak/>
        <w:t>your intentions</w:t>
      </w:r>
      <w:r w:rsidRPr="00D36A08">
        <w:rPr>
          <w:b/>
        </w:rPr>
        <w:t xml:space="preserve">. </w:t>
      </w:r>
      <w:r w:rsidRPr="00D36A08">
        <w:t>You may not be completely sure of how you will approach each project, but you can indicate what you want to be leaning. At the end of the tool, please tell me what grade you intend to achieve. Your agreement is not complete unless you indicate the grade you intend to achieve.</w:t>
      </w:r>
    </w:p>
    <w:p w14:paraId="2B21A159" w14:textId="77777777" w:rsidR="00132C84" w:rsidRDefault="00132C84" w:rsidP="00132C84">
      <w:pPr>
        <w:pStyle w:val="NormalWeb"/>
        <w:shd w:val="clear" w:color="auto" w:fill="FFFFFF"/>
        <w:spacing w:before="180" w:beforeAutospacing="0" w:after="180" w:afterAutospacing="0"/>
        <w:rPr>
          <w:rFonts w:asciiTheme="minorHAnsi" w:hAnsiTheme="minorHAnsi" w:cstheme="minorHAnsi"/>
          <w:b/>
        </w:rPr>
      </w:pPr>
    </w:p>
    <w:p w14:paraId="4437A47B" w14:textId="77777777" w:rsidR="00132C84" w:rsidRPr="00D36A08" w:rsidRDefault="00132C84" w:rsidP="00132C84">
      <w:pPr>
        <w:pStyle w:val="NormalWeb"/>
        <w:shd w:val="clear" w:color="auto" w:fill="FFFFFF"/>
        <w:spacing w:before="180" w:beforeAutospacing="0" w:after="180" w:afterAutospacing="0"/>
        <w:rPr>
          <w:b/>
        </w:rPr>
      </w:pPr>
      <w:r w:rsidRPr="00D36A08">
        <w:rPr>
          <w:b/>
        </w:rPr>
        <w:t>Final Self Evaluation:</w:t>
      </w:r>
    </w:p>
    <w:p w14:paraId="25ADD1A9" w14:textId="77777777" w:rsidR="00132C84" w:rsidRPr="00D36A08" w:rsidRDefault="00132C84" w:rsidP="00132C84">
      <w:pPr>
        <w:contextualSpacing/>
        <w:rPr>
          <w:rFonts w:ascii="Times New Roman" w:hAnsi="Times New Roman" w:cs="Times New Roman"/>
          <w:shd w:val="clear" w:color="auto" w:fill="FFFFFF"/>
        </w:rPr>
      </w:pPr>
      <w:r w:rsidRPr="00D36A08">
        <w:rPr>
          <w:rFonts w:ascii="Times New Roman" w:hAnsi="Times New Roman" w:cs="Times New Roman"/>
          <w:shd w:val="clear" w:color="auto" w:fill="FFFFFF"/>
        </w:rPr>
        <w:t xml:space="preserve">Making reference to your learning agreement, evaluate in how you think did in achieving your stated intentions and goals throughout the semester, and whether or not you achieved the grade you anticipated. </w:t>
      </w:r>
    </w:p>
    <w:p w14:paraId="1851051B" w14:textId="77777777" w:rsidR="00132C84" w:rsidRPr="00D36A08" w:rsidRDefault="00132C84" w:rsidP="00132C84">
      <w:pPr>
        <w:contextualSpacing/>
        <w:rPr>
          <w:rFonts w:ascii="Times New Roman" w:hAnsi="Times New Roman" w:cs="Times New Roman"/>
          <w:shd w:val="clear" w:color="auto" w:fill="FFFFFF"/>
        </w:rPr>
      </w:pPr>
    </w:p>
    <w:p w14:paraId="773DA5F0" w14:textId="77777777" w:rsidR="00132C84" w:rsidRPr="00D36A08" w:rsidRDefault="00132C84" w:rsidP="00132C84">
      <w:pPr>
        <w:contextualSpacing/>
        <w:rPr>
          <w:rFonts w:ascii="Times New Roman" w:hAnsi="Times New Roman" w:cs="Times New Roman"/>
          <w:shd w:val="clear" w:color="auto" w:fill="FFFFFF"/>
        </w:rPr>
      </w:pPr>
      <w:r w:rsidRPr="00D36A08">
        <w:rPr>
          <w:rFonts w:ascii="Times New Roman" w:hAnsi="Times New Roman" w:cs="Times New Roman"/>
          <w:shd w:val="clear" w:color="auto" w:fill="FFFFFF"/>
        </w:rPr>
        <w:t>There is no page requirement for this reflection. Although I intend to honor the grade you give yourself, ultimately I am responsible for assigning your grades and may negotiate with you in cases of wild over-or-under-estimation of your achievements.</w:t>
      </w:r>
    </w:p>
    <w:p w14:paraId="1313CCD2" w14:textId="77777777" w:rsidR="00132C84" w:rsidRPr="00D36A08" w:rsidRDefault="00132C84" w:rsidP="00132C84">
      <w:pPr>
        <w:contextualSpacing/>
        <w:rPr>
          <w:rFonts w:ascii="Times New Roman" w:hAnsi="Times New Roman" w:cs="Times New Roman"/>
          <w:shd w:val="clear" w:color="auto" w:fill="FFFFFF"/>
        </w:rPr>
      </w:pPr>
    </w:p>
    <w:p w14:paraId="4BB43541" w14:textId="297C14E5" w:rsidR="00132C84" w:rsidRPr="00D36A08" w:rsidRDefault="00132C84" w:rsidP="00D36A08">
      <w:pPr>
        <w:contextualSpacing/>
        <w:rPr>
          <w:rFonts w:ascii="Times New Roman" w:hAnsi="Times New Roman" w:cs="Times New Roman"/>
          <w:shd w:val="clear" w:color="auto" w:fill="FFFFFF"/>
        </w:rPr>
      </w:pPr>
      <w:r w:rsidRPr="00D36A08">
        <w:rPr>
          <w:rFonts w:ascii="Times New Roman" w:hAnsi="Times New Roman" w:cs="Times New Roman"/>
          <w:shd w:val="clear" w:color="auto" w:fill="FFFFFF"/>
        </w:rPr>
        <w:t>At the end of this evaluation, you mu</w:t>
      </w:r>
      <w:r w:rsidR="00D36A08">
        <w:rPr>
          <w:rFonts w:ascii="Times New Roman" w:hAnsi="Times New Roman" w:cs="Times New Roman"/>
          <w:shd w:val="clear" w:color="auto" w:fill="FFFFFF"/>
        </w:rPr>
        <w:t>st give yourself a final grade.</w:t>
      </w:r>
    </w:p>
    <w:p w14:paraId="72AE98D9" w14:textId="77777777" w:rsidR="00AB59A4" w:rsidRDefault="00AB59A4" w:rsidP="003B05BE">
      <w:pPr>
        <w:spacing w:after="0" w:line="240" w:lineRule="auto"/>
        <w:rPr>
          <w:rFonts w:ascii="Times New Roman" w:hAnsi="Times New Roman" w:cs="Times New Roman"/>
          <w:sz w:val="24"/>
          <w:szCs w:val="24"/>
          <w:shd w:val="clear" w:color="auto" w:fill="FFFFFF"/>
        </w:rPr>
      </w:pPr>
    </w:p>
    <w:p w14:paraId="3F8EB109" w14:textId="5BCEC28E" w:rsidR="007911B7" w:rsidRPr="007911B7" w:rsidRDefault="00BA69C0" w:rsidP="003B05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sidRPr="002C561B">
        <w:rPr>
          <w:rFonts w:ascii="Times New Roman" w:hAnsi="Times New Roman" w:cs="Times New Roman"/>
          <w:i/>
          <w:sz w:val="24"/>
          <w:szCs w:val="24"/>
        </w:rPr>
        <w:t>Canvas</w:t>
      </w:r>
      <w:r>
        <w:rPr>
          <w:rFonts w:ascii="Times New Roman" w:hAnsi="Times New Roman" w:cs="Times New Roman"/>
          <w:sz w:val="24"/>
          <w:szCs w:val="24"/>
        </w:rPr>
        <w:t xml:space="preserve"> for more information</w:t>
      </w:r>
    </w:p>
    <w:p w14:paraId="561D6AE6" w14:textId="77777777" w:rsidR="007911B7" w:rsidRDefault="007911B7" w:rsidP="003B05BE">
      <w:pPr>
        <w:spacing w:after="0" w:line="240" w:lineRule="auto"/>
        <w:rPr>
          <w:rFonts w:ascii="Times New Roman" w:eastAsia="Times New Roman" w:hAnsi="Times New Roman" w:cs="Times New Roman"/>
          <w:b/>
          <w:color w:val="000000" w:themeColor="text1"/>
          <w:sz w:val="24"/>
          <w:szCs w:val="24"/>
        </w:rPr>
      </w:pPr>
    </w:p>
    <w:p w14:paraId="6D804FEC" w14:textId="05AAA159" w:rsidR="00BA69C0" w:rsidRDefault="003B05BE" w:rsidP="003B05BE">
      <w:pPr>
        <w:spacing w:after="0" w:line="240" w:lineRule="auto"/>
        <w:rPr>
          <w:rFonts w:ascii="Times New Roman" w:eastAsia="Times New Roman" w:hAnsi="Times New Roman" w:cs="Times New Roman"/>
          <w:b/>
          <w:color w:val="000000" w:themeColor="text1"/>
          <w:sz w:val="24"/>
          <w:szCs w:val="24"/>
        </w:rPr>
      </w:pPr>
      <w:r w:rsidRPr="00DE2E57">
        <w:rPr>
          <w:rFonts w:ascii="Times New Roman" w:eastAsia="Times New Roman" w:hAnsi="Times New Roman" w:cs="Times New Roman"/>
          <w:b/>
          <w:color w:val="000000" w:themeColor="text1"/>
          <w:sz w:val="24"/>
          <w:szCs w:val="24"/>
        </w:rPr>
        <w:t>Summary</w:t>
      </w:r>
      <w:r>
        <w:rPr>
          <w:rFonts w:ascii="Times New Roman" w:eastAsia="Times New Roman" w:hAnsi="Times New Roman" w:cs="Times New Roman"/>
          <w:b/>
          <w:color w:val="000000" w:themeColor="text1"/>
          <w:sz w:val="24"/>
          <w:szCs w:val="24"/>
        </w:rPr>
        <w:t xml:space="preserve"> of assignments</w:t>
      </w:r>
    </w:p>
    <w:p w14:paraId="7DFC799E" w14:textId="77777777" w:rsidR="007911B7" w:rsidRPr="00BA69C0" w:rsidRDefault="007911B7" w:rsidP="003B05BE">
      <w:pPr>
        <w:spacing w:after="0" w:line="240" w:lineRule="auto"/>
        <w:rPr>
          <w:rFonts w:ascii="Times New Roman" w:eastAsia="Times New Roman" w:hAnsi="Times New Roman" w:cs="Times New Roman"/>
          <w:b/>
          <w:color w:val="000000" w:themeColor="text1"/>
          <w:sz w:val="24"/>
          <w:szCs w:val="24"/>
        </w:rPr>
      </w:pPr>
    </w:p>
    <w:p w14:paraId="274EF645" w14:textId="12F98BEA" w:rsidR="005662CE" w:rsidRDefault="003B05BE" w:rsidP="003B05BE">
      <w:pPr>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On</w:t>
      </w:r>
      <w:r>
        <w:rPr>
          <w:rFonts w:ascii="Times New Roman" w:eastAsia="Times New Roman" w:hAnsi="Times New Roman" w:cs="Times New Roman"/>
          <w:color w:val="000000" w:themeColor="text1"/>
          <w:sz w:val="24"/>
          <w:szCs w:val="24"/>
        </w:rPr>
        <w:t xml:space="preserve">line discussions </w:t>
      </w:r>
    </w:p>
    <w:p w14:paraId="4D105F1A" w14:textId="77777777" w:rsidR="00132C8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Weekly Forums</w:t>
      </w:r>
    </w:p>
    <w:p w14:paraId="0A793C72" w14:textId="7D29B624" w:rsidR="00AB59A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Weekly </w:t>
      </w:r>
      <w:r w:rsidR="00AB59A4" w:rsidRPr="00DE2E57">
        <w:rPr>
          <w:rFonts w:ascii="Times New Roman" w:eastAsia="Times New Roman" w:hAnsi="Times New Roman" w:cs="Times New Roman"/>
          <w:color w:val="000000" w:themeColor="text1"/>
          <w:sz w:val="24"/>
          <w:szCs w:val="24"/>
        </w:rPr>
        <w:t xml:space="preserve">Engage Spiritual Depth </w:t>
      </w:r>
    </w:p>
    <w:p w14:paraId="383C21EC" w14:textId="77777777" w:rsidR="00132C84" w:rsidRDefault="00132C84" w:rsidP="00AB59A4">
      <w:pPr>
        <w:tabs>
          <w:tab w:val="left" w:pos="339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Learning Contract</w:t>
      </w:r>
    </w:p>
    <w:p w14:paraId="6A137EFA" w14:textId="6BD3D26A" w:rsidR="00AB59A4" w:rsidRPr="00DE2E57" w:rsidRDefault="00AB59A4" w:rsidP="00AB59A4">
      <w:pPr>
        <w:tabs>
          <w:tab w:val="left" w:pos="3390"/>
        </w:tabs>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Vocational Timeline</w:t>
      </w:r>
    </w:p>
    <w:p w14:paraId="0729A6B4" w14:textId="08FB1C0F" w:rsidR="00AB59A4" w:rsidRDefault="00AB59A4" w:rsidP="00AB59A4">
      <w:pPr>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Iliff media artifact</w:t>
      </w:r>
    </w:p>
    <w:p w14:paraId="3BA7D1AB" w14:textId="09EDE9A9" w:rsidR="003B05BE" w:rsidRPr="005662CE" w:rsidRDefault="003B05BE" w:rsidP="003B05BE">
      <w:pPr>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Mentor Interview</w:t>
      </w:r>
    </w:p>
    <w:p w14:paraId="25E40B91" w14:textId="3617CFD6" w:rsidR="003B05BE" w:rsidRPr="00AB59A4" w:rsidRDefault="003B05BE" w:rsidP="003B05BE">
      <w:pPr>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Autobiography (Historical Partner)</w:t>
      </w:r>
    </w:p>
    <w:p w14:paraId="389C905E" w14:textId="36886138" w:rsidR="003B05BE" w:rsidRDefault="003B05BE" w:rsidP="003B05BE">
      <w:pPr>
        <w:tabs>
          <w:tab w:val="left" w:pos="3390"/>
        </w:tabs>
        <w:spacing w:after="0" w:line="240" w:lineRule="auto"/>
        <w:rPr>
          <w:rFonts w:ascii="Times New Roman" w:eastAsia="Times New Roman" w:hAnsi="Times New Roman" w:cs="Times New Roman"/>
          <w:color w:val="000000" w:themeColor="text1"/>
          <w:sz w:val="24"/>
          <w:szCs w:val="24"/>
        </w:rPr>
      </w:pPr>
      <w:r w:rsidRPr="00DE2E57">
        <w:rPr>
          <w:rFonts w:ascii="Times New Roman" w:eastAsia="Times New Roman" w:hAnsi="Times New Roman" w:cs="Times New Roman"/>
          <w:color w:val="000000" w:themeColor="text1"/>
          <w:sz w:val="24"/>
          <w:szCs w:val="24"/>
        </w:rPr>
        <w:t>Final Reflection</w:t>
      </w:r>
    </w:p>
    <w:p w14:paraId="29067F4E" w14:textId="43FC4592" w:rsidR="005662CE" w:rsidRPr="00BA3563" w:rsidRDefault="00132C84" w:rsidP="003B05BE">
      <w:pPr>
        <w:tabs>
          <w:tab w:val="left" w:pos="339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Final Self Evaluation</w:t>
      </w:r>
    </w:p>
    <w:p w14:paraId="22D4C2B2" w14:textId="5C80710C" w:rsidR="00E560ED" w:rsidRDefault="00E560ED" w:rsidP="00E95A1F">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6877577E" w14:textId="3B87285F" w:rsidR="003813BB" w:rsidRDefault="003813BB" w:rsidP="001E41A8">
      <w:pPr>
        <w:spacing w:after="0" w:line="240" w:lineRule="auto"/>
        <w:rPr>
          <w:rFonts w:ascii="Times New Roman" w:eastAsia="Dotum" w:hAnsi="Times New Roman" w:cs="Times New Roman"/>
          <w:b/>
          <w:color w:val="000000" w:themeColor="text1"/>
          <w:sz w:val="24"/>
          <w:szCs w:val="24"/>
          <w:lang w:eastAsia="ko-KR"/>
        </w:rPr>
      </w:pPr>
    </w:p>
    <w:p w14:paraId="2F852374" w14:textId="43BDEE9A" w:rsidR="001E41A8" w:rsidRDefault="001E41A8" w:rsidP="001E41A8">
      <w:pPr>
        <w:spacing w:after="0" w:line="240" w:lineRule="auto"/>
        <w:rPr>
          <w:rFonts w:ascii="Times New Roman" w:eastAsia="Dotum" w:hAnsi="Times New Roman" w:cs="Times New Roman"/>
          <w:b/>
          <w:color w:val="000000" w:themeColor="text1"/>
          <w:sz w:val="24"/>
          <w:szCs w:val="24"/>
          <w:lang w:eastAsia="ko-KR"/>
        </w:rPr>
      </w:pPr>
      <w:r>
        <w:rPr>
          <w:rFonts w:ascii="Times New Roman" w:eastAsia="Dotum" w:hAnsi="Times New Roman" w:cs="Times New Roman"/>
          <w:b/>
          <w:color w:val="000000" w:themeColor="text1"/>
          <w:sz w:val="24"/>
          <w:szCs w:val="24"/>
          <w:lang w:eastAsia="ko-KR"/>
        </w:rPr>
        <w:t>C</w:t>
      </w:r>
      <w:r w:rsidRPr="00B77111">
        <w:rPr>
          <w:rFonts w:ascii="Times New Roman" w:eastAsia="Dotum" w:hAnsi="Times New Roman" w:cs="Times New Roman"/>
          <w:b/>
          <w:color w:val="000000" w:themeColor="text1"/>
          <w:sz w:val="24"/>
          <w:szCs w:val="24"/>
          <w:lang w:eastAsia="ko-KR"/>
        </w:rPr>
        <w:t>OURSE SCHEDULE</w:t>
      </w:r>
    </w:p>
    <w:p w14:paraId="21ADE02D" w14:textId="77777777" w:rsidR="001E41A8" w:rsidRDefault="001E41A8" w:rsidP="001E41A8">
      <w:pPr>
        <w:spacing w:after="0" w:line="240" w:lineRule="auto"/>
        <w:rPr>
          <w:rFonts w:ascii="Times New Roman" w:eastAsia="Dotum" w:hAnsi="Times New Roman" w:cs="Times New Roman"/>
          <w:b/>
          <w:color w:val="000000" w:themeColor="text1"/>
          <w:sz w:val="24"/>
          <w:szCs w:val="24"/>
          <w:lang w:eastAsia="ko-KR"/>
        </w:rPr>
      </w:pPr>
    </w:p>
    <w:p w14:paraId="6C781586" w14:textId="241D3B0C" w:rsidR="003F70DA"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r>
        <w:rPr>
          <w:rFonts w:ascii="Times New Roman" w:eastAsia="Dotum" w:hAnsi="Times New Roman" w:cs="Times New Roman"/>
          <w:color w:val="000000" w:themeColor="text1"/>
          <w:sz w:val="24"/>
          <w:szCs w:val="24"/>
          <w:lang w:eastAsia="ko-KR"/>
        </w:rPr>
        <w:t xml:space="preserve">This </w:t>
      </w:r>
      <w:r w:rsidRPr="00BA3563">
        <w:rPr>
          <w:rFonts w:ascii="Times New Roman" w:eastAsia="Dotum" w:hAnsi="Times New Roman" w:cs="Times New Roman"/>
          <w:color w:val="000000" w:themeColor="text1"/>
          <w:sz w:val="24"/>
          <w:szCs w:val="24"/>
          <w:lang w:eastAsia="ko-KR"/>
        </w:rPr>
        <w:t xml:space="preserve">is a </w:t>
      </w:r>
      <w:r w:rsidRPr="00233197">
        <w:rPr>
          <w:rFonts w:ascii="Times New Roman" w:eastAsia="Dotum" w:hAnsi="Times New Roman" w:cs="Times New Roman"/>
          <w:i/>
          <w:color w:val="000000" w:themeColor="text1"/>
          <w:sz w:val="24"/>
          <w:szCs w:val="24"/>
          <w:u w:val="single"/>
          <w:lang w:eastAsia="ko-KR"/>
        </w:rPr>
        <w:t>guideline</w:t>
      </w:r>
      <w:r w:rsidRPr="00BA3563">
        <w:rPr>
          <w:rFonts w:ascii="Times New Roman" w:eastAsia="Dotum" w:hAnsi="Times New Roman" w:cs="Times New Roman"/>
          <w:color w:val="000000" w:themeColor="text1"/>
          <w:sz w:val="24"/>
          <w:szCs w:val="24"/>
          <w:lang w:eastAsia="ko-KR"/>
        </w:rPr>
        <w:t xml:space="preserve"> </w:t>
      </w:r>
      <w:r>
        <w:rPr>
          <w:rFonts w:ascii="Times New Roman" w:eastAsia="Dotum" w:hAnsi="Times New Roman" w:cs="Times New Roman"/>
          <w:color w:val="000000" w:themeColor="text1"/>
          <w:sz w:val="24"/>
          <w:szCs w:val="24"/>
          <w:lang w:eastAsia="ko-KR"/>
        </w:rPr>
        <w:t xml:space="preserve">of the course. </w:t>
      </w:r>
      <w:r w:rsidRPr="00BA3563">
        <w:rPr>
          <w:rFonts w:ascii="Times New Roman" w:eastAsia="Dotum" w:hAnsi="Times New Roman" w:cs="Times New Roman"/>
          <w:color w:val="000000" w:themeColor="text1"/>
          <w:sz w:val="24"/>
          <w:szCs w:val="24"/>
          <w:lang w:eastAsia="ko-KR"/>
        </w:rPr>
        <w:t xml:space="preserve">Please see </w:t>
      </w:r>
      <w:r w:rsidRPr="00233197">
        <w:rPr>
          <w:rFonts w:ascii="Times New Roman" w:eastAsia="Dotum" w:hAnsi="Times New Roman" w:cs="Times New Roman"/>
          <w:i/>
          <w:color w:val="000000" w:themeColor="text1"/>
          <w:sz w:val="24"/>
          <w:szCs w:val="24"/>
          <w:lang w:eastAsia="ko-KR"/>
        </w:rPr>
        <w:t xml:space="preserve">Canvas </w:t>
      </w:r>
      <w:r w:rsidRPr="00BA3563">
        <w:rPr>
          <w:rFonts w:ascii="Times New Roman" w:eastAsia="Dotum" w:hAnsi="Times New Roman" w:cs="Times New Roman"/>
          <w:color w:val="000000" w:themeColor="text1"/>
          <w:sz w:val="24"/>
          <w:szCs w:val="24"/>
          <w:lang w:eastAsia="ko-KR"/>
        </w:rPr>
        <w:t>for</w:t>
      </w:r>
      <w:r>
        <w:rPr>
          <w:rFonts w:ascii="Times New Roman" w:eastAsia="Dotum" w:hAnsi="Times New Roman" w:cs="Times New Roman"/>
          <w:color w:val="000000" w:themeColor="text1"/>
          <w:sz w:val="24"/>
          <w:szCs w:val="24"/>
          <w:lang w:eastAsia="ko-KR"/>
        </w:rPr>
        <w:t xml:space="preserve"> the details, due dates, and up</w:t>
      </w:r>
      <w:r w:rsidRPr="00BA3563">
        <w:rPr>
          <w:rFonts w:ascii="Times New Roman" w:eastAsia="Dotum" w:hAnsi="Times New Roman" w:cs="Times New Roman"/>
          <w:color w:val="000000" w:themeColor="text1"/>
          <w:sz w:val="24"/>
          <w:szCs w:val="24"/>
          <w:lang w:eastAsia="ko-KR"/>
        </w:rPr>
        <w:t xml:space="preserve">-to-date </w:t>
      </w:r>
      <w:r>
        <w:rPr>
          <w:rFonts w:ascii="Times New Roman" w:eastAsia="Dotum" w:hAnsi="Times New Roman" w:cs="Times New Roman"/>
          <w:color w:val="000000" w:themeColor="text1"/>
          <w:sz w:val="24"/>
          <w:szCs w:val="24"/>
          <w:lang w:eastAsia="ko-KR"/>
        </w:rPr>
        <w:t xml:space="preserve">information, </w:t>
      </w:r>
      <w:r w:rsidRPr="00BA3563">
        <w:rPr>
          <w:rFonts w:ascii="Times New Roman" w:eastAsia="Dotum" w:hAnsi="Times New Roman" w:cs="Times New Roman"/>
          <w:color w:val="000000" w:themeColor="text1"/>
          <w:sz w:val="24"/>
          <w:szCs w:val="24"/>
          <w:lang w:eastAsia="ko-KR"/>
        </w:rPr>
        <w:t>lectures</w:t>
      </w:r>
      <w:r>
        <w:rPr>
          <w:rFonts w:ascii="Times New Roman" w:eastAsia="Dotum" w:hAnsi="Times New Roman" w:cs="Times New Roman"/>
          <w:color w:val="000000" w:themeColor="text1"/>
          <w:sz w:val="24"/>
          <w:szCs w:val="24"/>
          <w:lang w:eastAsia="ko-KR"/>
        </w:rPr>
        <w:t>, and course contents. **</w:t>
      </w:r>
      <w:r w:rsidRPr="00F573DA">
        <w:rPr>
          <w:rFonts w:ascii="Times New Roman" w:eastAsia="Dotum" w:hAnsi="Times New Roman" w:cs="Times New Roman"/>
          <w:color w:val="000000" w:themeColor="text1"/>
          <w:sz w:val="24"/>
          <w:szCs w:val="24"/>
          <w:lang w:eastAsia="ko-KR"/>
        </w:rPr>
        <w:t>Canvas is the final and most updated version of the syllabus</w:t>
      </w:r>
      <w:r>
        <w:rPr>
          <w:rFonts w:ascii="Times New Roman" w:hAnsi="Times New Roman" w:cs="Times New Roman"/>
          <w:b/>
          <w:bCs/>
          <w:color w:val="000000" w:themeColor="text1"/>
          <w:sz w:val="24"/>
          <w:szCs w:val="24"/>
          <w:shd w:val="clear" w:color="auto" w:fill="FFFFFF"/>
        </w:rPr>
        <w:t>.</w:t>
      </w:r>
    </w:p>
    <w:p w14:paraId="3FF56696" w14:textId="4E052560"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3677BD73" w14:textId="42F05691"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1935E0C1" w14:textId="5195C152"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79263A1B" w14:textId="41ED1F5F"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40D95DC6" w14:textId="724D44D6"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1956AA00" w14:textId="701104F1"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57F784B7" w14:textId="65BDFD7B"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44B252F1" w14:textId="37CC292B"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2E541B2F" w14:textId="3DCF954D" w:rsidR="00D36A0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5F9F8B07" w14:textId="77777777" w:rsidR="00D36A08" w:rsidRPr="001E41A8" w:rsidRDefault="00D36A0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tbl>
      <w:tblPr>
        <w:tblStyle w:val="TableGrid"/>
        <w:tblW w:w="10170" w:type="dxa"/>
        <w:tblInd w:w="-72" w:type="dxa"/>
        <w:tblLayout w:type="fixed"/>
        <w:tblLook w:val="04A0" w:firstRow="1" w:lastRow="0" w:firstColumn="1" w:lastColumn="0" w:noHBand="0" w:noVBand="1"/>
      </w:tblPr>
      <w:tblGrid>
        <w:gridCol w:w="1620"/>
        <w:gridCol w:w="1620"/>
        <w:gridCol w:w="3667"/>
        <w:gridCol w:w="3263"/>
      </w:tblGrid>
      <w:tr w:rsidR="00613819" w:rsidRPr="00BA3563" w14:paraId="26B74CE5" w14:textId="77777777" w:rsidTr="00DD4268">
        <w:tc>
          <w:tcPr>
            <w:tcW w:w="1620" w:type="dxa"/>
            <w:shd w:val="clear" w:color="auto" w:fill="B4C6E7" w:themeFill="accent5" w:themeFillTint="66"/>
          </w:tcPr>
          <w:p w14:paraId="1794DE88" w14:textId="77777777" w:rsidR="0090695D" w:rsidRPr="00BA3563" w:rsidRDefault="0090695D" w:rsidP="00BA3563">
            <w:pPr>
              <w:rPr>
                <w:b/>
                <w:color w:val="000000" w:themeColor="text1"/>
                <w:sz w:val="24"/>
                <w:szCs w:val="24"/>
              </w:rPr>
            </w:pPr>
            <w:r w:rsidRPr="00BA3563">
              <w:rPr>
                <w:b/>
                <w:color w:val="000000" w:themeColor="text1"/>
                <w:sz w:val="24"/>
                <w:szCs w:val="24"/>
              </w:rPr>
              <w:t>WEEK / DATE</w:t>
            </w:r>
          </w:p>
        </w:tc>
        <w:tc>
          <w:tcPr>
            <w:tcW w:w="1620" w:type="dxa"/>
            <w:shd w:val="clear" w:color="auto" w:fill="B4C6E7" w:themeFill="accent5" w:themeFillTint="66"/>
          </w:tcPr>
          <w:p w14:paraId="4529D09C" w14:textId="77777777" w:rsidR="0090695D" w:rsidRPr="00BA3563" w:rsidRDefault="0090695D" w:rsidP="00BA3563">
            <w:pPr>
              <w:rPr>
                <w:b/>
                <w:color w:val="000000" w:themeColor="text1"/>
                <w:sz w:val="24"/>
                <w:szCs w:val="24"/>
              </w:rPr>
            </w:pPr>
            <w:r w:rsidRPr="00BA3563">
              <w:rPr>
                <w:b/>
                <w:color w:val="000000" w:themeColor="text1"/>
                <w:sz w:val="24"/>
                <w:szCs w:val="24"/>
              </w:rPr>
              <w:t>FOCUS</w:t>
            </w:r>
          </w:p>
        </w:tc>
        <w:tc>
          <w:tcPr>
            <w:tcW w:w="3667" w:type="dxa"/>
            <w:shd w:val="clear" w:color="auto" w:fill="B4C6E7" w:themeFill="accent5" w:themeFillTint="66"/>
          </w:tcPr>
          <w:p w14:paraId="7034DC44" w14:textId="07B6E6FB" w:rsidR="0090695D" w:rsidRPr="00BA3563" w:rsidRDefault="00121DEB" w:rsidP="00BA3563">
            <w:pPr>
              <w:tabs>
                <w:tab w:val="left" w:pos="2600"/>
              </w:tabs>
              <w:rPr>
                <w:b/>
                <w:color w:val="000000" w:themeColor="text1"/>
                <w:sz w:val="24"/>
                <w:szCs w:val="24"/>
              </w:rPr>
            </w:pPr>
            <w:r w:rsidRPr="00BA3563">
              <w:rPr>
                <w:b/>
                <w:color w:val="000000" w:themeColor="text1"/>
                <w:sz w:val="24"/>
                <w:szCs w:val="24"/>
              </w:rPr>
              <w:t>READINGS</w:t>
            </w:r>
            <w:r w:rsidR="00877BFB">
              <w:rPr>
                <w:b/>
                <w:color w:val="000000" w:themeColor="text1"/>
                <w:sz w:val="24"/>
                <w:szCs w:val="24"/>
              </w:rPr>
              <w:t>/CONTENT</w:t>
            </w:r>
          </w:p>
        </w:tc>
        <w:tc>
          <w:tcPr>
            <w:tcW w:w="3263" w:type="dxa"/>
            <w:shd w:val="clear" w:color="auto" w:fill="B4C6E7" w:themeFill="accent5" w:themeFillTint="66"/>
          </w:tcPr>
          <w:p w14:paraId="36F3169D" w14:textId="7835C63D" w:rsidR="0090695D" w:rsidRPr="00BA3563" w:rsidRDefault="0090695D" w:rsidP="00BA3563">
            <w:pPr>
              <w:rPr>
                <w:b/>
                <w:color w:val="000000" w:themeColor="text1"/>
                <w:sz w:val="24"/>
                <w:szCs w:val="24"/>
              </w:rPr>
            </w:pPr>
            <w:r w:rsidRPr="00BA3563">
              <w:rPr>
                <w:b/>
                <w:color w:val="000000" w:themeColor="text1"/>
                <w:sz w:val="24"/>
                <w:szCs w:val="24"/>
              </w:rPr>
              <w:t xml:space="preserve">ASSIGNMENTS </w:t>
            </w:r>
          </w:p>
        </w:tc>
      </w:tr>
      <w:tr w:rsidR="00613819" w:rsidRPr="00BA3563" w14:paraId="0B931C9B" w14:textId="77777777" w:rsidTr="00DD4268">
        <w:tc>
          <w:tcPr>
            <w:tcW w:w="1620" w:type="dxa"/>
          </w:tcPr>
          <w:p w14:paraId="1B71C974" w14:textId="77777777" w:rsidR="00553CB9" w:rsidRDefault="00553CB9" w:rsidP="00BA3563">
            <w:pPr>
              <w:rPr>
                <w:color w:val="000000" w:themeColor="text1"/>
                <w:sz w:val="24"/>
                <w:szCs w:val="24"/>
              </w:rPr>
            </w:pPr>
          </w:p>
          <w:p w14:paraId="62ADCA73" w14:textId="77777777" w:rsidR="0090695D" w:rsidRDefault="00135354" w:rsidP="00135354">
            <w:pPr>
              <w:rPr>
                <w:color w:val="000000" w:themeColor="text1"/>
                <w:sz w:val="24"/>
                <w:szCs w:val="24"/>
              </w:rPr>
            </w:pPr>
            <w:r>
              <w:rPr>
                <w:color w:val="000000" w:themeColor="text1"/>
                <w:sz w:val="24"/>
                <w:szCs w:val="24"/>
              </w:rPr>
              <w:t>Week 1</w:t>
            </w:r>
          </w:p>
          <w:p w14:paraId="610DA815" w14:textId="5BC9070D" w:rsidR="00D36A08" w:rsidRPr="00BA3563" w:rsidRDefault="00D36A08" w:rsidP="00135354">
            <w:pPr>
              <w:rPr>
                <w:color w:val="000000" w:themeColor="text1"/>
                <w:sz w:val="24"/>
                <w:szCs w:val="24"/>
              </w:rPr>
            </w:pPr>
            <w:r>
              <w:rPr>
                <w:color w:val="000000" w:themeColor="text1"/>
                <w:sz w:val="24"/>
                <w:szCs w:val="24"/>
              </w:rPr>
              <w:t>9/10</w:t>
            </w:r>
          </w:p>
        </w:tc>
        <w:tc>
          <w:tcPr>
            <w:tcW w:w="1620" w:type="dxa"/>
          </w:tcPr>
          <w:p w14:paraId="3BD953D4" w14:textId="77777777" w:rsidR="00553CB9" w:rsidRDefault="00553CB9" w:rsidP="00BA3563">
            <w:pPr>
              <w:rPr>
                <w:color w:val="000000" w:themeColor="text1"/>
                <w:sz w:val="24"/>
                <w:szCs w:val="24"/>
              </w:rPr>
            </w:pPr>
          </w:p>
          <w:p w14:paraId="5C96D77F" w14:textId="035A9B0B" w:rsidR="00121DEB" w:rsidRPr="00BA3563" w:rsidRDefault="00121DEB" w:rsidP="00BA3563">
            <w:pPr>
              <w:rPr>
                <w:color w:val="000000" w:themeColor="text1"/>
                <w:sz w:val="24"/>
                <w:szCs w:val="24"/>
              </w:rPr>
            </w:pPr>
            <w:r w:rsidRPr="00BA3563">
              <w:rPr>
                <w:color w:val="000000" w:themeColor="text1"/>
                <w:sz w:val="24"/>
                <w:szCs w:val="24"/>
              </w:rPr>
              <w:t xml:space="preserve">Course </w:t>
            </w:r>
            <w:r w:rsidR="00057C96">
              <w:rPr>
                <w:color w:val="000000" w:themeColor="text1"/>
                <w:sz w:val="24"/>
                <w:szCs w:val="24"/>
              </w:rPr>
              <w:t xml:space="preserve">Syllabus, </w:t>
            </w:r>
            <w:r w:rsidR="005C0FB3">
              <w:rPr>
                <w:color w:val="000000" w:themeColor="text1"/>
                <w:sz w:val="24"/>
                <w:szCs w:val="24"/>
              </w:rPr>
              <w:t xml:space="preserve">student </w:t>
            </w:r>
            <w:r w:rsidR="00F573DA">
              <w:rPr>
                <w:color w:val="000000" w:themeColor="text1"/>
                <w:sz w:val="24"/>
                <w:szCs w:val="24"/>
              </w:rPr>
              <w:t>i</w:t>
            </w:r>
            <w:r w:rsidRPr="00BA3563">
              <w:rPr>
                <w:color w:val="000000" w:themeColor="text1"/>
                <w:sz w:val="24"/>
                <w:szCs w:val="24"/>
              </w:rPr>
              <w:t>ntroduction</w:t>
            </w:r>
            <w:r w:rsidR="00132C84">
              <w:rPr>
                <w:color w:val="000000" w:themeColor="text1"/>
                <w:sz w:val="24"/>
                <w:szCs w:val="24"/>
              </w:rPr>
              <w:t>s, agreements</w:t>
            </w:r>
          </w:p>
          <w:p w14:paraId="29A19122" w14:textId="77777777" w:rsidR="00121DEB" w:rsidRPr="00BA3563" w:rsidRDefault="00121DEB" w:rsidP="00BA3563">
            <w:pPr>
              <w:rPr>
                <w:color w:val="000000" w:themeColor="text1"/>
                <w:sz w:val="24"/>
                <w:szCs w:val="24"/>
              </w:rPr>
            </w:pPr>
          </w:p>
          <w:p w14:paraId="63F624FD" w14:textId="5D3240E9" w:rsidR="00121DEB" w:rsidRPr="00BA3563" w:rsidRDefault="00121DEB" w:rsidP="00BA3563">
            <w:pPr>
              <w:rPr>
                <w:color w:val="000000" w:themeColor="text1"/>
                <w:sz w:val="24"/>
                <w:szCs w:val="24"/>
              </w:rPr>
            </w:pPr>
          </w:p>
        </w:tc>
        <w:tc>
          <w:tcPr>
            <w:tcW w:w="3667" w:type="dxa"/>
          </w:tcPr>
          <w:p w14:paraId="704ADD16" w14:textId="77777777" w:rsidR="00132C84" w:rsidRDefault="00132C84" w:rsidP="00132C84">
            <w:pPr>
              <w:rPr>
                <w:sz w:val="24"/>
                <w:szCs w:val="24"/>
                <w:shd w:val="clear" w:color="auto" w:fill="FFFFFF"/>
              </w:rPr>
            </w:pPr>
          </w:p>
          <w:p w14:paraId="6234FF27" w14:textId="6737877B" w:rsidR="00D36A08" w:rsidRPr="00132C84" w:rsidRDefault="00D36A08" w:rsidP="00132C84">
            <w:r w:rsidRPr="006A4EB4">
              <w:rPr>
                <w:rStyle w:val="instructurefileholder"/>
                <w:color w:val="000000" w:themeColor="text1"/>
                <w:sz w:val="24"/>
                <w:szCs w:val="24"/>
              </w:rPr>
              <w:t>Palmer, Parker (March 31, 2001). Now I Become Myself: The search for vocation.</w:t>
            </w:r>
            <w:r w:rsidRPr="006A4EB4">
              <w:rPr>
                <w:sz w:val="24"/>
                <w:szCs w:val="24"/>
                <w:shd w:val="clear" w:color="auto" w:fill="FFFFFF"/>
              </w:rPr>
              <w:t> </w:t>
            </w:r>
            <w:r w:rsidRPr="001B1902">
              <w:rPr>
                <w:i/>
                <w:sz w:val="24"/>
                <w:szCs w:val="24"/>
                <w:shd w:val="clear" w:color="auto" w:fill="FFFFFF"/>
              </w:rPr>
              <w:t>Yes Magazine</w:t>
            </w:r>
            <w:r>
              <w:rPr>
                <w:sz w:val="24"/>
                <w:szCs w:val="24"/>
                <w:shd w:val="clear" w:color="auto" w:fill="FFFFFF"/>
              </w:rPr>
              <w:t xml:space="preserve">. </w:t>
            </w:r>
            <w:hyperlink r:id="rId8" w:history="1">
              <w:r w:rsidRPr="006A4EB4">
                <w:rPr>
                  <w:rStyle w:val="Hyperlink"/>
                  <w:sz w:val="24"/>
                  <w:szCs w:val="24"/>
                  <w:shd w:val="clear" w:color="auto" w:fill="FFFFFF"/>
                </w:rPr>
                <w:t>http://www.yesmagazine.org/issues/working-for-life/now-i-become-myself</w:t>
              </w:r>
            </w:hyperlink>
          </w:p>
        </w:tc>
        <w:tc>
          <w:tcPr>
            <w:tcW w:w="3263" w:type="dxa"/>
          </w:tcPr>
          <w:p w14:paraId="3015EAF1" w14:textId="06BE7FD8" w:rsidR="00121DEB" w:rsidRPr="00BA3563" w:rsidRDefault="00D36A08" w:rsidP="00BA3563">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 xml:space="preserve">By Thursday: </w:t>
            </w:r>
            <w:r w:rsidR="00F573DA">
              <w:rPr>
                <w:rFonts w:ascii="Times New Roman" w:hAnsi="Times New Roman"/>
                <w:color w:val="000000" w:themeColor="text1"/>
                <w:szCs w:val="24"/>
              </w:rPr>
              <w:t xml:space="preserve">Class </w:t>
            </w:r>
            <w:r w:rsidR="00121DEB" w:rsidRPr="00BA3563">
              <w:rPr>
                <w:rFonts w:ascii="Times New Roman" w:hAnsi="Times New Roman"/>
                <w:color w:val="000000" w:themeColor="text1"/>
                <w:szCs w:val="24"/>
              </w:rPr>
              <w:t>Introductions</w:t>
            </w:r>
            <w:r>
              <w:rPr>
                <w:rFonts w:ascii="Times New Roman" w:hAnsi="Times New Roman"/>
                <w:color w:val="000000" w:themeColor="text1"/>
                <w:szCs w:val="24"/>
              </w:rPr>
              <w:t>/Palmer Discussion</w:t>
            </w:r>
          </w:p>
          <w:p w14:paraId="774FDF36" w14:textId="18F76FD4" w:rsidR="003D7CF6" w:rsidRDefault="00D36A08" w:rsidP="003D7CF6">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 xml:space="preserve">By Friday: </w:t>
            </w:r>
            <w:r w:rsidR="00121DEB" w:rsidRPr="00BA3563">
              <w:rPr>
                <w:rFonts w:ascii="Times New Roman" w:hAnsi="Times New Roman"/>
                <w:color w:val="000000" w:themeColor="text1"/>
                <w:szCs w:val="24"/>
              </w:rPr>
              <w:t>Choose your autobiography (historical partner)</w:t>
            </w:r>
          </w:p>
          <w:p w14:paraId="4E331C3E" w14:textId="1B72070B" w:rsidR="005C0FB3" w:rsidRDefault="005C0FB3" w:rsidP="005C0FB3">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Engage Spiritual Depth</w:t>
            </w:r>
            <w:r w:rsidRPr="001B1902">
              <w:rPr>
                <w:rFonts w:ascii="Times New Roman" w:hAnsi="Times New Roman"/>
                <w:color w:val="000000" w:themeColor="text1"/>
                <w:szCs w:val="24"/>
              </w:rPr>
              <w:t xml:space="preserve"> </w:t>
            </w:r>
          </w:p>
          <w:p w14:paraId="0084EA3F" w14:textId="435254BD" w:rsidR="00D36A08" w:rsidRPr="00D36A08" w:rsidRDefault="00D36A08" w:rsidP="00D36A08">
            <w:pPr>
              <w:rPr>
                <w:color w:val="000000" w:themeColor="text1"/>
                <w:szCs w:val="24"/>
              </w:rPr>
            </w:pPr>
          </w:p>
          <w:p w14:paraId="395BA343" w14:textId="16207C5E" w:rsidR="005C0FB3" w:rsidRPr="005C0FB3" w:rsidRDefault="005C0FB3" w:rsidP="005C0FB3">
            <w:pPr>
              <w:rPr>
                <w:color w:val="000000" w:themeColor="text1"/>
                <w:szCs w:val="24"/>
              </w:rPr>
            </w:pPr>
          </w:p>
        </w:tc>
      </w:tr>
      <w:tr w:rsidR="00613819" w:rsidRPr="00BA3563" w14:paraId="7076291B" w14:textId="77777777" w:rsidTr="00DD4268">
        <w:tc>
          <w:tcPr>
            <w:tcW w:w="1620" w:type="dxa"/>
          </w:tcPr>
          <w:p w14:paraId="774A2E05" w14:textId="77777777" w:rsidR="00553CB9" w:rsidRDefault="00553CB9" w:rsidP="00BA3563">
            <w:pPr>
              <w:rPr>
                <w:color w:val="000000" w:themeColor="text1"/>
                <w:sz w:val="24"/>
                <w:szCs w:val="24"/>
              </w:rPr>
            </w:pPr>
          </w:p>
          <w:p w14:paraId="3588FA25" w14:textId="77777777" w:rsidR="0090695D" w:rsidRDefault="006A4EB4" w:rsidP="00135354">
            <w:pPr>
              <w:rPr>
                <w:color w:val="000000" w:themeColor="text1"/>
                <w:sz w:val="24"/>
                <w:szCs w:val="24"/>
              </w:rPr>
            </w:pPr>
            <w:r>
              <w:rPr>
                <w:color w:val="000000" w:themeColor="text1"/>
                <w:sz w:val="24"/>
                <w:szCs w:val="24"/>
              </w:rPr>
              <w:t>Week 2</w:t>
            </w:r>
          </w:p>
          <w:p w14:paraId="63F1B5E9" w14:textId="64C7F7C3" w:rsidR="00D36A08" w:rsidRPr="006A4EB4" w:rsidRDefault="00D36A08" w:rsidP="00135354">
            <w:pPr>
              <w:rPr>
                <w:b/>
                <w:color w:val="000000" w:themeColor="text1"/>
                <w:sz w:val="24"/>
                <w:szCs w:val="24"/>
              </w:rPr>
            </w:pPr>
            <w:r>
              <w:rPr>
                <w:color w:val="000000" w:themeColor="text1"/>
                <w:sz w:val="24"/>
                <w:szCs w:val="24"/>
              </w:rPr>
              <w:t>9/17</w:t>
            </w:r>
          </w:p>
        </w:tc>
        <w:tc>
          <w:tcPr>
            <w:tcW w:w="1620" w:type="dxa"/>
          </w:tcPr>
          <w:p w14:paraId="3815EAB1" w14:textId="77777777" w:rsidR="00553CB9" w:rsidRDefault="00553CB9" w:rsidP="00BA3563">
            <w:pPr>
              <w:rPr>
                <w:color w:val="000000" w:themeColor="text1"/>
                <w:sz w:val="24"/>
                <w:szCs w:val="24"/>
              </w:rPr>
            </w:pPr>
          </w:p>
          <w:p w14:paraId="4ADCA75A" w14:textId="68CFD90C" w:rsidR="0090695D" w:rsidRPr="00BA3563" w:rsidRDefault="00F573DA" w:rsidP="00BA3563">
            <w:pPr>
              <w:rPr>
                <w:color w:val="000000" w:themeColor="text1"/>
                <w:sz w:val="24"/>
                <w:szCs w:val="24"/>
              </w:rPr>
            </w:pPr>
            <w:r>
              <w:rPr>
                <w:color w:val="000000" w:themeColor="text1"/>
                <w:sz w:val="24"/>
                <w:szCs w:val="24"/>
              </w:rPr>
              <w:t>Exploring vocation</w:t>
            </w:r>
          </w:p>
        </w:tc>
        <w:tc>
          <w:tcPr>
            <w:tcW w:w="3667" w:type="dxa"/>
          </w:tcPr>
          <w:p w14:paraId="45536509" w14:textId="77777777" w:rsidR="005C0FB3" w:rsidRDefault="005C0FB3" w:rsidP="006A4EB4">
            <w:pPr>
              <w:rPr>
                <w:rStyle w:val="instructurefileholder"/>
                <w:sz w:val="24"/>
                <w:szCs w:val="24"/>
                <w:shd w:val="clear" w:color="auto" w:fill="FFFFFF"/>
              </w:rPr>
            </w:pPr>
            <w:r w:rsidRPr="00553CB9">
              <w:rPr>
                <w:rStyle w:val="instructurefileholder"/>
                <w:sz w:val="24"/>
                <w:szCs w:val="24"/>
              </w:rPr>
              <w:t xml:space="preserve">Neafsey, John </w:t>
            </w:r>
            <w:r w:rsidRPr="0061485A">
              <w:rPr>
                <w:rStyle w:val="instructurefileholder"/>
                <w:sz w:val="24"/>
                <w:szCs w:val="24"/>
              </w:rPr>
              <w:t xml:space="preserve">(2006). </w:t>
            </w:r>
            <w:r w:rsidRPr="0061485A">
              <w:rPr>
                <w:rStyle w:val="instructurefileholder"/>
                <w:color w:val="000000" w:themeColor="text1"/>
                <w:sz w:val="24"/>
                <w:szCs w:val="24"/>
                <w:shd w:val="clear" w:color="auto" w:fill="FFFFFF"/>
              </w:rPr>
              <w:t>Introduction</w:t>
            </w:r>
            <w:r>
              <w:rPr>
                <w:rStyle w:val="instructurefileholder"/>
                <w:sz w:val="24"/>
                <w:szCs w:val="24"/>
              </w:rPr>
              <w:t xml:space="preserve">. In </w:t>
            </w:r>
            <w:r w:rsidRPr="00553CB9">
              <w:rPr>
                <w:rStyle w:val="instructurefileholder"/>
                <w:i/>
                <w:sz w:val="24"/>
                <w:szCs w:val="24"/>
                <w:shd w:val="clear" w:color="auto" w:fill="FFFFFF"/>
              </w:rPr>
              <w:t>A Sacred Voice Is Calling: Personal Vocation and Social Conscience</w:t>
            </w:r>
            <w:r>
              <w:rPr>
                <w:rStyle w:val="instructurefileholder"/>
                <w:i/>
                <w:sz w:val="24"/>
                <w:szCs w:val="24"/>
                <w:shd w:val="clear" w:color="auto" w:fill="FFFFFF"/>
              </w:rPr>
              <w:t xml:space="preserve">. </w:t>
            </w:r>
            <w:r w:rsidRPr="00553CB9">
              <w:rPr>
                <w:sz w:val="24"/>
                <w:szCs w:val="24"/>
                <w:shd w:val="clear" w:color="auto" w:fill="FFFFFF"/>
              </w:rPr>
              <w:t>Maryknoll: Orbis Books</w:t>
            </w:r>
            <w:r w:rsidRPr="00553CB9">
              <w:rPr>
                <w:i/>
                <w:sz w:val="24"/>
                <w:szCs w:val="24"/>
                <w:shd w:val="clear" w:color="auto" w:fill="FFFFFF"/>
              </w:rPr>
              <w:t xml:space="preserve"> </w:t>
            </w:r>
            <w:r w:rsidRPr="00553CB9">
              <w:rPr>
                <w:rStyle w:val="instructurefileholder"/>
                <w:sz w:val="24"/>
                <w:szCs w:val="24"/>
                <w:shd w:val="clear" w:color="auto" w:fill="FFFFFF"/>
              </w:rPr>
              <w:t>p.</w:t>
            </w:r>
            <w:r>
              <w:rPr>
                <w:rStyle w:val="instructurefileholder"/>
                <w:sz w:val="24"/>
                <w:szCs w:val="24"/>
                <w:shd w:val="clear" w:color="auto" w:fill="FFFFFF"/>
              </w:rPr>
              <w:t>1-18.</w:t>
            </w:r>
          </w:p>
          <w:p w14:paraId="63F10DB3" w14:textId="4AB83168" w:rsidR="005C0FB3" w:rsidRDefault="005C0FB3" w:rsidP="006A4EB4">
            <w:pPr>
              <w:rPr>
                <w:rStyle w:val="instructurefileholder"/>
                <w:sz w:val="24"/>
                <w:szCs w:val="24"/>
                <w:shd w:val="clear" w:color="auto" w:fill="FFFFFF"/>
              </w:rPr>
            </w:pPr>
          </w:p>
          <w:p w14:paraId="174C4A09" w14:textId="28E78AF7" w:rsidR="00D36A08" w:rsidRDefault="00D36A08" w:rsidP="006A4EB4">
            <w:pPr>
              <w:rPr>
                <w:rStyle w:val="instructurefileholder"/>
                <w:sz w:val="24"/>
                <w:szCs w:val="24"/>
                <w:shd w:val="clear" w:color="auto" w:fill="FFFFFF"/>
              </w:rPr>
            </w:pPr>
            <w:r>
              <w:rPr>
                <w:rStyle w:val="instructurefileholder"/>
                <w:sz w:val="24"/>
                <w:szCs w:val="24"/>
                <w:shd w:val="clear" w:color="auto" w:fill="FFFFFF"/>
              </w:rPr>
              <w:t xml:space="preserve">Mahan Reading </w:t>
            </w:r>
          </w:p>
          <w:p w14:paraId="2CE5B5D2" w14:textId="4792C337" w:rsidR="006A4EB4" w:rsidRPr="001B1902" w:rsidRDefault="006A4EB4" w:rsidP="006A4EB4">
            <w:pPr>
              <w:rPr>
                <w:sz w:val="24"/>
                <w:szCs w:val="24"/>
                <w:shd w:val="clear" w:color="auto" w:fill="FFFFFF"/>
              </w:rPr>
            </w:pPr>
          </w:p>
        </w:tc>
        <w:tc>
          <w:tcPr>
            <w:tcW w:w="3263" w:type="dxa"/>
          </w:tcPr>
          <w:p w14:paraId="44044558" w14:textId="2D20C35D" w:rsidR="00D36A08" w:rsidRDefault="00D36A08" w:rsidP="00D36A08">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 xml:space="preserve">By Thursday: </w:t>
            </w:r>
            <w:r w:rsidR="005C0FB3" w:rsidRPr="00BA3563">
              <w:rPr>
                <w:rFonts w:ascii="Times New Roman" w:hAnsi="Times New Roman"/>
                <w:color w:val="000000" w:themeColor="text1"/>
                <w:szCs w:val="24"/>
              </w:rPr>
              <w:t>Discussion</w:t>
            </w:r>
            <w:r w:rsidR="005C0FB3">
              <w:rPr>
                <w:rFonts w:ascii="Times New Roman" w:hAnsi="Times New Roman"/>
                <w:color w:val="000000" w:themeColor="text1"/>
                <w:szCs w:val="24"/>
              </w:rPr>
              <w:t xml:space="preserve"> </w:t>
            </w:r>
            <w:r>
              <w:rPr>
                <w:rFonts w:ascii="Times New Roman" w:hAnsi="Times New Roman"/>
                <w:color w:val="000000" w:themeColor="text1"/>
                <w:szCs w:val="24"/>
              </w:rPr>
              <w:t>–</w:t>
            </w:r>
            <w:r w:rsidR="005C0FB3">
              <w:rPr>
                <w:rFonts w:ascii="Times New Roman" w:hAnsi="Times New Roman"/>
                <w:color w:val="000000" w:themeColor="text1"/>
                <w:szCs w:val="24"/>
              </w:rPr>
              <w:t xml:space="preserve"> </w:t>
            </w:r>
            <w:r w:rsidR="005C0FB3" w:rsidRPr="00BA3563">
              <w:rPr>
                <w:rFonts w:ascii="Times New Roman" w:hAnsi="Times New Roman"/>
                <w:color w:val="000000" w:themeColor="text1"/>
                <w:szCs w:val="24"/>
              </w:rPr>
              <w:t>Neafsey</w:t>
            </w:r>
            <w:r>
              <w:rPr>
                <w:rFonts w:ascii="Times New Roman" w:hAnsi="Times New Roman"/>
                <w:color w:val="000000" w:themeColor="text1"/>
                <w:szCs w:val="24"/>
              </w:rPr>
              <w:t xml:space="preserve"> &amp; Mahan</w:t>
            </w:r>
          </w:p>
          <w:p w14:paraId="344D5A8C" w14:textId="57A29A90" w:rsidR="0090695D" w:rsidRPr="00D36A08" w:rsidRDefault="00D36A08" w:rsidP="00D36A08">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Engage Spiritual Depth</w:t>
            </w:r>
          </w:p>
          <w:p w14:paraId="037D1408" w14:textId="4B14E302" w:rsidR="003D7CF6" w:rsidRPr="005C0FB3" w:rsidRDefault="003D7CF6" w:rsidP="005C0FB3">
            <w:pPr>
              <w:rPr>
                <w:color w:val="000000" w:themeColor="text1"/>
                <w:szCs w:val="24"/>
              </w:rPr>
            </w:pPr>
          </w:p>
        </w:tc>
      </w:tr>
      <w:tr w:rsidR="00D36A08" w:rsidRPr="00BA3563" w14:paraId="353A6D35" w14:textId="77777777" w:rsidTr="00DD4268">
        <w:tc>
          <w:tcPr>
            <w:tcW w:w="1620" w:type="dxa"/>
          </w:tcPr>
          <w:p w14:paraId="73D46F92" w14:textId="77777777" w:rsidR="00D36A08" w:rsidRDefault="00D36A08" w:rsidP="00D36A08">
            <w:pPr>
              <w:rPr>
                <w:color w:val="000000" w:themeColor="text1"/>
                <w:sz w:val="24"/>
                <w:szCs w:val="24"/>
              </w:rPr>
            </w:pPr>
          </w:p>
          <w:p w14:paraId="60AA891E" w14:textId="77777777" w:rsidR="00D36A08" w:rsidRDefault="00D36A08" w:rsidP="00D36A08">
            <w:pPr>
              <w:rPr>
                <w:color w:val="000000" w:themeColor="text1"/>
                <w:sz w:val="24"/>
                <w:szCs w:val="24"/>
              </w:rPr>
            </w:pPr>
            <w:r w:rsidRPr="00BA3563">
              <w:rPr>
                <w:color w:val="000000" w:themeColor="text1"/>
                <w:sz w:val="24"/>
                <w:szCs w:val="24"/>
              </w:rPr>
              <w:t>Week 3</w:t>
            </w:r>
            <w:bookmarkStart w:id="0" w:name="_GoBack"/>
            <w:bookmarkEnd w:id="0"/>
          </w:p>
          <w:p w14:paraId="0013E57A" w14:textId="76C870BE" w:rsidR="00D36A08" w:rsidRPr="00BA3563" w:rsidRDefault="00D36A08" w:rsidP="00D36A08">
            <w:pPr>
              <w:rPr>
                <w:color w:val="000000" w:themeColor="text1"/>
                <w:sz w:val="24"/>
                <w:szCs w:val="24"/>
              </w:rPr>
            </w:pPr>
            <w:r>
              <w:rPr>
                <w:color w:val="000000" w:themeColor="text1"/>
                <w:sz w:val="24"/>
                <w:szCs w:val="24"/>
              </w:rPr>
              <w:t>9/24</w:t>
            </w:r>
          </w:p>
        </w:tc>
        <w:tc>
          <w:tcPr>
            <w:tcW w:w="1620" w:type="dxa"/>
          </w:tcPr>
          <w:p w14:paraId="614E0248" w14:textId="77777777" w:rsidR="00D36A08" w:rsidRDefault="00D36A08" w:rsidP="00D36A08">
            <w:pPr>
              <w:rPr>
                <w:color w:val="000000" w:themeColor="text1"/>
                <w:sz w:val="24"/>
                <w:szCs w:val="24"/>
              </w:rPr>
            </w:pPr>
          </w:p>
          <w:p w14:paraId="165725C1" w14:textId="08BA668A" w:rsidR="00D36A08" w:rsidRPr="00BA3563" w:rsidRDefault="00D36A08" w:rsidP="00D36A08">
            <w:pPr>
              <w:rPr>
                <w:color w:val="000000" w:themeColor="text1"/>
                <w:sz w:val="24"/>
                <w:szCs w:val="24"/>
              </w:rPr>
            </w:pPr>
            <w:r>
              <w:rPr>
                <w:color w:val="000000" w:themeColor="text1"/>
                <w:sz w:val="24"/>
                <w:szCs w:val="24"/>
              </w:rPr>
              <w:t>Iliff School of Theology</w:t>
            </w:r>
          </w:p>
        </w:tc>
        <w:tc>
          <w:tcPr>
            <w:tcW w:w="3667" w:type="dxa"/>
          </w:tcPr>
          <w:p w14:paraId="71FC8290" w14:textId="77777777" w:rsidR="00D36A08" w:rsidRDefault="00D36A08" w:rsidP="00D36A08">
            <w:pPr>
              <w:rPr>
                <w:color w:val="000000" w:themeColor="text1"/>
                <w:sz w:val="24"/>
                <w:szCs w:val="24"/>
              </w:rPr>
            </w:pPr>
            <w:r>
              <w:rPr>
                <w:color w:val="000000" w:themeColor="text1"/>
                <w:sz w:val="24"/>
                <w:szCs w:val="24"/>
              </w:rPr>
              <w:t xml:space="preserve">Iliff Archives: </w:t>
            </w:r>
            <w:hyperlink r:id="rId9" w:history="1">
              <w:r w:rsidRPr="00CD0C14">
                <w:rPr>
                  <w:rStyle w:val="Hyperlink"/>
                  <w:sz w:val="24"/>
                  <w:szCs w:val="24"/>
                </w:rPr>
                <w:t>http://archives.iliff.edu/digital-collections/</w:t>
              </w:r>
            </w:hyperlink>
          </w:p>
          <w:p w14:paraId="7F29C49F" w14:textId="77777777" w:rsidR="00D36A08" w:rsidRDefault="00D36A08" w:rsidP="00D36A08">
            <w:pPr>
              <w:rPr>
                <w:color w:val="000000" w:themeColor="text1"/>
                <w:sz w:val="24"/>
                <w:szCs w:val="24"/>
              </w:rPr>
            </w:pPr>
          </w:p>
          <w:p w14:paraId="517AEACB" w14:textId="006900C6" w:rsidR="00D36A08" w:rsidRPr="000A3E2E" w:rsidRDefault="00D36A08" w:rsidP="00D36A08">
            <w:pPr>
              <w:rPr>
                <w:color w:val="000000" w:themeColor="text1"/>
                <w:sz w:val="24"/>
                <w:szCs w:val="24"/>
              </w:rPr>
            </w:pPr>
            <w:r>
              <w:rPr>
                <w:color w:val="000000" w:themeColor="text1"/>
                <w:sz w:val="24"/>
                <w:szCs w:val="24"/>
              </w:rPr>
              <w:t>TBA</w:t>
            </w:r>
          </w:p>
        </w:tc>
        <w:tc>
          <w:tcPr>
            <w:tcW w:w="3263" w:type="dxa"/>
          </w:tcPr>
          <w:p w14:paraId="574F6CE4" w14:textId="452B9595" w:rsidR="00D36A08" w:rsidRDefault="00D36A08" w:rsidP="00D36A08">
            <w:pPr>
              <w:pStyle w:val="ListParagraph"/>
              <w:numPr>
                <w:ilvl w:val="0"/>
                <w:numId w:val="41"/>
              </w:numPr>
              <w:tabs>
                <w:tab w:val="left" w:pos="3390"/>
              </w:tabs>
              <w:rPr>
                <w:rFonts w:ascii="Times New Roman" w:hAnsi="Times New Roman"/>
                <w:color w:val="000000" w:themeColor="text1"/>
                <w:szCs w:val="24"/>
              </w:rPr>
            </w:pPr>
            <w:r>
              <w:rPr>
                <w:rFonts w:ascii="Times New Roman" w:hAnsi="Times New Roman"/>
                <w:color w:val="000000" w:themeColor="text1"/>
                <w:szCs w:val="24"/>
              </w:rPr>
              <w:t>By Monday: Iliff values Discussion</w:t>
            </w:r>
          </w:p>
          <w:p w14:paraId="1D11532E" w14:textId="62275C3A" w:rsidR="00D36A08" w:rsidRPr="006766B9" w:rsidRDefault="00D36A08" w:rsidP="00D36A08">
            <w:pPr>
              <w:pStyle w:val="ListParagraph"/>
              <w:numPr>
                <w:ilvl w:val="0"/>
                <w:numId w:val="41"/>
              </w:numPr>
              <w:tabs>
                <w:tab w:val="left" w:pos="3390"/>
              </w:tabs>
              <w:rPr>
                <w:rFonts w:ascii="Times New Roman" w:hAnsi="Times New Roman"/>
                <w:color w:val="000000" w:themeColor="text1"/>
                <w:szCs w:val="24"/>
              </w:rPr>
            </w:pPr>
            <w:r>
              <w:rPr>
                <w:rFonts w:ascii="Times New Roman" w:hAnsi="Times New Roman"/>
                <w:color w:val="000000" w:themeColor="text1"/>
                <w:szCs w:val="24"/>
              </w:rPr>
              <w:t>By Thursday: Iliff Media Artifact</w:t>
            </w:r>
            <w:r>
              <w:rPr>
                <w:rFonts w:ascii="Times New Roman" w:hAnsi="Times New Roman"/>
                <w:color w:val="000000" w:themeColor="text1"/>
                <w:szCs w:val="24"/>
              </w:rPr>
              <w:t xml:space="preserve"> </w:t>
            </w:r>
          </w:p>
          <w:p w14:paraId="63CBA44C" w14:textId="77777777" w:rsid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Engage Spiritual Depth</w:t>
            </w:r>
          </w:p>
          <w:p w14:paraId="54EEA2EA" w14:textId="4311EA89" w:rsidR="00D36A08" w:rsidRP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 xml:space="preserve">By Friday </w:t>
            </w:r>
            <w:r w:rsidRPr="001B1902">
              <w:rPr>
                <w:rFonts w:ascii="Times New Roman" w:hAnsi="Times New Roman"/>
                <w:color w:val="000000" w:themeColor="text1"/>
                <w:szCs w:val="24"/>
              </w:rPr>
              <w:t>Choose your living mentor</w:t>
            </w:r>
            <w:r w:rsidRPr="009D4545">
              <w:rPr>
                <w:rFonts w:ascii="Times New Roman" w:hAnsi="Times New Roman"/>
                <w:color w:val="000000" w:themeColor="text1"/>
                <w:sz w:val="20"/>
                <w:szCs w:val="24"/>
              </w:rPr>
              <w:t xml:space="preserve"> </w:t>
            </w:r>
          </w:p>
          <w:p w14:paraId="215F748B" w14:textId="3F3FB810" w:rsidR="00D36A08" w:rsidRP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 w:val="20"/>
                <w:szCs w:val="24"/>
              </w:rPr>
              <w:t>By Friday Learning Contract Due</w:t>
            </w:r>
          </w:p>
          <w:p w14:paraId="738E4D5A" w14:textId="7B559CAA" w:rsidR="00D36A08" w:rsidRPr="000A3E2E" w:rsidRDefault="00D36A08" w:rsidP="00D36A08">
            <w:pPr>
              <w:pStyle w:val="ListParagraph"/>
              <w:ind w:left="342"/>
              <w:rPr>
                <w:rFonts w:ascii="Times New Roman" w:hAnsi="Times New Roman"/>
                <w:color w:val="000000" w:themeColor="text1"/>
                <w:szCs w:val="24"/>
              </w:rPr>
            </w:pPr>
          </w:p>
        </w:tc>
      </w:tr>
      <w:tr w:rsidR="00D36A08" w:rsidRPr="00BA3563" w14:paraId="53368672" w14:textId="77777777" w:rsidTr="00DD4268">
        <w:tc>
          <w:tcPr>
            <w:tcW w:w="1620" w:type="dxa"/>
          </w:tcPr>
          <w:p w14:paraId="37C93AB0" w14:textId="77777777" w:rsidR="00D36A08" w:rsidRDefault="00D36A08" w:rsidP="00D36A08">
            <w:pPr>
              <w:rPr>
                <w:color w:val="000000" w:themeColor="text1"/>
                <w:sz w:val="24"/>
                <w:szCs w:val="24"/>
              </w:rPr>
            </w:pPr>
          </w:p>
          <w:p w14:paraId="15235B26" w14:textId="77777777" w:rsidR="00D36A08" w:rsidRDefault="00D36A08" w:rsidP="00D36A08">
            <w:pPr>
              <w:rPr>
                <w:color w:val="000000" w:themeColor="text1"/>
                <w:sz w:val="24"/>
                <w:szCs w:val="24"/>
              </w:rPr>
            </w:pPr>
            <w:r w:rsidRPr="00BA3563">
              <w:rPr>
                <w:color w:val="000000" w:themeColor="text1"/>
                <w:sz w:val="24"/>
                <w:szCs w:val="24"/>
              </w:rPr>
              <w:t>Week 4</w:t>
            </w:r>
          </w:p>
          <w:p w14:paraId="1D7C594E" w14:textId="17A4DEF8" w:rsidR="00D36A08" w:rsidRPr="00BA3563" w:rsidRDefault="00D36A08" w:rsidP="00D36A08">
            <w:pPr>
              <w:rPr>
                <w:color w:val="000000" w:themeColor="text1"/>
                <w:sz w:val="24"/>
                <w:szCs w:val="24"/>
              </w:rPr>
            </w:pPr>
            <w:r>
              <w:rPr>
                <w:color w:val="000000" w:themeColor="text1"/>
                <w:sz w:val="24"/>
                <w:szCs w:val="24"/>
              </w:rPr>
              <w:t>10/1</w:t>
            </w:r>
          </w:p>
        </w:tc>
        <w:tc>
          <w:tcPr>
            <w:tcW w:w="1620" w:type="dxa"/>
          </w:tcPr>
          <w:p w14:paraId="467AD103" w14:textId="30A1EDEA" w:rsidR="00D36A08" w:rsidRPr="00BA3563" w:rsidRDefault="00D36A08" w:rsidP="00D36A08">
            <w:pPr>
              <w:rPr>
                <w:color w:val="000000" w:themeColor="text1"/>
                <w:sz w:val="24"/>
                <w:szCs w:val="24"/>
              </w:rPr>
            </w:pPr>
            <w:r>
              <w:rPr>
                <w:color w:val="000000" w:themeColor="text1"/>
                <w:sz w:val="24"/>
                <w:szCs w:val="24"/>
              </w:rPr>
              <w:t>Vocational Timeline</w:t>
            </w:r>
          </w:p>
        </w:tc>
        <w:tc>
          <w:tcPr>
            <w:tcW w:w="3667" w:type="dxa"/>
          </w:tcPr>
          <w:p w14:paraId="69D09CB2" w14:textId="618CAEDA" w:rsidR="00D36A08" w:rsidRPr="00BA3563" w:rsidRDefault="00D36A08" w:rsidP="00D36A08">
            <w:pPr>
              <w:rPr>
                <w:color w:val="000000" w:themeColor="text1"/>
                <w:sz w:val="24"/>
                <w:szCs w:val="24"/>
              </w:rPr>
            </w:pPr>
            <w:r>
              <w:rPr>
                <w:color w:val="000000" w:themeColor="text1"/>
                <w:sz w:val="24"/>
                <w:szCs w:val="24"/>
              </w:rPr>
              <w:t>No Reading this week</w:t>
            </w:r>
          </w:p>
        </w:tc>
        <w:tc>
          <w:tcPr>
            <w:tcW w:w="3263" w:type="dxa"/>
          </w:tcPr>
          <w:p w14:paraId="1F0C993D" w14:textId="72B65922" w:rsidR="00D36A08" w:rsidRP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By Friday: Post Your Vocational Timeline</w:t>
            </w:r>
          </w:p>
          <w:p w14:paraId="0318385A" w14:textId="02C4AFBC" w:rsidR="00D36A08" w:rsidRPr="005C0FB3" w:rsidRDefault="00D36A08" w:rsidP="00D36A08">
            <w:pPr>
              <w:tabs>
                <w:tab w:val="left" w:pos="3390"/>
              </w:tabs>
              <w:rPr>
                <w:color w:val="000000" w:themeColor="text1"/>
                <w:szCs w:val="24"/>
              </w:rPr>
            </w:pPr>
          </w:p>
        </w:tc>
      </w:tr>
      <w:tr w:rsidR="00D36A08" w:rsidRPr="00BA3563" w14:paraId="7A80DAE3" w14:textId="77777777" w:rsidTr="00DD4268">
        <w:tc>
          <w:tcPr>
            <w:tcW w:w="1620" w:type="dxa"/>
          </w:tcPr>
          <w:p w14:paraId="3DDD3526" w14:textId="77777777" w:rsidR="00D36A08" w:rsidRDefault="00D36A08" w:rsidP="00D36A08">
            <w:pPr>
              <w:rPr>
                <w:color w:val="000000" w:themeColor="text1"/>
                <w:sz w:val="24"/>
                <w:szCs w:val="24"/>
              </w:rPr>
            </w:pPr>
          </w:p>
          <w:p w14:paraId="1D06F896" w14:textId="77777777" w:rsidR="00D36A08" w:rsidRDefault="00D36A08" w:rsidP="00D36A08">
            <w:pPr>
              <w:rPr>
                <w:color w:val="000000" w:themeColor="text1"/>
                <w:sz w:val="24"/>
                <w:szCs w:val="24"/>
              </w:rPr>
            </w:pPr>
            <w:r w:rsidRPr="00BA3563">
              <w:rPr>
                <w:color w:val="000000" w:themeColor="text1"/>
                <w:sz w:val="24"/>
                <w:szCs w:val="24"/>
              </w:rPr>
              <w:t>Week 5</w:t>
            </w:r>
          </w:p>
          <w:p w14:paraId="6DD0B4A1" w14:textId="0860DA70" w:rsidR="00D36A08" w:rsidRPr="00BA3563" w:rsidRDefault="00D36A08" w:rsidP="00D36A08">
            <w:pPr>
              <w:rPr>
                <w:color w:val="000000" w:themeColor="text1"/>
                <w:sz w:val="24"/>
                <w:szCs w:val="24"/>
              </w:rPr>
            </w:pPr>
            <w:r>
              <w:rPr>
                <w:color w:val="000000" w:themeColor="text1"/>
                <w:sz w:val="24"/>
                <w:szCs w:val="24"/>
              </w:rPr>
              <w:t xml:space="preserve"> </w:t>
            </w:r>
          </w:p>
        </w:tc>
        <w:tc>
          <w:tcPr>
            <w:tcW w:w="1620" w:type="dxa"/>
          </w:tcPr>
          <w:p w14:paraId="6A4CCA05" w14:textId="77777777" w:rsidR="00D36A08" w:rsidRDefault="00D36A08" w:rsidP="00D36A08">
            <w:pPr>
              <w:rPr>
                <w:color w:val="000000" w:themeColor="text1"/>
                <w:sz w:val="24"/>
                <w:szCs w:val="24"/>
              </w:rPr>
            </w:pPr>
          </w:p>
          <w:p w14:paraId="7E4C3215" w14:textId="7E9213D5" w:rsidR="00D36A08" w:rsidRDefault="00D36A08" w:rsidP="00D36A08">
            <w:pPr>
              <w:rPr>
                <w:color w:val="000000" w:themeColor="text1"/>
                <w:sz w:val="24"/>
                <w:szCs w:val="24"/>
              </w:rPr>
            </w:pPr>
            <w:r>
              <w:rPr>
                <w:color w:val="000000" w:themeColor="text1"/>
                <w:sz w:val="24"/>
                <w:szCs w:val="24"/>
              </w:rPr>
              <w:t>Gathering Days!</w:t>
            </w:r>
          </w:p>
          <w:p w14:paraId="7715EECC" w14:textId="77777777" w:rsidR="00D36A08" w:rsidRDefault="00D36A08" w:rsidP="00D36A08">
            <w:pPr>
              <w:rPr>
                <w:color w:val="000000" w:themeColor="text1"/>
                <w:sz w:val="24"/>
                <w:szCs w:val="24"/>
              </w:rPr>
            </w:pPr>
          </w:p>
          <w:p w14:paraId="7AAE86EF" w14:textId="2C74FF30" w:rsidR="00D36A08" w:rsidRPr="00BA3563" w:rsidRDefault="00D36A08" w:rsidP="00D36A08">
            <w:pPr>
              <w:rPr>
                <w:color w:val="000000" w:themeColor="text1"/>
                <w:sz w:val="24"/>
                <w:szCs w:val="24"/>
              </w:rPr>
            </w:pPr>
          </w:p>
        </w:tc>
        <w:tc>
          <w:tcPr>
            <w:tcW w:w="3667" w:type="dxa"/>
          </w:tcPr>
          <w:p w14:paraId="1EEF0C24" w14:textId="77777777" w:rsidR="00D36A08" w:rsidRDefault="00D36A08" w:rsidP="00D36A08">
            <w:pPr>
              <w:rPr>
                <w:color w:val="000000" w:themeColor="text1"/>
                <w:sz w:val="24"/>
                <w:szCs w:val="24"/>
              </w:rPr>
            </w:pPr>
          </w:p>
          <w:p w14:paraId="0751EAC2" w14:textId="5272633D" w:rsidR="00D36A08" w:rsidRPr="00BA3563" w:rsidRDefault="00D36A08" w:rsidP="00D36A08">
            <w:pPr>
              <w:rPr>
                <w:color w:val="000000" w:themeColor="text1"/>
                <w:sz w:val="24"/>
                <w:szCs w:val="24"/>
              </w:rPr>
            </w:pPr>
            <w:r>
              <w:rPr>
                <w:color w:val="000000" w:themeColor="text1"/>
                <w:sz w:val="24"/>
                <w:szCs w:val="24"/>
              </w:rPr>
              <w:t>No readings this week!</w:t>
            </w:r>
          </w:p>
        </w:tc>
        <w:tc>
          <w:tcPr>
            <w:tcW w:w="3263" w:type="dxa"/>
          </w:tcPr>
          <w:p w14:paraId="53B19140" w14:textId="77777777" w:rsidR="00D36A08" w:rsidRDefault="00D36A08" w:rsidP="00D36A08">
            <w:pPr>
              <w:rPr>
                <w:color w:val="000000" w:themeColor="text1"/>
                <w:sz w:val="24"/>
                <w:szCs w:val="24"/>
              </w:rPr>
            </w:pPr>
          </w:p>
          <w:p w14:paraId="13654E66" w14:textId="77777777" w:rsidR="00D36A08" w:rsidRDefault="00D36A08" w:rsidP="00D36A08">
            <w:pPr>
              <w:rPr>
                <w:color w:val="000000" w:themeColor="text1"/>
                <w:sz w:val="24"/>
                <w:szCs w:val="24"/>
              </w:rPr>
            </w:pPr>
            <w:r>
              <w:rPr>
                <w:color w:val="000000" w:themeColor="text1"/>
                <w:sz w:val="24"/>
                <w:szCs w:val="24"/>
              </w:rPr>
              <w:t>No assignments this week!</w:t>
            </w:r>
          </w:p>
          <w:p w14:paraId="307D6111" w14:textId="77777777" w:rsidR="00D36A08" w:rsidRDefault="00D36A08" w:rsidP="00D36A08">
            <w:pPr>
              <w:rPr>
                <w:color w:val="000000" w:themeColor="text1"/>
                <w:sz w:val="24"/>
                <w:szCs w:val="24"/>
              </w:rPr>
            </w:pPr>
          </w:p>
          <w:p w14:paraId="6CA7C015" w14:textId="0956063D" w:rsidR="00D36A08" w:rsidRPr="00BA3563" w:rsidRDefault="00D36A08" w:rsidP="00D36A08">
            <w:pPr>
              <w:rPr>
                <w:color w:val="000000" w:themeColor="text1"/>
                <w:sz w:val="24"/>
                <w:szCs w:val="24"/>
              </w:rPr>
            </w:pPr>
          </w:p>
        </w:tc>
      </w:tr>
      <w:tr w:rsidR="00D36A08" w:rsidRPr="00BA3563" w14:paraId="2CA888FC" w14:textId="77777777" w:rsidTr="00DD4268">
        <w:tc>
          <w:tcPr>
            <w:tcW w:w="1620" w:type="dxa"/>
          </w:tcPr>
          <w:p w14:paraId="245EE843" w14:textId="77777777" w:rsidR="00D36A08" w:rsidRPr="003F70DA" w:rsidRDefault="00D36A08" w:rsidP="00D36A08">
            <w:pPr>
              <w:rPr>
                <w:color w:val="000000" w:themeColor="text1"/>
                <w:sz w:val="24"/>
                <w:szCs w:val="24"/>
              </w:rPr>
            </w:pPr>
          </w:p>
          <w:p w14:paraId="7900B415" w14:textId="39026DB7" w:rsidR="00D36A08" w:rsidRDefault="00D36A08" w:rsidP="00D36A08">
            <w:pPr>
              <w:rPr>
                <w:color w:val="000000" w:themeColor="text1"/>
                <w:sz w:val="24"/>
                <w:szCs w:val="24"/>
              </w:rPr>
            </w:pPr>
            <w:r w:rsidRPr="003F70DA">
              <w:rPr>
                <w:color w:val="000000" w:themeColor="text1"/>
                <w:sz w:val="24"/>
                <w:szCs w:val="24"/>
              </w:rPr>
              <w:t>Week 6</w:t>
            </w:r>
          </w:p>
          <w:p w14:paraId="2D37E64A" w14:textId="04B8DFBA" w:rsidR="00D36A08" w:rsidRPr="003F70DA" w:rsidRDefault="00D36A08" w:rsidP="00D36A08">
            <w:pPr>
              <w:rPr>
                <w:color w:val="000000" w:themeColor="text1"/>
                <w:sz w:val="24"/>
                <w:szCs w:val="24"/>
              </w:rPr>
            </w:pPr>
            <w:r>
              <w:rPr>
                <w:color w:val="000000" w:themeColor="text1"/>
                <w:sz w:val="24"/>
                <w:szCs w:val="24"/>
              </w:rPr>
              <w:t>10/15</w:t>
            </w:r>
          </w:p>
          <w:p w14:paraId="3C5A4102" w14:textId="746224D2" w:rsidR="00D36A08" w:rsidRPr="003F70DA" w:rsidRDefault="00D36A08" w:rsidP="00D36A08">
            <w:pPr>
              <w:rPr>
                <w:color w:val="000000" w:themeColor="text1"/>
                <w:sz w:val="24"/>
                <w:szCs w:val="24"/>
              </w:rPr>
            </w:pPr>
          </w:p>
        </w:tc>
        <w:tc>
          <w:tcPr>
            <w:tcW w:w="1620" w:type="dxa"/>
          </w:tcPr>
          <w:p w14:paraId="699D7E62" w14:textId="77777777" w:rsidR="00D36A08" w:rsidRDefault="00D36A08" w:rsidP="00D36A08">
            <w:pPr>
              <w:rPr>
                <w:color w:val="000000" w:themeColor="text1"/>
                <w:sz w:val="24"/>
                <w:szCs w:val="24"/>
              </w:rPr>
            </w:pPr>
          </w:p>
          <w:p w14:paraId="6D7CBE05" w14:textId="5A066744" w:rsidR="00D36A08" w:rsidRPr="00BA3563" w:rsidRDefault="00D36A08" w:rsidP="00D36A08">
            <w:pPr>
              <w:rPr>
                <w:color w:val="000000" w:themeColor="text1"/>
                <w:sz w:val="24"/>
                <w:szCs w:val="24"/>
              </w:rPr>
            </w:pPr>
            <w:r>
              <w:rPr>
                <w:color w:val="000000" w:themeColor="text1"/>
                <w:sz w:val="24"/>
                <w:szCs w:val="24"/>
              </w:rPr>
              <w:t>Sharing our stories</w:t>
            </w:r>
          </w:p>
        </w:tc>
        <w:tc>
          <w:tcPr>
            <w:tcW w:w="3667" w:type="dxa"/>
          </w:tcPr>
          <w:p w14:paraId="42B48A99" w14:textId="77777777" w:rsidR="00D36A08" w:rsidRDefault="00D36A08" w:rsidP="00D36A08">
            <w:pPr>
              <w:pStyle w:val="Heading1"/>
              <w:shd w:val="clear" w:color="auto" w:fill="FFFFFF"/>
              <w:spacing w:before="0" w:after="0"/>
              <w:outlineLvl w:val="0"/>
              <w:rPr>
                <w:rStyle w:val="Hyperlink"/>
                <w:b w:val="0"/>
                <w:bCs/>
                <w:sz w:val="24"/>
                <w:szCs w:val="24"/>
              </w:rPr>
            </w:pPr>
            <w:r>
              <w:rPr>
                <w:b w:val="0"/>
                <w:bCs/>
                <w:sz w:val="24"/>
                <w:szCs w:val="24"/>
              </w:rPr>
              <w:t xml:space="preserve">Yang, Kao Kalia. (2015). </w:t>
            </w:r>
            <w:r w:rsidRPr="00CC1E29">
              <w:rPr>
                <w:b w:val="0"/>
                <w:bCs/>
                <w:sz w:val="24"/>
                <w:szCs w:val="24"/>
              </w:rPr>
              <w:t xml:space="preserve">The Power in Sharing our </w:t>
            </w:r>
            <w:r>
              <w:rPr>
                <w:b w:val="0"/>
                <w:bCs/>
                <w:sz w:val="24"/>
                <w:szCs w:val="24"/>
              </w:rPr>
              <w:t xml:space="preserve">Stories. </w:t>
            </w:r>
            <w:r w:rsidRPr="00852801">
              <w:rPr>
                <w:b w:val="0"/>
                <w:bCs/>
                <w:i/>
                <w:sz w:val="24"/>
                <w:szCs w:val="24"/>
              </w:rPr>
              <w:t>Ted Talk</w:t>
            </w:r>
            <w:r>
              <w:rPr>
                <w:b w:val="0"/>
                <w:bCs/>
                <w:sz w:val="24"/>
                <w:szCs w:val="24"/>
              </w:rPr>
              <w:t xml:space="preserve">. </w:t>
            </w:r>
            <w:r w:rsidRPr="00852801">
              <w:rPr>
                <w:b w:val="0"/>
                <w:bCs/>
                <w:i/>
                <w:sz w:val="24"/>
                <w:szCs w:val="24"/>
              </w:rPr>
              <w:t>TEDxUWRiverFalls.</w:t>
            </w:r>
            <w:r>
              <w:rPr>
                <w:b w:val="0"/>
                <w:bCs/>
                <w:sz w:val="24"/>
                <w:szCs w:val="24"/>
              </w:rPr>
              <w:t xml:space="preserve"> </w:t>
            </w:r>
            <w:hyperlink r:id="rId10" w:history="1">
              <w:r w:rsidRPr="00CD0C14">
                <w:rPr>
                  <w:rStyle w:val="Hyperlink"/>
                  <w:b w:val="0"/>
                  <w:bCs/>
                  <w:sz w:val="24"/>
                  <w:szCs w:val="24"/>
                </w:rPr>
                <w:t>https://www.youtube.com/watch?v=A0KdPwMNbOA&amp;t=911s</w:t>
              </w:r>
            </w:hyperlink>
          </w:p>
          <w:p w14:paraId="3E3AA6AA" w14:textId="7D3ABB22" w:rsidR="00D36A08" w:rsidRPr="00BA3563" w:rsidRDefault="00D36A08" w:rsidP="00D36A08">
            <w:pPr>
              <w:rPr>
                <w:i/>
                <w:color w:val="000000" w:themeColor="text1"/>
                <w:sz w:val="24"/>
                <w:szCs w:val="24"/>
              </w:rPr>
            </w:pPr>
          </w:p>
        </w:tc>
        <w:tc>
          <w:tcPr>
            <w:tcW w:w="3263" w:type="dxa"/>
          </w:tcPr>
          <w:p w14:paraId="23DD284B" w14:textId="77777777" w:rsidR="00D36A08" w:rsidRDefault="00D36A08" w:rsidP="00D36A08">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Class meeting (via zoom)</w:t>
            </w:r>
          </w:p>
          <w:p w14:paraId="765F98DD" w14:textId="24411FD3" w:rsidR="00D36A08" w:rsidRPr="003D7CF6" w:rsidRDefault="00D36A08" w:rsidP="00D36A08">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 xml:space="preserve">Thursday Discussion: </w:t>
            </w:r>
            <w:r>
              <w:rPr>
                <w:rFonts w:ascii="Times New Roman" w:hAnsi="Times New Roman"/>
                <w:color w:val="000000" w:themeColor="text1"/>
                <w:szCs w:val="24"/>
              </w:rPr>
              <w:t>V</w:t>
            </w:r>
            <w:r w:rsidRPr="003D7CF6">
              <w:rPr>
                <w:rFonts w:ascii="Times New Roman" w:hAnsi="Times New Roman"/>
                <w:color w:val="000000" w:themeColor="text1"/>
                <w:szCs w:val="24"/>
              </w:rPr>
              <w:t>ocation timeline</w:t>
            </w:r>
          </w:p>
          <w:p w14:paraId="4C784B66" w14:textId="77777777" w:rsidR="00D36A08" w:rsidRDefault="00D36A08" w:rsidP="00D36A08">
            <w:pPr>
              <w:pStyle w:val="ListParagraph"/>
              <w:numPr>
                <w:ilvl w:val="0"/>
                <w:numId w:val="38"/>
              </w:numPr>
              <w:ind w:left="342"/>
              <w:rPr>
                <w:rFonts w:ascii="Times New Roman" w:hAnsi="Times New Roman"/>
                <w:color w:val="000000" w:themeColor="text1"/>
                <w:szCs w:val="24"/>
              </w:rPr>
            </w:pPr>
            <w:r>
              <w:rPr>
                <w:rFonts w:ascii="Times New Roman" w:hAnsi="Times New Roman"/>
                <w:color w:val="000000" w:themeColor="text1"/>
                <w:szCs w:val="24"/>
              </w:rPr>
              <w:t>Engage Spiritual Depth</w:t>
            </w:r>
            <w:r w:rsidRPr="001B1902">
              <w:rPr>
                <w:rFonts w:ascii="Times New Roman" w:hAnsi="Times New Roman"/>
                <w:color w:val="000000" w:themeColor="text1"/>
                <w:szCs w:val="24"/>
              </w:rPr>
              <w:t xml:space="preserve"> </w:t>
            </w:r>
          </w:p>
          <w:p w14:paraId="6B18ACC2" w14:textId="19B54F42" w:rsidR="00D36A08" w:rsidRPr="003F70DA" w:rsidRDefault="00D36A08" w:rsidP="00D36A08">
            <w:pPr>
              <w:tabs>
                <w:tab w:val="left" w:pos="3390"/>
              </w:tabs>
              <w:rPr>
                <w:color w:val="000000" w:themeColor="text1"/>
                <w:szCs w:val="24"/>
              </w:rPr>
            </w:pPr>
          </w:p>
        </w:tc>
      </w:tr>
      <w:tr w:rsidR="00D36A08" w:rsidRPr="00BA3563" w14:paraId="033287C1" w14:textId="77777777" w:rsidTr="00DD4268">
        <w:tc>
          <w:tcPr>
            <w:tcW w:w="1620" w:type="dxa"/>
          </w:tcPr>
          <w:p w14:paraId="68011207" w14:textId="77777777" w:rsidR="00D36A08" w:rsidRDefault="00D36A08" w:rsidP="00D36A08">
            <w:pPr>
              <w:rPr>
                <w:color w:val="000000" w:themeColor="text1"/>
                <w:sz w:val="24"/>
                <w:szCs w:val="24"/>
              </w:rPr>
            </w:pPr>
          </w:p>
          <w:p w14:paraId="668752F6" w14:textId="77777777" w:rsidR="00D36A08" w:rsidRDefault="00D36A08" w:rsidP="00D36A08">
            <w:pPr>
              <w:rPr>
                <w:color w:val="000000" w:themeColor="text1"/>
                <w:sz w:val="24"/>
                <w:szCs w:val="24"/>
              </w:rPr>
            </w:pPr>
            <w:r w:rsidRPr="00BA3563">
              <w:rPr>
                <w:color w:val="000000" w:themeColor="text1"/>
                <w:sz w:val="24"/>
                <w:szCs w:val="24"/>
              </w:rPr>
              <w:t>Week 7</w:t>
            </w:r>
          </w:p>
          <w:p w14:paraId="589C04C9" w14:textId="3BA0D457" w:rsidR="00D36A08" w:rsidRPr="00BA3563" w:rsidRDefault="00D36A08" w:rsidP="00D36A08">
            <w:pPr>
              <w:rPr>
                <w:color w:val="000000" w:themeColor="text1"/>
                <w:sz w:val="24"/>
                <w:szCs w:val="24"/>
              </w:rPr>
            </w:pPr>
            <w:r>
              <w:rPr>
                <w:color w:val="000000" w:themeColor="text1"/>
                <w:sz w:val="24"/>
                <w:szCs w:val="24"/>
              </w:rPr>
              <w:lastRenderedPageBreak/>
              <w:t>10/22</w:t>
            </w:r>
          </w:p>
        </w:tc>
        <w:tc>
          <w:tcPr>
            <w:tcW w:w="1620" w:type="dxa"/>
          </w:tcPr>
          <w:p w14:paraId="3D2476B7" w14:textId="77777777" w:rsidR="00D36A08" w:rsidRDefault="00D36A08" w:rsidP="00D36A08">
            <w:pPr>
              <w:rPr>
                <w:color w:val="000000" w:themeColor="text1"/>
                <w:sz w:val="24"/>
                <w:szCs w:val="24"/>
              </w:rPr>
            </w:pPr>
          </w:p>
          <w:p w14:paraId="747079AB" w14:textId="562466C1" w:rsidR="00D36A08" w:rsidRPr="00BA3563" w:rsidRDefault="00D36A08" w:rsidP="00D36A08">
            <w:pPr>
              <w:rPr>
                <w:color w:val="000000" w:themeColor="text1"/>
                <w:sz w:val="24"/>
                <w:szCs w:val="24"/>
              </w:rPr>
            </w:pPr>
            <w:r>
              <w:rPr>
                <w:color w:val="000000" w:themeColor="text1"/>
                <w:sz w:val="24"/>
                <w:szCs w:val="24"/>
              </w:rPr>
              <w:lastRenderedPageBreak/>
              <w:t>Historical Partners</w:t>
            </w:r>
          </w:p>
        </w:tc>
        <w:tc>
          <w:tcPr>
            <w:tcW w:w="3667" w:type="dxa"/>
          </w:tcPr>
          <w:p w14:paraId="481C641B" w14:textId="77777777" w:rsidR="00D36A08" w:rsidRDefault="00D36A08" w:rsidP="00D36A08">
            <w:pPr>
              <w:rPr>
                <w:color w:val="000000" w:themeColor="text1"/>
                <w:sz w:val="24"/>
                <w:szCs w:val="24"/>
              </w:rPr>
            </w:pPr>
          </w:p>
          <w:p w14:paraId="1EC6CE19" w14:textId="305E47CA" w:rsidR="00D36A08" w:rsidRPr="00BA3563" w:rsidRDefault="00D36A08" w:rsidP="00D36A08">
            <w:pPr>
              <w:rPr>
                <w:color w:val="000000" w:themeColor="text1"/>
                <w:sz w:val="24"/>
                <w:szCs w:val="24"/>
              </w:rPr>
            </w:pPr>
            <w:r>
              <w:rPr>
                <w:color w:val="000000" w:themeColor="text1"/>
                <w:sz w:val="24"/>
                <w:szCs w:val="24"/>
              </w:rPr>
              <w:t>Autobiography (historical partner)</w:t>
            </w:r>
          </w:p>
        </w:tc>
        <w:tc>
          <w:tcPr>
            <w:tcW w:w="3263" w:type="dxa"/>
          </w:tcPr>
          <w:p w14:paraId="17089DC0" w14:textId="04DBC064" w:rsidR="00D36A08" w:rsidRDefault="00D36A08" w:rsidP="00D36A08">
            <w:pPr>
              <w:numPr>
                <w:ilvl w:val="0"/>
                <w:numId w:val="41"/>
              </w:numPr>
              <w:rPr>
                <w:color w:val="000000" w:themeColor="text1"/>
                <w:sz w:val="24"/>
                <w:szCs w:val="24"/>
              </w:rPr>
            </w:pPr>
            <w:r>
              <w:rPr>
                <w:color w:val="000000" w:themeColor="text1"/>
                <w:sz w:val="24"/>
                <w:szCs w:val="24"/>
              </w:rPr>
              <w:t xml:space="preserve">By Thursday: </w:t>
            </w:r>
            <w:r w:rsidRPr="005C43C1">
              <w:rPr>
                <w:color w:val="000000" w:themeColor="text1"/>
                <w:sz w:val="24"/>
                <w:szCs w:val="24"/>
              </w:rPr>
              <w:t xml:space="preserve">Discussion – Historical partner </w:t>
            </w:r>
          </w:p>
          <w:p w14:paraId="1C56C0E2" w14:textId="77777777" w:rsid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lastRenderedPageBreak/>
              <w:t>Engage Spiritual Depth</w:t>
            </w:r>
            <w:r w:rsidRPr="001B1902">
              <w:rPr>
                <w:rFonts w:ascii="Times New Roman" w:hAnsi="Times New Roman"/>
                <w:color w:val="000000" w:themeColor="text1"/>
                <w:szCs w:val="24"/>
              </w:rPr>
              <w:t xml:space="preserve"> </w:t>
            </w:r>
          </w:p>
          <w:p w14:paraId="1C3C288C" w14:textId="2CA9D41F" w:rsidR="00D36A08" w:rsidRPr="005C43C1" w:rsidRDefault="00D36A08" w:rsidP="00D36A08">
            <w:pPr>
              <w:numPr>
                <w:ilvl w:val="0"/>
                <w:numId w:val="41"/>
              </w:numPr>
              <w:rPr>
                <w:color w:val="000000" w:themeColor="text1"/>
                <w:sz w:val="24"/>
                <w:szCs w:val="24"/>
              </w:rPr>
            </w:pPr>
            <w:r>
              <w:rPr>
                <w:color w:val="000000" w:themeColor="text1"/>
                <w:sz w:val="24"/>
                <w:szCs w:val="24"/>
              </w:rPr>
              <w:t>By Friday:</w:t>
            </w:r>
            <w:r>
              <w:rPr>
                <w:color w:val="000000" w:themeColor="text1"/>
                <w:sz w:val="24"/>
                <w:szCs w:val="24"/>
              </w:rPr>
              <w:t xml:space="preserve"> Historical partner</w:t>
            </w:r>
            <w:r>
              <w:rPr>
                <w:color w:val="000000" w:themeColor="text1"/>
                <w:sz w:val="24"/>
                <w:szCs w:val="24"/>
              </w:rPr>
              <w:t xml:space="preserve"> Essay Due</w:t>
            </w:r>
          </w:p>
          <w:p w14:paraId="48D5655E" w14:textId="3D08808D" w:rsidR="00D36A08" w:rsidRDefault="00D36A08" w:rsidP="00D36A08">
            <w:pPr>
              <w:rPr>
                <w:color w:val="000000" w:themeColor="text1"/>
                <w:sz w:val="24"/>
                <w:szCs w:val="24"/>
              </w:rPr>
            </w:pPr>
          </w:p>
          <w:p w14:paraId="4BDD487C" w14:textId="40988167" w:rsidR="00D36A08" w:rsidRPr="005C43C1" w:rsidRDefault="00D36A08" w:rsidP="00D36A08">
            <w:pPr>
              <w:ind w:left="360"/>
              <w:rPr>
                <w:color w:val="000000" w:themeColor="text1"/>
                <w:sz w:val="24"/>
                <w:szCs w:val="24"/>
              </w:rPr>
            </w:pPr>
          </w:p>
        </w:tc>
      </w:tr>
      <w:tr w:rsidR="00D36A08" w:rsidRPr="00BA3563" w14:paraId="1DF84A7E" w14:textId="77777777" w:rsidTr="00DD4268">
        <w:tc>
          <w:tcPr>
            <w:tcW w:w="1620" w:type="dxa"/>
          </w:tcPr>
          <w:p w14:paraId="0C1D7F85" w14:textId="77777777" w:rsidR="00D36A08" w:rsidRDefault="00D36A08" w:rsidP="00D36A08">
            <w:pPr>
              <w:rPr>
                <w:color w:val="000000" w:themeColor="text1"/>
                <w:sz w:val="24"/>
                <w:szCs w:val="24"/>
              </w:rPr>
            </w:pPr>
          </w:p>
          <w:p w14:paraId="1B597486" w14:textId="77777777" w:rsidR="00D36A08" w:rsidRDefault="00D36A08" w:rsidP="00D36A08">
            <w:pPr>
              <w:rPr>
                <w:color w:val="000000" w:themeColor="text1"/>
                <w:sz w:val="24"/>
                <w:szCs w:val="24"/>
              </w:rPr>
            </w:pPr>
            <w:r>
              <w:rPr>
                <w:color w:val="000000" w:themeColor="text1"/>
                <w:sz w:val="24"/>
                <w:szCs w:val="24"/>
              </w:rPr>
              <w:t>Week 8</w:t>
            </w:r>
          </w:p>
          <w:p w14:paraId="448EAE43" w14:textId="117E77C7" w:rsidR="00D36A08" w:rsidRPr="00BA3563" w:rsidRDefault="00D36A08" w:rsidP="00D36A08">
            <w:pPr>
              <w:rPr>
                <w:color w:val="000000" w:themeColor="text1"/>
                <w:sz w:val="24"/>
                <w:szCs w:val="24"/>
              </w:rPr>
            </w:pPr>
            <w:r>
              <w:rPr>
                <w:color w:val="000000" w:themeColor="text1"/>
                <w:sz w:val="24"/>
                <w:szCs w:val="24"/>
              </w:rPr>
              <w:t>10/29</w:t>
            </w:r>
          </w:p>
        </w:tc>
        <w:tc>
          <w:tcPr>
            <w:tcW w:w="1620" w:type="dxa"/>
          </w:tcPr>
          <w:p w14:paraId="556FCD51" w14:textId="77777777" w:rsidR="00D36A08" w:rsidRDefault="00D36A08" w:rsidP="00D36A08">
            <w:pPr>
              <w:rPr>
                <w:color w:val="000000" w:themeColor="text1"/>
                <w:sz w:val="24"/>
                <w:szCs w:val="24"/>
              </w:rPr>
            </w:pPr>
          </w:p>
          <w:p w14:paraId="346FC38A" w14:textId="2BF4CFA0" w:rsidR="00D36A08" w:rsidRPr="00BA3563" w:rsidRDefault="00D36A08" w:rsidP="00D36A08">
            <w:pPr>
              <w:rPr>
                <w:color w:val="000000" w:themeColor="text1"/>
                <w:sz w:val="24"/>
                <w:szCs w:val="24"/>
              </w:rPr>
            </w:pPr>
            <w:r>
              <w:rPr>
                <w:color w:val="000000" w:themeColor="text1"/>
                <w:sz w:val="24"/>
                <w:szCs w:val="24"/>
              </w:rPr>
              <w:t xml:space="preserve">Living Mentors </w:t>
            </w:r>
          </w:p>
        </w:tc>
        <w:tc>
          <w:tcPr>
            <w:tcW w:w="3667" w:type="dxa"/>
          </w:tcPr>
          <w:p w14:paraId="51881471" w14:textId="77777777" w:rsidR="00D36A08" w:rsidRDefault="00D36A08" w:rsidP="00D36A08">
            <w:pPr>
              <w:pStyle w:val="Heading1"/>
              <w:shd w:val="clear" w:color="auto" w:fill="FFFFFF"/>
              <w:spacing w:before="0" w:after="0"/>
              <w:outlineLvl w:val="0"/>
              <w:rPr>
                <w:b w:val="0"/>
                <w:sz w:val="24"/>
                <w:szCs w:val="24"/>
              </w:rPr>
            </w:pPr>
          </w:p>
          <w:p w14:paraId="144C3919" w14:textId="6C85191A" w:rsidR="00D36A08" w:rsidRPr="005C43C1" w:rsidRDefault="00D36A08" w:rsidP="00D36A08">
            <w:pPr>
              <w:pStyle w:val="Heading1"/>
              <w:shd w:val="clear" w:color="auto" w:fill="FFFFFF"/>
              <w:spacing w:before="0" w:after="0"/>
              <w:outlineLvl w:val="0"/>
              <w:rPr>
                <w:b w:val="0"/>
                <w:sz w:val="24"/>
                <w:szCs w:val="24"/>
              </w:rPr>
            </w:pPr>
            <w:r>
              <w:rPr>
                <w:b w:val="0"/>
                <w:sz w:val="24"/>
                <w:szCs w:val="24"/>
              </w:rPr>
              <w:t>Living Mentor Interview</w:t>
            </w:r>
          </w:p>
        </w:tc>
        <w:tc>
          <w:tcPr>
            <w:tcW w:w="3263" w:type="dxa"/>
          </w:tcPr>
          <w:p w14:paraId="5B66943E" w14:textId="4C57F721" w:rsidR="00D36A08" w:rsidRPr="00293170" w:rsidRDefault="00D36A08" w:rsidP="00D36A08">
            <w:pPr>
              <w:pStyle w:val="ListParagraph"/>
              <w:numPr>
                <w:ilvl w:val="0"/>
                <w:numId w:val="41"/>
              </w:numPr>
              <w:tabs>
                <w:tab w:val="left" w:pos="3390"/>
              </w:tabs>
              <w:rPr>
                <w:color w:val="000000" w:themeColor="text1"/>
                <w:szCs w:val="24"/>
              </w:rPr>
            </w:pPr>
            <w:r>
              <w:rPr>
                <w:rFonts w:ascii="Times New Roman" w:hAnsi="Times New Roman"/>
                <w:color w:val="000000" w:themeColor="text1"/>
                <w:szCs w:val="24"/>
              </w:rPr>
              <w:t>By Thursday: Discussion –Living Mentor</w:t>
            </w:r>
          </w:p>
          <w:p w14:paraId="222DB890" w14:textId="77777777" w:rsid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Engage Spiritual Depth</w:t>
            </w:r>
          </w:p>
          <w:p w14:paraId="3015A26B" w14:textId="77777777" w:rsidR="00D36A08" w:rsidRDefault="00D36A08" w:rsidP="00D36A08">
            <w:pPr>
              <w:pStyle w:val="ListParagraph"/>
              <w:numPr>
                <w:ilvl w:val="0"/>
                <w:numId w:val="41"/>
              </w:numPr>
              <w:tabs>
                <w:tab w:val="left" w:pos="3390"/>
              </w:tabs>
              <w:rPr>
                <w:rFonts w:ascii="Times New Roman" w:hAnsi="Times New Roman"/>
                <w:color w:val="000000" w:themeColor="text1"/>
                <w:szCs w:val="24"/>
              </w:rPr>
            </w:pPr>
            <w:r>
              <w:rPr>
                <w:rFonts w:ascii="Times New Roman" w:hAnsi="Times New Roman"/>
                <w:color w:val="000000" w:themeColor="text1"/>
                <w:szCs w:val="24"/>
              </w:rPr>
              <w:t xml:space="preserve">Self-Refection Essay – Living Mentor </w:t>
            </w:r>
          </w:p>
          <w:p w14:paraId="4B3727A2" w14:textId="4F5A743D" w:rsidR="00D36A08" w:rsidRPr="00D36A08" w:rsidRDefault="00D36A08" w:rsidP="00D36A08">
            <w:pPr>
              <w:rPr>
                <w:color w:val="000000" w:themeColor="text1"/>
                <w:szCs w:val="24"/>
              </w:rPr>
            </w:pPr>
          </w:p>
        </w:tc>
      </w:tr>
      <w:tr w:rsidR="00D36A08" w:rsidRPr="00BA3563" w14:paraId="0B3D74FF" w14:textId="77777777" w:rsidTr="00DD4268">
        <w:tc>
          <w:tcPr>
            <w:tcW w:w="1620" w:type="dxa"/>
          </w:tcPr>
          <w:p w14:paraId="62B1D726" w14:textId="77777777" w:rsidR="00D36A08" w:rsidRDefault="00D36A08" w:rsidP="00D36A08">
            <w:pPr>
              <w:rPr>
                <w:color w:val="000000" w:themeColor="text1"/>
                <w:sz w:val="24"/>
                <w:szCs w:val="24"/>
              </w:rPr>
            </w:pPr>
          </w:p>
          <w:p w14:paraId="1873DC5D" w14:textId="77777777" w:rsidR="00D36A08" w:rsidRDefault="00D36A08" w:rsidP="00D36A08">
            <w:pPr>
              <w:rPr>
                <w:color w:val="000000" w:themeColor="text1"/>
                <w:sz w:val="24"/>
                <w:szCs w:val="24"/>
              </w:rPr>
            </w:pPr>
            <w:r w:rsidRPr="00BA3563">
              <w:rPr>
                <w:color w:val="000000" w:themeColor="text1"/>
                <w:sz w:val="24"/>
                <w:szCs w:val="24"/>
              </w:rPr>
              <w:t>Week 9:</w:t>
            </w:r>
          </w:p>
          <w:p w14:paraId="594E990A" w14:textId="7B38D006" w:rsidR="00D36A08" w:rsidRPr="00BA3563" w:rsidRDefault="00D36A08" w:rsidP="00D36A08">
            <w:pPr>
              <w:rPr>
                <w:color w:val="000000" w:themeColor="text1"/>
                <w:sz w:val="24"/>
                <w:szCs w:val="24"/>
              </w:rPr>
            </w:pPr>
            <w:r>
              <w:rPr>
                <w:color w:val="000000" w:themeColor="text1"/>
                <w:sz w:val="24"/>
                <w:szCs w:val="24"/>
              </w:rPr>
              <w:t>11/5</w:t>
            </w:r>
          </w:p>
        </w:tc>
        <w:tc>
          <w:tcPr>
            <w:tcW w:w="1620" w:type="dxa"/>
          </w:tcPr>
          <w:p w14:paraId="24F4911D" w14:textId="77777777" w:rsidR="00D36A08" w:rsidRDefault="00D36A08" w:rsidP="00D36A08">
            <w:pPr>
              <w:rPr>
                <w:color w:val="000000" w:themeColor="text1"/>
                <w:sz w:val="24"/>
                <w:szCs w:val="24"/>
              </w:rPr>
            </w:pPr>
          </w:p>
          <w:p w14:paraId="043B3A37" w14:textId="017B3098" w:rsidR="00D36A08" w:rsidRPr="00BA3563" w:rsidRDefault="00D36A08" w:rsidP="00D36A08">
            <w:pPr>
              <w:rPr>
                <w:color w:val="000000" w:themeColor="text1"/>
                <w:sz w:val="24"/>
                <w:szCs w:val="24"/>
              </w:rPr>
            </w:pPr>
            <w:r>
              <w:rPr>
                <w:color w:val="000000" w:themeColor="text1"/>
                <w:sz w:val="24"/>
                <w:szCs w:val="24"/>
              </w:rPr>
              <w:t xml:space="preserve">Discernment </w:t>
            </w:r>
          </w:p>
        </w:tc>
        <w:tc>
          <w:tcPr>
            <w:tcW w:w="3667" w:type="dxa"/>
          </w:tcPr>
          <w:p w14:paraId="1ABC1EBA" w14:textId="04392A5E" w:rsidR="00D36A08" w:rsidRPr="00852801" w:rsidRDefault="00D36A08" w:rsidP="00D36A08">
            <w:pPr>
              <w:pStyle w:val="Heading1"/>
              <w:shd w:val="clear" w:color="auto" w:fill="FFFFFF"/>
              <w:spacing w:before="0"/>
              <w:outlineLvl w:val="0"/>
              <w:rPr>
                <w:b w:val="0"/>
                <w:sz w:val="24"/>
                <w:szCs w:val="24"/>
                <w:shd w:val="clear" w:color="auto" w:fill="FFFFFF"/>
              </w:rPr>
            </w:pPr>
            <w:r w:rsidRPr="00553CB9">
              <w:rPr>
                <w:rStyle w:val="instructurefileholder"/>
                <w:b w:val="0"/>
                <w:sz w:val="24"/>
                <w:szCs w:val="24"/>
              </w:rPr>
              <w:t xml:space="preserve">Neafsey, John (2006). </w:t>
            </w:r>
            <w:r>
              <w:rPr>
                <w:rStyle w:val="instructurefileholder"/>
                <w:b w:val="0"/>
                <w:sz w:val="24"/>
                <w:szCs w:val="24"/>
              </w:rPr>
              <w:t xml:space="preserve">Chapter 3. Discernment - The Inner Compass of the Heart in </w:t>
            </w:r>
            <w:r w:rsidRPr="00553CB9">
              <w:rPr>
                <w:rStyle w:val="instructurefileholder"/>
                <w:b w:val="0"/>
                <w:i/>
                <w:sz w:val="24"/>
                <w:szCs w:val="24"/>
                <w:shd w:val="clear" w:color="auto" w:fill="FFFFFF"/>
              </w:rPr>
              <w:t>A Sacred Voice Is Calling: Personal Vocation and Social Conscience</w:t>
            </w:r>
            <w:r>
              <w:rPr>
                <w:rStyle w:val="instructurefileholder"/>
                <w:b w:val="0"/>
                <w:i/>
                <w:sz w:val="24"/>
                <w:szCs w:val="24"/>
                <w:shd w:val="clear" w:color="auto" w:fill="FFFFFF"/>
              </w:rPr>
              <w:t xml:space="preserve">. </w:t>
            </w:r>
            <w:r w:rsidRPr="00553CB9">
              <w:rPr>
                <w:b w:val="0"/>
                <w:sz w:val="24"/>
                <w:szCs w:val="24"/>
                <w:shd w:val="clear" w:color="auto" w:fill="FFFFFF"/>
              </w:rPr>
              <w:t>Maryknoll: Orbis Books</w:t>
            </w:r>
            <w:r w:rsidRPr="00553CB9">
              <w:rPr>
                <w:i/>
                <w:sz w:val="24"/>
                <w:szCs w:val="24"/>
                <w:shd w:val="clear" w:color="auto" w:fill="FFFFFF"/>
              </w:rPr>
              <w:t xml:space="preserve"> </w:t>
            </w:r>
            <w:r w:rsidRPr="00553CB9">
              <w:rPr>
                <w:rStyle w:val="instructurefileholder"/>
                <w:b w:val="0"/>
                <w:sz w:val="24"/>
                <w:szCs w:val="24"/>
                <w:shd w:val="clear" w:color="auto" w:fill="FFFFFF"/>
              </w:rPr>
              <w:t>p.36-48</w:t>
            </w:r>
            <w:r>
              <w:rPr>
                <w:rStyle w:val="instructurefileholder"/>
                <w:b w:val="0"/>
                <w:sz w:val="24"/>
                <w:szCs w:val="24"/>
                <w:shd w:val="clear" w:color="auto" w:fill="FFFFFF"/>
              </w:rPr>
              <w:t>.</w:t>
            </w:r>
          </w:p>
          <w:p w14:paraId="3D2AD46A" w14:textId="23F9BDE4" w:rsidR="00D36A08" w:rsidRPr="00D36A08" w:rsidRDefault="00D36A08" w:rsidP="00D36A08">
            <w:pPr>
              <w:autoSpaceDE w:val="0"/>
              <w:autoSpaceDN w:val="0"/>
              <w:adjustRightInd w:val="0"/>
              <w:rPr>
                <w:sz w:val="24"/>
                <w:szCs w:val="24"/>
                <w:shd w:val="clear" w:color="auto" w:fill="FFFFFF"/>
              </w:rPr>
            </w:pPr>
            <w:r w:rsidRPr="00331EB3">
              <w:rPr>
                <w:rStyle w:val="instructurefileholder"/>
                <w:sz w:val="24"/>
                <w:szCs w:val="24"/>
              </w:rPr>
              <w:t>Liebert</w:t>
            </w:r>
            <w:r>
              <w:rPr>
                <w:rStyle w:val="instructurefileholder"/>
                <w:sz w:val="24"/>
                <w:szCs w:val="24"/>
              </w:rPr>
              <w:t xml:space="preserve">, Elizabeth. (2008). </w:t>
            </w:r>
            <w:r w:rsidRPr="00331EB3">
              <w:rPr>
                <w:sz w:val="24"/>
                <w:szCs w:val="24"/>
              </w:rPr>
              <w:t xml:space="preserve">Chapter 5. </w:t>
            </w:r>
            <w:r w:rsidRPr="00331EB3">
              <w:rPr>
                <w:rStyle w:val="instructurescribdfileholder"/>
                <w:sz w:val="24"/>
                <w:szCs w:val="24"/>
                <w:shd w:val="clear" w:color="auto" w:fill="FFFFFF"/>
              </w:rPr>
              <w:t>Intuition’</w:t>
            </w:r>
            <w:r>
              <w:rPr>
                <w:rStyle w:val="instructurescribdfileholder"/>
                <w:sz w:val="24"/>
                <w:szCs w:val="24"/>
                <w:shd w:val="clear" w:color="auto" w:fill="FFFFFF"/>
              </w:rPr>
              <w:t xml:space="preserve">s </w:t>
            </w:r>
            <w:r>
              <w:rPr>
                <w:sz w:val="24"/>
                <w:szCs w:val="24"/>
              </w:rPr>
              <w:t>Knowing. I</w:t>
            </w:r>
            <w:r w:rsidRPr="00331EB3">
              <w:rPr>
                <w:sz w:val="24"/>
                <w:szCs w:val="24"/>
              </w:rPr>
              <w:t xml:space="preserve">n </w:t>
            </w:r>
            <w:r w:rsidRPr="00331EB3">
              <w:rPr>
                <w:rStyle w:val="instructurefileholder"/>
                <w:i/>
                <w:sz w:val="24"/>
                <w:szCs w:val="24"/>
              </w:rPr>
              <w:t xml:space="preserve">The Way of Discernment Spiritual Practices for Decision </w:t>
            </w:r>
            <w:r>
              <w:rPr>
                <w:rStyle w:val="instructurefileholder"/>
                <w:i/>
                <w:sz w:val="24"/>
                <w:szCs w:val="24"/>
              </w:rPr>
              <w:t xml:space="preserve">Making. </w:t>
            </w:r>
            <w:r w:rsidRPr="00345A60">
              <w:rPr>
                <w:rStyle w:val="instructurefileholder"/>
                <w:sz w:val="24"/>
                <w:szCs w:val="24"/>
              </w:rPr>
              <w:t>Westminster John Knox Press.</w:t>
            </w:r>
            <w:r>
              <w:rPr>
                <w:rStyle w:val="instructurefileholder"/>
                <w:sz w:val="24"/>
                <w:szCs w:val="24"/>
              </w:rPr>
              <w:t xml:space="preserve"> P. 67-78</w:t>
            </w:r>
          </w:p>
        </w:tc>
        <w:tc>
          <w:tcPr>
            <w:tcW w:w="3263" w:type="dxa"/>
          </w:tcPr>
          <w:p w14:paraId="75D50234" w14:textId="4755001A" w:rsidR="00D36A08" w:rsidRDefault="00D36A08" w:rsidP="00D36A08">
            <w:pPr>
              <w:numPr>
                <w:ilvl w:val="0"/>
                <w:numId w:val="41"/>
              </w:numPr>
              <w:rPr>
                <w:color w:val="000000" w:themeColor="text1"/>
                <w:sz w:val="24"/>
                <w:szCs w:val="24"/>
              </w:rPr>
            </w:pPr>
            <w:r>
              <w:rPr>
                <w:color w:val="000000" w:themeColor="text1"/>
                <w:sz w:val="24"/>
                <w:szCs w:val="24"/>
              </w:rPr>
              <w:t>By Thursday: Discussion –Discernment</w:t>
            </w:r>
          </w:p>
          <w:p w14:paraId="7275D528" w14:textId="77777777" w:rsid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Engage Spiritual Depth</w:t>
            </w:r>
            <w:r w:rsidRPr="001B1902">
              <w:rPr>
                <w:rFonts w:ascii="Times New Roman" w:hAnsi="Times New Roman"/>
                <w:color w:val="000000" w:themeColor="text1"/>
                <w:szCs w:val="24"/>
              </w:rPr>
              <w:t xml:space="preserve"> </w:t>
            </w:r>
          </w:p>
          <w:p w14:paraId="2F23CB5D" w14:textId="47325F10" w:rsidR="00D36A08" w:rsidRPr="000F69FF" w:rsidRDefault="00D36A08" w:rsidP="00D36A08">
            <w:pPr>
              <w:rPr>
                <w:color w:val="000000" w:themeColor="text1"/>
                <w:sz w:val="24"/>
                <w:szCs w:val="24"/>
              </w:rPr>
            </w:pPr>
          </w:p>
        </w:tc>
      </w:tr>
      <w:tr w:rsidR="00D36A08" w:rsidRPr="00BA3563" w14:paraId="5B918204" w14:textId="77777777" w:rsidTr="00DD4268">
        <w:tc>
          <w:tcPr>
            <w:tcW w:w="1620" w:type="dxa"/>
          </w:tcPr>
          <w:p w14:paraId="5B97B1BB" w14:textId="07C26CD2" w:rsidR="00D36A08" w:rsidRDefault="00D36A08" w:rsidP="00D36A08">
            <w:pPr>
              <w:rPr>
                <w:color w:val="000000" w:themeColor="text1"/>
                <w:sz w:val="24"/>
                <w:szCs w:val="24"/>
              </w:rPr>
            </w:pPr>
          </w:p>
          <w:p w14:paraId="4FBE15AE" w14:textId="3D807785" w:rsidR="00D36A08" w:rsidRPr="00BA3563" w:rsidRDefault="00D36A08" w:rsidP="00D36A08">
            <w:pPr>
              <w:rPr>
                <w:i/>
                <w:color w:val="000000" w:themeColor="text1"/>
                <w:sz w:val="24"/>
                <w:szCs w:val="24"/>
              </w:rPr>
            </w:pPr>
            <w:r>
              <w:rPr>
                <w:color w:val="000000" w:themeColor="text1"/>
                <w:sz w:val="24"/>
                <w:szCs w:val="24"/>
              </w:rPr>
              <w:t>Week 10</w:t>
            </w:r>
            <w:r w:rsidRPr="00BA3563">
              <w:rPr>
                <w:color w:val="000000" w:themeColor="text1"/>
                <w:sz w:val="24"/>
                <w:szCs w:val="24"/>
              </w:rPr>
              <w:t xml:space="preserve"> </w:t>
            </w:r>
          </w:p>
          <w:p w14:paraId="4A529325" w14:textId="6889B2C8" w:rsidR="00D36A08" w:rsidRPr="00BA3563" w:rsidRDefault="00D36A08" w:rsidP="00D36A08">
            <w:pPr>
              <w:rPr>
                <w:i/>
                <w:color w:val="000000" w:themeColor="text1"/>
                <w:sz w:val="24"/>
                <w:szCs w:val="24"/>
              </w:rPr>
            </w:pPr>
            <w:r>
              <w:rPr>
                <w:i/>
                <w:color w:val="000000" w:themeColor="text1"/>
                <w:sz w:val="24"/>
                <w:szCs w:val="24"/>
              </w:rPr>
              <w:t>11/12</w:t>
            </w:r>
          </w:p>
        </w:tc>
        <w:tc>
          <w:tcPr>
            <w:tcW w:w="1620" w:type="dxa"/>
          </w:tcPr>
          <w:p w14:paraId="5CE3D199" w14:textId="276B81AB" w:rsidR="00D36A08" w:rsidRPr="00BA3563" w:rsidRDefault="00D36A08" w:rsidP="00D36A08">
            <w:pPr>
              <w:rPr>
                <w:color w:val="000000" w:themeColor="text1"/>
                <w:sz w:val="24"/>
                <w:szCs w:val="24"/>
              </w:rPr>
            </w:pPr>
            <w:r>
              <w:rPr>
                <w:color w:val="000000" w:themeColor="text1"/>
                <w:sz w:val="24"/>
                <w:szCs w:val="24"/>
              </w:rPr>
              <w:t>Wrap up &amp; final reflections</w:t>
            </w:r>
          </w:p>
        </w:tc>
        <w:tc>
          <w:tcPr>
            <w:tcW w:w="3667" w:type="dxa"/>
          </w:tcPr>
          <w:p w14:paraId="47BAB767" w14:textId="64A4EB27" w:rsidR="00D36A08" w:rsidRPr="00BA3563" w:rsidRDefault="00D36A08" w:rsidP="00D36A08">
            <w:pPr>
              <w:rPr>
                <w:color w:val="000000" w:themeColor="text1"/>
                <w:sz w:val="24"/>
                <w:szCs w:val="24"/>
              </w:rPr>
            </w:pPr>
          </w:p>
        </w:tc>
        <w:tc>
          <w:tcPr>
            <w:tcW w:w="3263" w:type="dxa"/>
          </w:tcPr>
          <w:p w14:paraId="70C60B39" w14:textId="6CE446A3" w:rsidR="00D36A08"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By Thursday: Reflection Discussion</w:t>
            </w:r>
          </w:p>
          <w:p w14:paraId="0888D811" w14:textId="13BDBB45" w:rsidR="00D36A08" w:rsidRPr="00365911" w:rsidRDefault="00D36A08" w:rsidP="00D36A08">
            <w:pPr>
              <w:pStyle w:val="ListParagraph"/>
              <w:numPr>
                <w:ilvl w:val="0"/>
                <w:numId w:val="41"/>
              </w:numPr>
              <w:rPr>
                <w:rFonts w:ascii="Times New Roman" w:hAnsi="Times New Roman"/>
                <w:color w:val="000000" w:themeColor="text1"/>
                <w:szCs w:val="24"/>
              </w:rPr>
            </w:pPr>
            <w:r>
              <w:rPr>
                <w:rFonts w:ascii="Times New Roman" w:hAnsi="Times New Roman"/>
                <w:color w:val="000000" w:themeColor="text1"/>
                <w:szCs w:val="24"/>
              </w:rPr>
              <w:t>Engage Spiritual Depth</w:t>
            </w:r>
            <w:r w:rsidRPr="001B1902">
              <w:rPr>
                <w:rFonts w:ascii="Times New Roman" w:hAnsi="Times New Roman"/>
                <w:color w:val="000000" w:themeColor="text1"/>
                <w:szCs w:val="24"/>
              </w:rPr>
              <w:t xml:space="preserve"> </w:t>
            </w:r>
          </w:p>
          <w:p w14:paraId="7A0FB205" w14:textId="77777777" w:rsidR="00D36A08" w:rsidRDefault="00D36A08" w:rsidP="00D36A08">
            <w:pPr>
              <w:numPr>
                <w:ilvl w:val="0"/>
                <w:numId w:val="41"/>
              </w:numPr>
              <w:rPr>
                <w:color w:val="000000" w:themeColor="text1"/>
                <w:sz w:val="24"/>
                <w:szCs w:val="24"/>
              </w:rPr>
            </w:pPr>
            <w:r>
              <w:rPr>
                <w:color w:val="000000" w:themeColor="text1"/>
                <w:sz w:val="24"/>
                <w:szCs w:val="24"/>
              </w:rPr>
              <w:t>By Friday: Final Reflection Essay</w:t>
            </w:r>
          </w:p>
          <w:p w14:paraId="611AC8AD" w14:textId="51C88BB8" w:rsidR="00D36A08" w:rsidRPr="00D94037" w:rsidRDefault="00D36A08" w:rsidP="00D36A08">
            <w:pPr>
              <w:numPr>
                <w:ilvl w:val="0"/>
                <w:numId w:val="41"/>
              </w:numPr>
              <w:rPr>
                <w:color w:val="000000" w:themeColor="text1"/>
                <w:sz w:val="24"/>
                <w:szCs w:val="24"/>
              </w:rPr>
            </w:pPr>
            <w:r>
              <w:rPr>
                <w:color w:val="000000" w:themeColor="text1"/>
                <w:sz w:val="24"/>
                <w:szCs w:val="24"/>
              </w:rPr>
              <w:t>By Friday: Final Self Evaluation Due</w:t>
            </w:r>
          </w:p>
        </w:tc>
      </w:tr>
    </w:tbl>
    <w:p w14:paraId="741CFFF9" w14:textId="77777777" w:rsidR="0090695D" w:rsidRDefault="0090695D" w:rsidP="00BA3563">
      <w:pPr>
        <w:spacing w:after="0" w:line="240" w:lineRule="auto"/>
        <w:rPr>
          <w:rFonts w:ascii="Times New Roman" w:eastAsia="Dotum" w:hAnsi="Times New Roman" w:cs="Times New Roman"/>
          <w:color w:val="000000" w:themeColor="text1"/>
          <w:sz w:val="24"/>
          <w:szCs w:val="24"/>
          <w:lang w:eastAsia="ko-KR"/>
        </w:rPr>
      </w:pPr>
    </w:p>
    <w:p w14:paraId="67495229" w14:textId="77777777" w:rsidR="006A4EB4" w:rsidRDefault="006A4EB4" w:rsidP="00BA3563">
      <w:pPr>
        <w:spacing w:after="0" w:line="240" w:lineRule="auto"/>
        <w:rPr>
          <w:rFonts w:ascii="Times New Roman" w:eastAsia="Dotum" w:hAnsi="Times New Roman" w:cs="Times New Roman"/>
          <w:color w:val="000000" w:themeColor="text1"/>
          <w:sz w:val="24"/>
          <w:szCs w:val="24"/>
          <w:lang w:eastAsia="ko-KR"/>
        </w:rPr>
      </w:pPr>
    </w:p>
    <w:p w14:paraId="02E1DFBE" w14:textId="77777777" w:rsidR="006A4EB4" w:rsidRDefault="006A4EB4" w:rsidP="00BA3563">
      <w:pPr>
        <w:spacing w:after="0" w:line="240" w:lineRule="auto"/>
        <w:rPr>
          <w:rFonts w:ascii="Times New Roman" w:eastAsia="Dotum" w:hAnsi="Times New Roman" w:cs="Times New Roman"/>
          <w:color w:val="000000" w:themeColor="text1"/>
          <w:sz w:val="24"/>
          <w:szCs w:val="24"/>
          <w:lang w:eastAsia="ko-KR"/>
        </w:rPr>
      </w:pPr>
    </w:p>
    <w:p w14:paraId="2E511E44" w14:textId="77777777" w:rsidR="006A4EB4" w:rsidRDefault="006A4EB4" w:rsidP="00BA3563">
      <w:pPr>
        <w:spacing w:after="0" w:line="240" w:lineRule="auto"/>
        <w:rPr>
          <w:rFonts w:ascii="Times New Roman" w:eastAsia="Dotum" w:hAnsi="Times New Roman" w:cs="Times New Roman"/>
          <w:color w:val="000000" w:themeColor="text1"/>
          <w:sz w:val="24"/>
          <w:szCs w:val="24"/>
          <w:lang w:eastAsia="ko-KR"/>
        </w:rPr>
      </w:pPr>
    </w:p>
    <w:p w14:paraId="7902F0EA" w14:textId="77777777" w:rsidR="006A4EB4" w:rsidRDefault="006A4EB4" w:rsidP="00BA3563">
      <w:pPr>
        <w:spacing w:after="0" w:line="240" w:lineRule="auto"/>
        <w:rPr>
          <w:rFonts w:ascii="Times New Roman" w:eastAsia="Dotum" w:hAnsi="Times New Roman" w:cs="Times New Roman"/>
          <w:color w:val="000000" w:themeColor="text1"/>
          <w:sz w:val="24"/>
          <w:szCs w:val="24"/>
          <w:lang w:eastAsia="ko-KR"/>
        </w:rPr>
      </w:pPr>
    </w:p>
    <w:p w14:paraId="58DBAEBD" w14:textId="77777777" w:rsidR="002C561B" w:rsidRDefault="002C561B" w:rsidP="00FE2DAC">
      <w:pPr>
        <w:shd w:val="clear" w:color="auto" w:fill="FFFFFF"/>
        <w:spacing w:before="90" w:after="90" w:line="240" w:lineRule="auto"/>
        <w:outlineLvl w:val="0"/>
        <w:rPr>
          <w:rFonts w:ascii="Times New Roman" w:hAnsi="Times New Roman" w:cs="Times New Roman"/>
          <w:sz w:val="24"/>
          <w:szCs w:val="24"/>
          <w:shd w:val="clear" w:color="auto" w:fill="FFFFFF"/>
        </w:rPr>
      </w:pPr>
    </w:p>
    <w:p w14:paraId="33F1E216"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4E193966"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19957B05"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28D13F89"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713EBFF3"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0BD16A94"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1CC7B3D8"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4310EAAB"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06E0EF08" w14:textId="77777777" w:rsidR="00AE7E68" w:rsidRDefault="00AE7E6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076706BF" w14:textId="77777777" w:rsidR="007911B7" w:rsidRDefault="007911B7"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1BB86431" w14:textId="47CFBBDE" w:rsidR="001E41A8" w:rsidRPr="00BA3563"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r w:rsidRPr="00BA3563">
        <w:rPr>
          <w:rFonts w:ascii="Times New Roman" w:hAnsi="Times New Roman" w:cs="Times New Roman"/>
          <w:b/>
          <w:bCs/>
          <w:color w:val="000000" w:themeColor="text1"/>
          <w:sz w:val="24"/>
          <w:szCs w:val="24"/>
          <w:shd w:val="clear" w:color="auto" w:fill="FFFFFF"/>
        </w:rPr>
        <w:lastRenderedPageBreak/>
        <w:t xml:space="preserve">POLCIES AND PROCEDURES </w:t>
      </w:r>
    </w:p>
    <w:p w14:paraId="0BE87CA7" w14:textId="77777777" w:rsidR="001E41A8" w:rsidRDefault="001E41A8" w:rsidP="001E41A8">
      <w:pPr>
        <w:shd w:val="clear" w:color="auto" w:fill="FFFFFF"/>
        <w:spacing w:after="0" w:line="240" w:lineRule="auto"/>
        <w:rPr>
          <w:rFonts w:ascii="Times New Roman" w:hAnsi="Times New Roman" w:cs="Times New Roman"/>
          <w:b/>
          <w:bCs/>
          <w:color w:val="000000" w:themeColor="text1"/>
          <w:sz w:val="24"/>
          <w:szCs w:val="24"/>
          <w:shd w:val="clear" w:color="auto" w:fill="FFFFFF"/>
        </w:rPr>
      </w:pPr>
    </w:p>
    <w:p w14:paraId="7102C5C4" w14:textId="77777777" w:rsidR="001E41A8" w:rsidRPr="00DD338E" w:rsidRDefault="001E41A8" w:rsidP="001E41A8">
      <w:pPr>
        <w:spacing w:after="0" w:line="240" w:lineRule="auto"/>
        <w:rPr>
          <w:rFonts w:ascii="Times New Roman" w:hAnsi="Times New Roman" w:cs="Times New Roman"/>
          <w:color w:val="000000" w:themeColor="text1"/>
          <w:sz w:val="24"/>
          <w:szCs w:val="24"/>
        </w:rPr>
      </w:pPr>
      <w:r w:rsidRPr="00BA3563">
        <w:rPr>
          <w:rStyle w:val="Emphasis"/>
          <w:rFonts w:ascii="Times New Roman" w:hAnsi="Times New Roman" w:cs="Times New Roman"/>
          <w:b/>
          <w:bCs/>
          <w:i w:val="0"/>
          <w:color w:val="000000" w:themeColor="text1"/>
          <w:sz w:val="24"/>
          <w:szCs w:val="24"/>
        </w:rPr>
        <w:t>Degree learning goals</w:t>
      </w:r>
      <w:r>
        <w:rPr>
          <w:rFonts w:ascii="Times New Roman" w:hAnsi="Times New Roman" w:cs="Times New Roman"/>
          <w:sz w:val="24"/>
          <w:szCs w:val="24"/>
        </w:rPr>
        <w:t xml:space="preserve">: </w:t>
      </w:r>
      <w:r w:rsidRPr="00BA3563">
        <w:rPr>
          <w:rFonts w:ascii="Times New Roman" w:hAnsi="Times New Roman" w:cs="Times New Roman"/>
          <w:color w:val="000000" w:themeColor="text1"/>
          <w:sz w:val="24"/>
          <w:szCs w:val="24"/>
        </w:rPr>
        <w:t>Please look over the Professional Degree Learning Goals</w:t>
      </w:r>
      <w:r w:rsidRPr="00BA3563">
        <w:rPr>
          <w:rStyle w:val="screenreader-only"/>
          <w:rFonts w:ascii="Times New Roman" w:hAnsi="Times New Roman" w:cs="Times New Roman"/>
          <w:color w:val="000000" w:themeColor="text1"/>
          <w:sz w:val="24"/>
          <w:szCs w:val="24"/>
        </w:rPr>
        <w:t xml:space="preserve"> in</w:t>
      </w:r>
      <w:r>
        <w:rPr>
          <w:rStyle w:val="screenreader-only"/>
          <w:rFonts w:ascii="Times New Roman" w:hAnsi="Times New Roman" w:cs="Times New Roman"/>
          <w:color w:val="000000" w:themeColor="text1"/>
          <w:sz w:val="24"/>
          <w:szCs w:val="24"/>
        </w:rPr>
        <w:t xml:space="preserve"> the Master Student Handbook</w:t>
      </w:r>
      <w:r w:rsidRPr="00BA3563">
        <w:rPr>
          <w:rStyle w:val="screenreader-only"/>
          <w:rFonts w:ascii="Times New Roman" w:hAnsi="Times New Roman" w:cs="Times New Roman"/>
          <w:color w:val="000000" w:themeColor="text1"/>
          <w:sz w:val="24"/>
          <w:szCs w:val="24"/>
        </w:rPr>
        <w:t xml:space="preserve"> </w:t>
      </w:r>
      <w:hyperlink r:id="rId11" w:history="1">
        <w:r w:rsidRPr="000C2D77">
          <w:rPr>
            <w:rStyle w:val="Hyperlink"/>
            <w:rFonts w:ascii="Times New Roman" w:hAnsi="Times New Roman" w:cs="Times New Roman"/>
            <w:sz w:val="24"/>
            <w:szCs w:val="24"/>
          </w:rPr>
          <w:t>Degree Learning Goals (all program) Master Student Handbook</w:t>
        </w:r>
      </w:hyperlink>
      <w:r w:rsidRPr="00BA3563">
        <w:rPr>
          <w:rStyle w:val="screenreader-only"/>
          <w:rFonts w:ascii="Times New Roman" w:hAnsi="Times New Roman" w:cs="Times New Roman"/>
          <w:color w:val="000000" w:themeColor="text1"/>
          <w:sz w:val="24"/>
          <w:szCs w:val="24"/>
        </w:rPr>
        <w:t>.</w:t>
      </w:r>
      <w:r>
        <w:rPr>
          <w:rStyle w:val="screenreader-only"/>
          <w:rFonts w:ascii="Times New Roman" w:hAnsi="Times New Roman" w:cs="Times New Roman"/>
          <w:color w:val="000000" w:themeColor="text1"/>
          <w:sz w:val="24"/>
          <w:szCs w:val="24"/>
        </w:rPr>
        <w:t xml:space="preserve"> </w:t>
      </w:r>
    </w:p>
    <w:p w14:paraId="1269EBC3" w14:textId="77777777" w:rsidR="001E41A8" w:rsidRDefault="001E41A8" w:rsidP="001E41A8">
      <w:pPr>
        <w:tabs>
          <w:tab w:val="left" w:pos="3390"/>
        </w:tabs>
        <w:spacing w:after="0" w:line="240" w:lineRule="auto"/>
        <w:rPr>
          <w:rFonts w:ascii="Times New Roman" w:eastAsia="Dotum" w:hAnsi="Times New Roman" w:cs="Times New Roman"/>
          <w:b/>
          <w:color w:val="000000" w:themeColor="text1"/>
          <w:sz w:val="24"/>
          <w:szCs w:val="24"/>
          <w:lang w:eastAsia="ko-KR"/>
        </w:rPr>
      </w:pPr>
    </w:p>
    <w:p w14:paraId="04865F8D" w14:textId="77777777" w:rsidR="001E41A8" w:rsidRDefault="001E41A8" w:rsidP="001E41A8">
      <w:p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shd w:val="clear" w:color="auto" w:fill="FFFFFF"/>
        </w:rPr>
        <w:t>I</w:t>
      </w:r>
      <w:r w:rsidRPr="00BA3563">
        <w:rPr>
          <w:rFonts w:ascii="Times New Roman" w:hAnsi="Times New Roman" w:cs="Times New Roman"/>
          <w:b/>
          <w:bCs/>
          <w:color w:val="000000" w:themeColor="text1"/>
          <w:sz w:val="24"/>
          <w:szCs w:val="24"/>
          <w:shd w:val="clear" w:color="auto" w:fill="FFFFFF"/>
        </w:rPr>
        <w:t>nclusivity:</w:t>
      </w:r>
      <w:r>
        <w:rPr>
          <w:rFonts w:ascii="Times New Roman" w:hAnsi="Times New Roman" w:cs="Times New Roman"/>
          <w:b/>
          <w:bCs/>
          <w:color w:val="000000" w:themeColor="text1"/>
          <w:sz w:val="24"/>
          <w:szCs w:val="24"/>
          <w:shd w:val="clear" w:color="auto" w:fill="FFFFFF"/>
        </w:rPr>
        <w:t xml:space="preserve"> </w:t>
      </w:r>
      <w:r w:rsidRPr="0058702F">
        <w:rPr>
          <w:rFonts w:ascii="Times New Roman" w:hAnsi="Times New Roman" w:cs="Times New Roman"/>
          <w:color w:val="000000" w:themeColor="text1"/>
          <w:sz w:val="24"/>
          <w:szCs w:val="24"/>
        </w:rPr>
        <w:t xml:space="preserve">In this class, we will work together to develop a learning community that is inclusive and respectful. Our diversity may be reflected by differences in race, culture, age, religion, sexual orientation, socioeconomic background, and myriad other social identities and life experiences. </w:t>
      </w:r>
      <w:r w:rsidRPr="0058702F">
        <w:rPr>
          <w:rFonts w:ascii="Times New Roman" w:eastAsia="Dotum" w:hAnsi="Times New Roman" w:cs="Times New Roman"/>
          <w:color w:val="000000" w:themeColor="text1"/>
          <w:sz w:val="24"/>
          <w:szCs w:val="24"/>
          <w:lang w:eastAsia="ko-KR"/>
        </w:rPr>
        <w:t xml:space="preserve">A fundamental part of our class work is committing ourselves to fostering an inclusive, anti-oppressive environment where each person takes responsibility for her/his/their/hir language, actions and interactions.  </w:t>
      </w:r>
      <w:r w:rsidRPr="0058702F">
        <w:rPr>
          <w:rFonts w:ascii="Times New Roman" w:hAnsi="Times New Roman" w:cs="Times New Roman"/>
          <w:color w:val="000000" w:themeColor="text1"/>
          <w:sz w:val="24"/>
          <w:szCs w:val="24"/>
        </w:rPr>
        <w:t>The goal of inclusiveness, in a diverse community, encourages and appreciates expressions of different ideas, opinions, and beliefs</w:t>
      </w:r>
      <w:r>
        <w:rPr>
          <w:rFonts w:ascii="Times New Roman" w:hAnsi="Times New Roman" w:cs="Times New Roman"/>
          <w:color w:val="000000" w:themeColor="text1"/>
          <w:sz w:val="24"/>
          <w:szCs w:val="24"/>
        </w:rPr>
        <w:t xml:space="preserve">. </w:t>
      </w:r>
      <w:r w:rsidRPr="0058702F">
        <w:rPr>
          <w:rFonts w:ascii="Times New Roman" w:hAnsi="Times New Roman" w:cs="Times New Roman"/>
          <w:color w:val="000000" w:themeColor="text1"/>
          <w:sz w:val="24"/>
          <w:szCs w:val="24"/>
        </w:rPr>
        <w:t>Respecting one another’s individual differences is critical in transforming a collection of diverse individuals into an inclusive, collaborative and excellent learning community.</w:t>
      </w:r>
      <w:r>
        <w:rPr>
          <w:rFonts w:ascii="Times New Roman" w:hAnsi="Times New Roman" w:cs="Times New Roman"/>
          <w:color w:val="000000" w:themeColor="text1"/>
          <w:sz w:val="24"/>
          <w:szCs w:val="24"/>
        </w:rPr>
        <w:t xml:space="preserve"> </w:t>
      </w:r>
    </w:p>
    <w:p w14:paraId="320C512E" w14:textId="77777777" w:rsidR="001E41A8" w:rsidRDefault="001E41A8" w:rsidP="001E41A8">
      <w:pPr>
        <w:spacing w:after="0" w:line="240" w:lineRule="auto"/>
        <w:rPr>
          <w:rFonts w:ascii="Times New Roman" w:hAnsi="Times New Roman" w:cs="Times New Roman"/>
          <w:color w:val="000000" w:themeColor="text1"/>
          <w:sz w:val="24"/>
          <w:szCs w:val="24"/>
        </w:rPr>
      </w:pPr>
    </w:p>
    <w:p w14:paraId="1D932AF4" w14:textId="77777777" w:rsidR="001E41A8" w:rsidRPr="00BA3563" w:rsidRDefault="001E41A8" w:rsidP="001E41A8">
      <w:pPr>
        <w:spacing w:after="0" w:line="240" w:lineRule="auto"/>
        <w:rPr>
          <w:rFonts w:ascii="Times New Roman" w:eastAsia="Dotum" w:hAnsi="Times New Roman" w:cs="Times New Roman"/>
          <w:color w:val="000000" w:themeColor="text1"/>
          <w:sz w:val="24"/>
          <w:szCs w:val="24"/>
          <w:lang w:eastAsia="ko-KR"/>
        </w:rPr>
      </w:pPr>
      <w:r w:rsidRPr="00BA3563">
        <w:rPr>
          <w:rStyle w:val="Emphasis"/>
          <w:rFonts w:ascii="Times New Roman" w:hAnsi="Times New Roman" w:cs="Times New Roman"/>
          <w:b/>
          <w:bCs/>
          <w:i w:val="0"/>
          <w:color w:val="000000" w:themeColor="text1"/>
          <w:sz w:val="24"/>
          <w:szCs w:val="24"/>
        </w:rPr>
        <w:t>Inclusive Language:</w:t>
      </w:r>
      <w:r w:rsidRPr="00BA3563">
        <w:rPr>
          <w:rStyle w:val="Strong"/>
          <w:rFonts w:ascii="Times New Roman" w:hAnsi="Times New Roman" w:cs="Times New Roman"/>
          <w:color w:val="000000" w:themeColor="text1"/>
          <w:sz w:val="24"/>
          <w:szCs w:val="24"/>
        </w:rPr>
        <w:t>  </w:t>
      </w:r>
      <w:r w:rsidRPr="00BA3563">
        <w:rPr>
          <w:rFonts w:ascii="Times New Roman" w:hAnsi="Times New Roman" w:cs="Times New Roman"/>
          <w:color w:val="000000" w:themeColor="text1"/>
          <w:sz w:val="24"/>
          <w:szCs w:val="24"/>
        </w:rPr>
        <w:t>It is expected that all course participants will use inclusive language in speaking and writing, and will use terms that do not create barriers to classroom community. </w:t>
      </w:r>
    </w:p>
    <w:p w14:paraId="31E392EE" w14:textId="77777777" w:rsidR="001E41A8" w:rsidRDefault="001E41A8" w:rsidP="001E41A8">
      <w:pPr>
        <w:spacing w:after="0" w:line="240" w:lineRule="auto"/>
        <w:rPr>
          <w:rStyle w:val="Emphasis"/>
          <w:rFonts w:ascii="Times New Roman" w:hAnsi="Times New Roman" w:cs="Times New Roman"/>
          <w:b/>
          <w:bCs/>
          <w:i w:val="0"/>
          <w:color w:val="000000" w:themeColor="text1"/>
          <w:sz w:val="24"/>
          <w:szCs w:val="24"/>
        </w:rPr>
      </w:pPr>
    </w:p>
    <w:p w14:paraId="02888876" w14:textId="77777777" w:rsidR="001E41A8" w:rsidRPr="000C2D77" w:rsidRDefault="001E41A8" w:rsidP="001E41A8">
      <w:pPr>
        <w:spacing w:after="0" w:line="240" w:lineRule="auto"/>
        <w:rPr>
          <w:rStyle w:val="Emphasis"/>
          <w:rFonts w:ascii="Times New Roman" w:eastAsia="Dotum" w:hAnsi="Times New Roman" w:cs="Times New Roman"/>
          <w:i w:val="0"/>
          <w:iCs w:val="0"/>
          <w:color w:val="000000" w:themeColor="text1"/>
          <w:sz w:val="24"/>
          <w:szCs w:val="24"/>
          <w:lang w:eastAsia="ko-KR"/>
        </w:rPr>
      </w:pPr>
      <w:r w:rsidRPr="00BA3563">
        <w:rPr>
          <w:rStyle w:val="Emphasis"/>
          <w:rFonts w:ascii="Times New Roman" w:hAnsi="Times New Roman" w:cs="Times New Roman"/>
          <w:b/>
          <w:bCs/>
          <w:i w:val="0"/>
          <w:color w:val="000000" w:themeColor="text1"/>
          <w:sz w:val="24"/>
          <w:szCs w:val="24"/>
        </w:rPr>
        <w:t>Incompletes</w:t>
      </w:r>
      <w:r w:rsidRPr="000C2D77">
        <w:rPr>
          <w:rStyle w:val="Strong"/>
          <w:rFonts w:ascii="Times New Roman" w:hAnsi="Times New Roman" w:cs="Times New Roman"/>
          <w:b w:val="0"/>
          <w:color w:val="000000" w:themeColor="text1"/>
          <w:sz w:val="24"/>
          <w:szCs w:val="24"/>
        </w:rPr>
        <w:t xml:space="preserve">:  Incompletes are not permitted in this course. If you feel that you need to drop the course, </w:t>
      </w:r>
      <w:r>
        <w:rPr>
          <w:rStyle w:val="Strong"/>
          <w:rFonts w:ascii="Times New Roman" w:hAnsi="Times New Roman" w:cs="Times New Roman"/>
          <w:b w:val="0"/>
          <w:color w:val="000000" w:themeColor="text1"/>
          <w:sz w:val="24"/>
          <w:szCs w:val="24"/>
        </w:rPr>
        <w:t>please contact your instructor.</w:t>
      </w:r>
      <w:r w:rsidRPr="000C2D77">
        <w:rPr>
          <w:rStyle w:val="Strong"/>
          <w:rFonts w:ascii="Times New Roman" w:hAnsi="Times New Roman" w:cs="Times New Roman"/>
          <w:color w:val="000000" w:themeColor="text1"/>
          <w:sz w:val="24"/>
          <w:szCs w:val="24"/>
        </w:rPr>
        <w:t xml:space="preserve"> </w:t>
      </w:r>
      <w:hyperlink r:id="rId12" w:history="1">
        <w:r w:rsidRPr="000C2D77">
          <w:rPr>
            <w:rStyle w:val="Hyperlink"/>
            <w:rFonts w:ascii="Times New Roman" w:hAnsi="Times New Roman" w:cs="Times New Roman"/>
            <w:sz w:val="24"/>
            <w:szCs w:val="24"/>
          </w:rPr>
          <w:t>Please see the Master's Student Handbook for Policies and Procedures about incompletes.</w:t>
        </w:r>
      </w:hyperlink>
    </w:p>
    <w:p w14:paraId="4AE7BBBB" w14:textId="77777777" w:rsidR="001E41A8" w:rsidRDefault="001E41A8" w:rsidP="001E41A8">
      <w:pPr>
        <w:spacing w:after="0" w:line="240" w:lineRule="auto"/>
        <w:rPr>
          <w:rStyle w:val="Emphasis"/>
          <w:rFonts w:ascii="Times New Roman" w:hAnsi="Times New Roman" w:cs="Times New Roman"/>
          <w:b/>
          <w:bCs/>
          <w:i w:val="0"/>
          <w:color w:val="000000" w:themeColor="text1"/>
          <w:sz w:val="24"/>
          <w:szCs w:val="24"/>
        </w:rPr>
      </w:pPr>
    </w:p>
    <w:p w14:paraId="3719DCDD" w14:textId="77777777" w:rsidR="001E41A8" w:rsidRPr="00BA3563" w:rsidRDefault="001E41A8" w:rsidP="001E41A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000000" w:themeColor="text1"/>
          <w:sz w:val="24"/>
          <w:szCs w:val="24"/>
        </w:rPr>
      </w:pPr>
      <w:r>
        <w:rPr>
          <w:rStyle w:val="Emphasis"/>
          <w:rFonts w:ascii="Times New Roman" w:hAnsi="Times New Roman" w:cs="Times New Roman"/>
          <w:b/>
          <w:bCs/>
          <w:i w:val="0"/>
          <w:color w:val="000000" w:themeColor="text1"/>
          <w:sz w:val="24"/>
          <w:szCs w:val="24"/>
        </w:rPr>
        <w:t>Pass/Fail: </w:t>
      </w:r>
      <w:r w:rsidRPr="00BA3563">
        <w:rPr>
          <w:rFonts w:ascii="Times New Roman" w:eastAsia="Times New Roman" w:hAnsi="Times New Roman" w:cs="Times New Roman"/>
          <w:color w:val="000000" w:themeColor="text1"/>
          <w:sz w:val="24"/>
          <w:szCs w:val="24"/>
        </w:rPr>
        <w:t>This</w:t>
      </w:r>
      <w:r>
        <w:rPr>
          <w:rFonts w:ascii="Times New Roman" w:eastAsia="Times New Roman" w:hAnsi="Times New Roman" w:cs="Times New Roman"/>
          <w:color w:val="000000" w:themeColor="text1"/>
          <w:sz w:val="24"/>
          <w:szCs w:val="24"/>
        </w:rPr>
        <w:t xml:space="preserve"> course may be taken pass/fail. Y</w:t>
      </w:r>
      <w:r w:rsidRPr="00BA3563">
        <w:rPr>
          <w:rFonts w:ascii="Times New Roman" w:eastAsia="Times New Roman" w:hAnsi="Times New Roman" w:cs="Times New Roman"/>
          <w:color w:val="000000" w:themeColor="text1"/>
          <w:sz w:val="24"/>
          <w:szCs w:val="24"/>
        </w:rPr>
        <w:t>ou do </w:t>
      </w:r>
      <w:r w:rsidRPr="00C91D63">
        <w:rPr>
          <w:rFonts w:ascii="Times New Roman" w:eastAsia="Times New Roman" w:hAnsi="Times New Roman" w:cs="Times New Roman"/>
          <w:iCs/>
          <w:color w:val="000000" w:themeColor="text1"/>
          <w:sz w:val="24"/>
          <w:szCs w:val="24"/>
        </w:rPr>
        <w:t>not</w:t>
      </w:r>
      <w:r w:rsidRPr="00C91D63">
        <w:rPr>
          <w:rFonts w:ascii="Times New Roman" w:eastAsia="Times New Roman" w:hAnsi="Times New Roman" w:cs="Times New Roman"/>
          <w:color w:val="000000" w:themeColor="text1"/>
          <w:sz w:val="24"/>
          <w:szCs w:val="24"/>
        </w:rPr>
        <w:t> ne</w:t>
      </w:r>
      <w:r w:rsidRPr="00BA3563">
        <w:rPr>
          <w:rFonts w:ascii="Times New Roman" w:eastAsia="Times New Roman" w:hAnsi="Times New Roman" w:cs="Times New Roman"/>
          <w:color w:val="000000" w:themeColor="text1"/>
          <w:sz w:val="24"/>
          <w:szCs w:val="24"/>
        </w:rPr>
        <w:t>ed to provide a justification for your request.</w:t>
      </w:r>
      <w:r>
        <w:rPr>
          <w:rFonts w:ascii="Times New Roman" w:eastAsia="Times New Roman" w:hAnsi="Times New Roman" w:cs="Times New Roman"/>
          <w:color w:val="000000" w:themeColor="text1"/>
          <w:sz w:val="24"/>
          <w:szCs w:val="24"/>
        </w:rPr>
        <w:t xml:space="preserve"> </w:t>
      </w:r>
      <w:r w:rsidRPr="00BA3563">
        <w:rPr>
          <w:rFonts w:ascii="Times New Roman" w:hAnsi="Times New Roman" w:cs="Times New Roman"/>
          <w:color w:val="000000" w:themeColor="text1"/>
          <w:sz w:val="24"/>
          <w:szCs w:val="24"/>
        </w:rPr>
        <w:t>Masters students wishing to take the class pass/fail should discuss this with the instructor by the second week.</w:t>
      </w:r>
    </w:p>
    <w:p w14:paraId="763AD24A" w14:textId="77777777" w:rsidR="001E41A8" w:rsidRDefault="001E41A8" w:rsidP="001E41A8">
      <w:pPr>
        <w:spacing w:after="0" w:line="240" w:lineRule="auto"/>
        <w:rPr>
          <w:rStyle w:val="Emphasis"/>
          <w:rFonts w:ascii="Times New Roman" w:hAnsi="Times New Roman" w:cs="Times New Roman"/>
          <w:b/>
          <w:bCs/>
          <w:i w:val="0"/>
          <w:color w:val="000000" w:themeColor="text1"/>
          <w:sz w:val="24"/>
          <w:szCs w:val="24"/>
        </w:rPr>
      </w:pPr>
    </w:p>
    <w:p w14:paraId="49A25013" w14:textId="77777777" w:rsidR="001E41A8" w:rsidRDefault="001E41A8" w:rsidP="001E41A8">
      <w:pPr>
        <w:spacing w:after="0" w:line="240" w:lineRule="auto"/>
        <w:rPr>
          <w:rFonts w:ascii="Times New Roman" w:hAnsi="Times New Roman" w:cs="Times New Roman"/>
          <w:color w:val="000000" w:themeColor="text1"/>
          <w:sz w:val="24"/>
          <w:szCs w:val="24"/>
        </w:rPr>
      </w:pPr>
      <w:r w:rsidRPr="00BA3563">
        <w:rPr>
          <w:rStyle w:val="Emphasis"/>
          <w:rFonts w:ascii="Times New Roman" w:hAnsi="Times New Roman" w:cs="Times New Roman"/>
          <w:b/>
          <w:bCs/>
          <w:i w:val="0"/>
          <w:color w:val="000000" w:themeColor="text1"/>
          <w:sz w:val="24"/>
          <w:szCs w:val="24"/>
        </w:rPr>
        <w:t>Academic Integrity</w:t>
      </w:r>
      <w:r>
        <w:rPr>
          <w:rStyle w:val="Emphasis"/>
          <w:rFonts w:ascii="Times New Roman" w:hAnsi="Times New Roman" w:cs="Times New Roman"/>
          <w:b/>
          <w:bCs/>
          <w:i w:val="0"/>
          <w:color w:val="000000" w:themeColor="text1"/>
          <w:sz w:val="24"/>
          <w:szCs w:val="24"/>
        </w:rPr>
        <w:t>:</w:t>
      </w:r>
      <w:r w:rsidRPr="00BA3563">
        <w:rPr>
          <w:rStyle w:val="Emphasis"/>
          <w:rFonts w:ascii="Times New Roman" w:hAnsi="Times New Roman" w:cs="Times New Roman"/>
          <w:b/>
          <w:bCs/>
          <w:i w:val="0"/>
          <w:color w:val="000000" w:themeColor="text1"/>
          <w:sz w:val="24"/>
          <w:szCs w:val="24"/>
        </w:rPr>
        <w:t>  </w:t>
      </w:r>
      <w:r>
        <w:rPr>
          <w:rFonts w:ascii="Times New Roman" w:hAnsi="Times New Roman" w:cs="Times New Roman"/>
          <w:color w:val="000000" w:themeColor="text1"/>
          <w:sz w:val="24"/>
          <w:szCs w:val="24"/>
        </w:rPr>
        <w:t>S</w:t>
      </w:r>
      <w:r w:rsidRPr="00BA3563">
        <w:rPr>
          <w:rFonts w:ascii="Times New Roman" w:hAnsi="Times New Roman" w:cs="Times New Roman"/>
          <w:color w:val="000000" w:themeColor="text1"/>
          <w:sz w:val="24"/>
          <w:szCs w:val="24"/>
        </w:rPr>
        <w:t xml:space="preserve">tudents are expected to abide by Iliff’s statement on </w:t>
      </w:r>
      <w:hyperlink r:id="rId13" w:history="1">
        <w:r w:rsidRPr="000C2D77">
          <w:rPr>
            <w:rStyle w:val="Hyperlink"/>
            <w:rFonts w:ascii="Times New Roman" w:hAnsi="Times New Roman" w:cs="Times New Roman"/>
            <w:sz w:val="24"/>
            <w:szCs w:val="24"/>
          </w:rPr>
          <w:t>Academic Integrity, as published in the Masters Student Handbook</w:t>
        </w:r>
      </w:hyperlink>
      <w:r w:rsidRPr="00BA35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These policies include deception on an examination or class assignment, acts of forgery or unauthorized alteration of any official academic record or document, gaining credit for work that one has plagiarized from the work of another person. Students are responsible to understand plagiarism and how to avoid it. </w:t>
      </w:r>
      <w:r w:rsidRPr="00A94F9A">
        <w:rPr>
          <w:rFonts w:ascii="Times New Roman" w:hAnsi="Times New Roman" w:cs="Times New Roman"/>
          <w:color w:val="000000" w:themeColor="text1"/>
          <w:sz w:val="24"/>
          <w:szCs w:val="24"/>
        </w:rPr>
        <w:t>Iliff uses </w:t>
      </w:r>
      <w:r w:rsidRPr="00A94F9A">
        <w:rPr>
          <w:rFonts w:ascii="Times New Roman" w:hAnsi="Times New Roman" w:cs="Times New Roman"/>
          <w:i/>
          <w:iCs/>
          <w:color w:val="000000" w:themeColor="text1"/>
          <w:sz w:val="24"/>
          <w:szCs w:val="24"/>
        </w:rPr>
        <w:t>Turnitin</w:t>
      </w:r>
      <w:r w:rsidRPr="00A94F9A">
        <w:rPr>
          <w:rFonts w:ascii="Times New Roman" w:hAnsi="Times New Roman" w:cs="Times New Roman"/>
          <w:color w:val="000000" w:themeColor="text1"/>
          <w:sz w:val="24"/>
          <w:szCs w:val="24"/>
        </w:rPr>
        <w:t> software as one tool among others to identify possible instances of plagiarism.</w:t>
      </w:r>
      <w:r w:rsidRPr="00BA3563">
        <w:rPr>
          <w:rFonts w:ascii="Times New Roman" w:hAnsi="Times New Roman" w:cs="Times New Roman"/>
          <w:color w:val="000000" w:themeColor="text1"/>
          <w:sz w:val="24"/>
          <w:szCs w:val="24"/>
        </w:rPr>
        <w:t xml:space="preserve"> </w:t>
      </w:r>
    </w:p>
    <w:p w14:paraId="72E6D805" w14:textId="77777777" w:rsidR="001E41A8" w:rsidRDefault="001E41A8" w:rsidP="001E41A8">
      <w:pPr>
        <w:spacing w:after="0" w:line="240" w:lineRule="auto"/>
        <w:rPr>
          <w:rFonts w:ascii="Times New Roman" w:hAnsi="Times New Roman" w:cs="Times New Roman"/>
          <w:color w:val="000000" w:themeColor="text1"/>
          <w:sz w:val="24"/>
          <w:szCs w:val="24"/>
        </w:rPr>
      </w:pPr>
    </w:p>
    <w:p w14:paraId="1CFA1FF8" w14:textId="77777777" w:rsidR="001E41A8" w:rsidRPr="00BA3563" w:rsidRDefault="001E41A8" w:rsidP="001E41A8">
      <w:pPr>
        <w:spacing w:after="0" w:line="240" w:lineRule="auto"/>
        <w:rPr>
          <w:rStyle w:val="Emphasis"/>
          <w:rFonts w:ascii="Times New Roman" w:eastAsia="Dotum" w:hAnsi="Times New Roman" w:cs="Times New Roman"/>
          <w:i w:val="0"/>
          <w:iCs w:val="0"/>
          <w:color w:val="000000" w:themeColor="text1"/>
          <w:sz w:val="24"/>
          <w:szCs w:val="24"/>
          <w:lang w:eastAsia="ko-KR"/>
        </w:rPr>
      </w:pPr>
      <w:r w:rsidRPr="00BA3563">
        <w:rPr>
          <w:rStyle w:val="Emphasis"/>
          <w:rFonts w:ascii="Times New Roman" w:hAnsi="Times New Roman" w:cs="Times New Roman"/>
          <w:b/>
          <w:bCs/>
          <w:i w:val="0"/>
          <w:color w:val="000000" w:themeColor="text1"/>
          <w:sz w:val="24"/>
          <w:szCs w:val="24"/>
        </w:rPr>
        <w:t>Core Values</w:t>
      </w:r>
      <w:r>
        <w:rPr>
          <w:rFonts w:ascii="Times New Roman" w:hAnsi="Times New Roman" w:cs="Times New Roman"/>
          <w:color w:val="000000" w:themeColor="text1"/>
          <w:sz w:val="24"/>
          <w:szCs w:val="24"/>
        </w:rPr>
        <w:t>: Students should be</w:t>
      </w:r>
      <w:r w:rsidRPr="00BA3563">
        <w:rPr>
          <w:rFonts w:ascii="Times New Roman" w:hAnsi="Times New Roman" w:cs="Times New Roman"/>
          <w:color w:val="000000" w:themeColor="text1"/>
          <w:sz w:val="24"/>
          <w:szCs w:val="24"/>
        </w:rPr>
        <w:t xml:space="preserve"> familiar with </w:t>
      </w:r>
      <w:r w:rsidRPr="00A94F9A">
        <w:rPr>
          <w:rFonts w:ascii="Times New Roman" w:hAnsi="Times New Roman" w:cs="Times New Roman"/>
          <w:color w:val="000000" w:themeColor="text1"/>
          <w:sz w:val="24"/>
          <w:szCs w:val="24"/>
        </w:rPr>
        <w:t xml:space="preserve">Iliff’s </w:t>
      </w:r>
      <w:hyperlink r:id="rId14" w:history="1">
        <w:r w:rsidRPr="00A94F9A">
          <w:rPr>
            <w:rStyle w:val="Hyperlink"/>
            <w:rFonts w:ascii="Times New Roman" w:hAnsi="Times New Roman" w:cs="Times New Roman"/>
            <w:sz w:val="24"/>
            <w:szCs w:val="24"/>
          </w:rPr>
          <w:t>Core Values</w:t>
        </w:r>
      </w:hyperlink>
      <w:r w:rsidRPr="00A94F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(Academic Engagement, Intersectional Accountability, Relational Respect, and Dynamic Spirituality). The core values guides decisions and community life. </w:t>
      </w:r>
    </w:p>
    <w:p w14:paraId="42A93327" w14:textId="77777777" w:rsidR="001E41A8" w:rsidRDefault="001E41A8" w:rsidP="001E41A8">
      <w:pPr>
        <w:spacing w:after="0" w:line="240" w:lineRule="auto"/>
        <w:rPr>
          <w:rStyle w:val="Emphasis"/>
          <w:rFonts w:ascii="Times New Roman" w:hAnsi="Times New Roman" w:cs="Times New Roman"/>
          <w:b/>
          <w:bCs/>
          <w:i w:val="0"/>
          <w:color w:val="000000" w:themeColor="text1"/>
          <w:sz w:val="24"/>
          <w:szCs w:val="24"/>
        </w:rPr>
      </w:pPr>
    </w:p>
    <w:p w14:paraId="701C32A3" w14:textId="77777777" w:rsidR="001E41A8" w:rsidRPr="00A94F9A" w:rsidRDefault="001E41A8" w:rsidP="001E41A8">
      <w:pPr>
        <w:spacing w:after="0" w:line="240" w:lineRule="auto"/>
        <w:rPr>
          <w:rStyle w:val="Hyperlink"/>
          <w:rFonts w:ascii="Times New Roman" w:hAnsi="Times New Roman" w:cs="Times New Roman"/>
          <w:sz w:val="24"/>
          <w:szCs w:val="24"/>
        </w:rPr>
      </w:pPr>
      <w:r w:rsidRPr="00BA3563">
        <w:rPr>
          <w:rStyle w:val="Emphasis"/>
          <w:rFonts w:ascii="Times New Roman" w:hAnsi="Times New Roman" w:cs="Times New Roman"/>
          <w:b/>
          <w:bCs/>
          <w:i w:val="0"/>
          <w:color w:val="000000" w:themeColor="text1"/>
          <w:sz w:val="24"/>
          <w:szCs w:val="24"/>
        </w:rPr>
        <w:t>Accommodations</w:t>
      </w:r>
      <w:r w:rsidRPr="00BA3563">
        <w:rPr>
          <w:rStyle w:val="Strong"/>
          <w:rFonts w:ascii="Times New Roman" w:hAnsi="Times New Roman" w:cs="Times New Roman"/>
          <w:color w:val="000000" w:themeColor="text1"/>
          <w:sz w:val="24"/>
          <w:szCs w:val="24"/>
        </w:rPr>
        <w:t>:  </w:t>
      </w:r>
      <w:r w:rsidRPr="00BA3563">
        <w:rPr>
          <w:rFonts w:ascii="Times New Roman" w:hAnsi="Times New Roman" w:cs="Times New Roman"/>
          <w:color w:val="000000" w:themeColor="text1"/>
          <w:sz w:val="24"/>
          <w:szCs w:val="24"/>
        </w:rPr>
        <w:t>Iliff engages in a collaborative effort with</w:t>
      </w:r>
      <w:r>
        <w:rPr>
          <w:rFonts w:ascii="Times New Roman" w:hAnsi="Times New Roman" w:cs="Times New Roman"/>
          <w:color w:val="000000" w:themeColor="text1"/>
          <w:sz w:val="24"/>
          <w:szCs w:val="24"/>
        </w:rPr>
        <w:t xml:space="preserve"> students with disabilities to accommodate student needs.  </w:t>
      </w:r>
      <w:r w:rsidRPr="00BA3563">
        <w:rPr>
          <w:rFonts w:ascii="Times New Roman" w:hAnsi="Times New Roman" w:cs="Times New Roman"/>
          <w:color w:val="000000" w:themeColor="text1"/>
          <w:sz w:val="24"/>
          <w:szCs w:val="24"/>
        </w:rPr>
        <w:t>Students are encouraged to contact their assigned advisor to initiate the process of requesting accommodations.  The advising center can be contacted at </w:t>
      </w:r>
      <w:hyperlink r:id="rId15" w:history="1">
        <w:r w:rsidRPr="00BA3563">
          <w:rPr>
            <w:rStyle w:val="Hyperlink"/>
            <w:rFonts w:ascii="Times New Roman" w:hAnsi="Times New Roman" w:cs="Times New Roman"/>
            <w:color w:val="000000" w:themeColor="text1"/>
            <w:sz w:val="24"/>
            <w:szCs w:val="24"/>
          </w:rPr>
          <w:t>advising@iliff.edu</w:t>
        </w:r>
      </w:hyperlink>
      <w:r w:rsidRPr="00BA3563">
        <w:rPr>
          <w:rFonts w:ascii="Times New Roman" w:hAnsi="Times New Roman" w:cs="Times New Roman"/>
          <w:color w:val="000000" w:themeColor="text1"/>
          <w:sz w:val="24"/>
          <w:szCs w:val="24"/>
        </w:rPr>
        <w:t> or by phone at 303-765-1146. </w:t>
      </w:r>
      <w:r w:rsidRPr="00A94F9A">
        <w:rPr>
          <w:rFonts w:ascii="Times New Roman" w:hAnsi="Times New Roman" w:cs="Times New Roman"/>
          <w:color w:val="000000" w:themeColor="text1"/>
          <w:sz w:val="24"/>
          <w:szCs w:val="24"/>
        </w:rPr>
        <w:t xml:space="preserve">For more information, see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HYPERLINK "https://iliff.bloomfire.com/posts/2823995-disability-accommodations-ada" </w:instrText>
      </w:r>
      <w:r>
        <w:rPr>
          <w:rFonts w:ascii="Times New Roman" w:hAnsi="Times New Roman" w:cs="Times New Roman"/>
          <w:color w:val="000000" w:themeColor="text1"/>
          <w:sz w:val="24"/>
          <w:szCs w:val="24"/>
        </w:rPr>
        <w:fldChar w:fldCharType="separate"/>
      </w:r>
      <w:r w:rsidRPr="00A94F9A">
        <w:rPr>
          <w:rStyle w:val="Hyperlink"/>
          <w:rFonts w:ascii="Times New Roman" w:hAnsi="Times New Roman" w:cs="Times New Roman"/>
          <w:sz w:val="24"/>
          <w:szCs w:val="24"/>
        </w:rPr>
        <w:t>Disability Services in Master Student Handbook on Bloomfire.</w:t>
      </w:r>
    </w:p>
    <w:p w14:paraId="04CF7E65" w14:textId="77777777" w:rsidR="001E41A8" w:rsidRDefault="001E41A8" w:rsidP="001E41A8">
      <w:pPr>
        <w:spacing w:after="0" w:line="240" w:lineRule="auto"/>
        <w:rPr>
          <w:rStyle w:val="Emphasis"/>
          <w:rFonts w:ascii="Times New Roman" w:hAnsi="Times New Roman" w:cs="Times New Roman"/>
          <w:b/>
          <w:bCs/>
          <w:i w:val="0"/>
          <w:color w:val="000000" w:themeColor="text1"/>
          <w:sz w:val="24"/>
          <w:szCs w:val="24"/>
        </w:rPr>
      </w:pPr>
      <w:r>
        <w:rPr>
          <w:rFonts w:ascii="Times New Roman" w:hAnsi="Times New Roman" w:cs="Times New Roman"/>
          <w:color w:val="000000" w:themeColor="text1"/>
          <w:sz w:val="24"/>
          <w:szCs w:val="24"/>
        </w:rPr>
        <w:fldChar w:fldCharType="end"/>
      </w:r>
    </w:p>
    <w:p w14:paraId="3BE83ED2" w14:textId="77777777" w:rsidR="001E41A8" w:rsidRDefault="001E41A8" w:rsidP="001E41A8">
      <w:pPr>
        <w:spacing w:after="0" w:line="240" w:lineRule="auto"/>
        <w:rPr>
          <w:rFonts w:ascii="Times New Roman" w:hAnsi="Times New Roman" w:cs="Times New Roman"/>
          <w:color w:val="000000" w:themeColor="text1"/>
          <w:sz w:val="24"/>
          <w:szCs w:val="24"/>
        </w:rPr>
      </w:pPr>
      <w:r w:rsidRPr="00BA3563">
        <w:rPr>
          <w:rStyle w:val="Emphasis"/>
          <w:rFonts w:ascii="Times New Roman" w:hAnsi="Times New Roman" w:cs="Times New Roman"/>
          <w:b/>
          <w:bCs/>
          <w:i w:val="0"/>
          <w:color w:val="000000" w:themeColor="text1"/>
          <w:sz w:val="24"/>
          <w:szCs w:val="24"/>
        </w:rPr>
        <w:t>Writing Lab:</w:t>
      </w:r>
      <w:r w:rsidRPr="00BA3563">
        <w:rPr>
          <w:rFonts w:ascii="Times New Roman" w:hAnsi="Times New Roman" w:cs="Times New Roman"/>
          <w:color w:val="000000" w:themeColor="text1"/>
          <w:sz w:val="24"/>
          <w:szCs w:val="24"/>
        </w:rPr>
        <w:t xml:space="preserve">  </w:t>
      </w:r>
      <w:r w:rsidRPr="00FA306D">
        <w:rPr>
          <w:rFonts w:ascii="Times New Roman" w:hAnsi="Times New Roman" w:cs="Times New Roman"/>
          <w:color w:val="000000" w:themeColor="text1"/>
          <w:sz w:val="24"/>
          <w:szCs w:val="24"/>
        </w:rPr>
        <w:t xml:space="preserve">The Iliff Writing Lab is available for students of any level </w:t>
      </w:r>
      <w:r>
        <w:rPr>
          <w:rFonts w:ascii="Times New Roman" w:hAnsi="Times New Roman" w:cs="Times New Roman"/>
          <w:color w:val="000000" w:themeColor="text1"/>
          <w:sz w:val="24"/>
          <w:szCs w:val="24"/>
        </w:rPr>
        <w:t>for</w:t>
      </w:r>
      <w:r w:rsidRPr="00FA306D">
        <w:rPr>
          <w:rFonts w:ascii="Times New Roman" w:hAnsi="Times New Roman" w:cs="Times New Roman"/>
          <w:color w:val="000000" w:themeColor="text1"/>
          <w:sz w:val="24"/>
          <w:szCs w:val="24"/>
        </w:rPr>
        <w:t xml:space="preserve"> help beginning an assignment, organizing thoughts, or completing a final revision. Information can be found at </w:t>
      </w:r>
      <w:r>
        <w:rPr>
          <w:rFonts w:ascii="Times New Roman" w:hAnsi="Times New Roman" w:cs="Times New Roman"/>
          <w:color w:val="000000" w:themeColor="text1"/>
          <w:sz w:val="24"/>
          <w:szCs w:val="24"/>
        </w:rPr>
        <w:t xml:space="preserve">in the </w:t>
      </w:r>
      <w:hyperlink r:id="rId16" w:history="1">
        <w:r w:rsidRPr="00FA306D">
          <w:rPr>
            <w:rStyle w:val="Hyperlink"/>
            <w:rFonts w:ascii="Times New Roman" w:hAnsi="Times New Roman" w:cs="Times New Roman"/>
            <w:sz w:val="24"/>
            <w:szCs w:val="24"/>
          </w:rPr>
          <w:t>writing lab website</w:t>
        </w:r>
      </w:hyperlink>
      <w:r w:rsidRPr="00FA306D">
        <w:rPr>
          <w:rFonts w:ascii="Times New Roman" w:hAnsi="Times New Roman" w:cs="Times New Roman"/>
          <w:color w:val="000000" w:themeColor="text1"/>
          <w:sz w:val="24"/>
          <w:szCs w:val="24"/>
        </w:rPr>
        <w:t> or by emailing </w:t>
      </w:r>
      <w:hyperlink r:id="rId17" w:history="1">
        <w:r w:rsidRPr="00CD0C14">
          <w:rPr>
            <w:rStyle w:val="Hyperlink"/>
            <w:rFonts w:ascii="Times New Roman" w:hAnsi="Times New Roman" w:cs="Times New Roman"/>
            <w:sz w:val="24"/>
            <w:szCs w:val="24"/>
          </w:rPr>
          <w:t>writing@iliff.edu</w:t>
        </w:r>
      </w:hyperlink>
      <w:r>
        <w:rPr>
          <w:rFonts w:ascii="Times New Roman" w:hAnsi="Times New Roman" w:cs="Times New Roman"/>
          <w:color w:val="000000" w:themeColor="text1"/>
          <w:sz w:val="24"/>
          <w:szCs w:val="24"/>
        </w:rPr>
        <w:t xml:space="preserve">. </w:t>
      </w:r>
      <w:r w:rsidRPr="00FA306D">
        <w:rPr>
          <w:rFonts w:ascii="Times New Roman" w:hAnsi="Times New Roman" w:cs="Times New Roman"/>
          <w:color w:val="000000" w:themeColor="text1"/>
          <w:sz w:val="24"/>
          <w:szCs w:val="24"/>
        </w:rPr>
        <w:t xml:space="preserve"> </w:t>
      </w:r>
    </w:p>
    <w:p w14:paraId="29329C99" w14:textId="77777777" w:rsidR="009968B4" w:rsidRDefault="009968B4" w:rsidP="001E41A8">
      <w:pPr>
        <w:spacing w:after="0" w:line="240" w:lineRule="auto"/>
        <w:rPr>
          <w:rFonts w:ascii="Times New Roman" w:hAnsi="Times New Roman" w:cs="Times New Roman"/>
          <w:b/>
          <w:sz w:val="24"/>
          <w:szCs w:val="24"/>
          <w:shd w:val="clear" w:color="auto" w:fill="FFFFFF"/>
        </w:rPr>
      </w:pPr>
    </w:p>
    <w:p w14:paraId="3F0D422B" w14:textId="2EB9CE78" w:rsidR="006A4EB4" w:rsidRPr="001E41A8" w:rsidRDefault="006A4EB4" w:rsidP="001E41A8">
      <w:pPr>
        <w:spacing w:after="0" w:line="240" w:lineRule="auto"/>
        <w:rPr>
          <w:rFonts w:ascii="Times New Roman" w:hAnsi="Times New Roman" w:cs="Times New Roman"/>
          <w:color w:val="000000" w:themeColor="text1"/>
          <w:sz w:val="24"/>
          <w:szCs w:val="24"/>
        </w:rPr>
      </w:pPr>
      <w:r w:rsidRPr="002C561B">
        <w:rPr>
          <w:rFonts w:ascii="Times New Roman" w:hAnsi="Times New Roman" w:cs="Times New Roman"/>
          <w:b/>
          <w:sz w:val="24"/>
          <w:szCs w:val="24"/>
          <w:shd w:val="clear" w:color="auto" w:fill="FFFFFF"/>
        </w:rPr>
        <w:t xml:space="preserve">Autobiographies </w:t>
      </w:r>
      <w:r w:rsidR="003D7CF6">
        <w:rPr>
          <w:rFonts w:ascii="Times New Roman" w:hAnsi="Times New Roman" w:cs="Times New Roman"/>
          <w:b/>
          <w:sz w:val="24"/>
          <w:szCs w:val="24"/>
          <w:shd w:val="clear" w:color="auto" w:fill="FFFFFF"/>
        </w:rPr>
        <w:t xml:space="preserve">and Memoirs </w:t>
      </w:r>
      <w:r w:rsidRPr="002C561B">
        <w:rPr>
          <w:rFonts w:ascii="Times New Roman" w:hAnsi="Times New Roman" w:cs="Times New Roman"/>
          <w:b/>
          <w:sz w:val="24"/>
          <w:szCs w:val="24"/>
          <w:shd w:val="clear" w:color="auto" w:fill="FFFFFF"/>
        </w:rPr>
        <w:t>(“</w:t>
      </w:r>
      <w:r w:rsidRPr="002C561B">
        <w:rPr>
          <w:rFonts w:ascii="Times New Roman" w:eastAsia="Times New Roman" w:hAnsi="Times New Roman" w:cs="Times New Roman"/>
          <w:b/>
          <w:kern w:val="36"/>
          <w:sz w:val="24"/>
          <w:szCs w:val="24"/>
        </w:rPr>
        <w:t>Historical Partner”)</w:t>
      </w:r>
    </w:p>
    <w:p w14:paraId="7AB046A8" w14:textId="77777777" w:rsidR="006A4EB4" w:rsidRPr="004D0F9B" w:rsidRDefault="006A4EB4" w:rsidP="006A4EB4">
      <w:pPr>
        <w:shd w:val="clear" w:color="auto" w:fill="FFFFFF"/>
        <w:spacing w:before="90" w:after="90" w:line="240" w:lineRule="auto"/>
        <w:jc w:val="center"/>
        <w:outlineLvl w:val="0"/>
        <w:rPr>
          <w:rFonts w:ascii="Times New Roman" w:hAnsi="Times New Roman" w:cs="Times New Roman"/>
          <w:sz w:val="24"/>
          <w:szCs w:val="24"/>
        </w:rPr>
      </w:pPr>
    </w:p>
    <w:tbl>
      <w:tblPr>
        <w:tblW w:w="10170" w:type="dxa"/>
        <w:tblInd w:w="-5" w:type="dxa"/>
        <w:tblLook w:val="04A0" w:firstRow="1" w:lastRow="0" w:firstColumn="1" w:lastColumn="0" w:noHBand="0" w:noVBand="1"/>
      </w:tblPr>
      <w:tblGrid>
        <w:gridCol w:w="10170"/>
      </w:tblGrid>
      <w:tr w:rsidR="006A4EB4" w:rsidRPr="00A20A28" w14:paraId="52F3D2EC" w14:textId="77777777" w:rsidTr="00345A60">
        <w:trPr>
          <w:trHeight w:val="380"/>
        </w:trPr>
        <w:tc>
          <w:tcPr>
            <w:tcW w:w="10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38F78"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Alice Walker, Anything We Love Can Be Saved: A Writer’s Activism </w:t>
            </w:r>
          </w:p>
        </w:tc>
      </w:tr>
      <w:tr w:rsidR="006A4EB4" w:rsidRPr="00A20A28" w14:paraId="7689C7B7"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6EEF89E3"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Barbara Brown Taylor, Leaving Church: A Memoir of Faith</w:t>
            </w:r>
          </w:p>
        </w:tc>
      </w:tr>
      <w:tr w:rsidR="006A4EB4" w:rsidRPr="00A20A28" w14:paraId="3C5841ED"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1EBFBA3C"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Cornel West, Brother West: Living and Loving Out Loud</w:t>
            </w:r>
          </w:p>
        </w:tc>
      </w:tr>
      <w:tr w:rsidR="006A4EB4" w:rsidRPr="00A20A28" w14:paraId="2F129ACE"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20E5E86E"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Dietrich Bonhoeffer, Life Together</w:t>
            </w:r>
          </w:p>
        </w:tc>
      </w:tr>
      <w:tr w:rsidR="006A4EB4" w:rsidRPr="00A20A28" w14:paraId="0BE54035"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7C99850"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Dorothee Sollee, Against the Wind: Memoir of a Radical Christian</w:t>
            </w:r>
          </w:p>
        </w:tc>
      </w:tr>
      <w:tr w:rsidR="006A4EB4" w:rsidRPr="00A20A28" w14:paraId="5B05D72C"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4DCF091"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Dorothy Day, The Long Loneliness: The Autobiography of the Legendary Catholic Social Activist</w:t>
            </w:r>
          </w:p>
        </w:tc>
      </w:tr>
      <w:tr w:rsidR="006A4EB4" w:rsidRPr="00A20A28" w14:paraId="046A4B4B"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0A1C8D6D"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Howard Thurman, With Head and Heart: The Autobiography of Howard Thurman</w:t>
            </w:r>
          </w:p>
        </w:tc>
      </w:tr>
      <w:tr w:rsidR="006A4EB4" w:rsidRPr="00A20A28" w14:paraId="670C5557"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CD734AA"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J. Philip Wogaman, An Unexpected Journey</w:t>
            </w:r>
          </w:p>
        </w:tc>
      </w:tr>
      <w:tr w:rsidR="006A4EB4" w:rsidRPr="00A20A28" w14:paraId="3ED15F99"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5F32E6E9"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Jerry Herships, Last Call: From Serving Drinks to Serving Jesus</w:t>
            </w:r>
          </w:p>
        </w:tc>
      </w:tr>
      <w:tr w:rsidR="006A4EB4" w:rsidRPr="00A20A28" w14:paraId="0ABA3F1A"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014D3A17"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Joan Chittister, Called to Question: A Spiritual Memoir</w:t>
            </w:r>
          </w:p>
        </w:tc>
      </w:tr>
      <w:tr w:rsidR="006A4EB4" w:rsidRPr="00A20A28" w14:paraId="56DBCF02"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26138B82"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John Lewis, Walking with the Wind: A Memoir of the Movement</w:t>
            </w:r>
          </w:p>
        </w:tc>
      </w:tr>
      <w:tr w:rsidR="006A4EB4" w:rsidRPr="00A20A28" w14:paraId="4E1CAFA3"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49A15A94"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Kate Braestrup, Here If You Need Me – A True Story</w:t>
            </w:r>
          </w:p>
        </w:tc>
      </w:tr>
      <w:tr w:rsidR="006A4EB4" w:rsidRPr="00A20A28" w14:paraId="1679B31E" w14:textId="77777777" w:rsidTr="00345A60">
        <w:trPr>
          <w:trHeight w:val="56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3D8AF22E"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Lillian Daniel and Martin Copenhaver, This Odd and Wondrous Calling: The Public and Private Lives of Two Ministers</w:t>
            </w:r>
          </w:p>
        </w:tc>
      </w:tr>
      <w:tr w:rsidR="006A4EB4" w:rsidRPr="00A20A28" w14:paraId="0BC54F2B"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55D948A9"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Louise Zwick, Mercy Without Borders: The Catholic Worker and Immigration</w:t>
            </w:r>
          </w:p>
        </w:tc>
      </w:tr>
      <w:tr w:rsidR="006A4EB4" w:rsidRPr="00A20A28" w14:paraId="232E43D7"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2B7ADAF2"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Mab Segrest, Memoir of a Race Traitor</w:t>
            </w:r>
          </w:p>
        </w:tc>
      </w:tr>
      <w:tr w:rsidR="006A4EB4" w:rsidRPr="00A20A28" w14:paraId="6E55E3CB"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40ED6559"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Madeleine L’Engle, The Crosswicks Journals, especially A Circle of Quiet</w:t>
            </w:r>
          </w:p>
        </w:tc>
      </w:tr>
      <w:tr w:rsidR="006A4EB4" w:rsidRPr="00A20A28" w14:paraId="4DF44EAB"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010C221"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Malcolm X and Alex Haley, The Autobiography of Malcolm X</w:t>
            </w:r>
          </w:p>
        </w:tc>
      </w:tr>
      <w:tr w:rsidR="006A4EB4" w:rsidRPr="00A20A28" w14:paraId="73D0934B"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307AD881"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Martin Luther King, Jr., Strength to Love</w:t>
            </w:r>
          </w:p>
        </w:tc>
      </w:tr>
      <w:tr w:rsidR="006A4EB4" w:rsidRPr="00A20A28" w14:paraId="22C93299"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23AF9A8F"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Nadia Bolz-Weber, Pastrix</w:t>
            </w:r>
          </w:p>
        </w:tc>
      </w:tr>
      <w:tr w:rsidR="006A4EB4" w:rsidRPr="00A20A28" w14:paraId="6ACB58F8"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1BA6D879"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Nora Gallagher, Things Seen and Unseen: A Year Lived in Faith</w:t>
            </w:r>
          </w:p>
        </w:tc>
      </w:tr>
      <w:tr w:rsidR="006A4EB4" w:rsidRPr="00A20A28" w14:paraId="0ECBFF31"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16211915"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Paulo Freire and Myles Horton, We Make the Road by Walking</w:t>
            </w:r>
          </w:p>
        </w:tc>
      </w:tr>
      <w:tr w:rsidR="006A4EB4" w:rsidRPr="00A20A28" w14:paraId="6697BE24"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4309B5FF"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Reinhold Niebuhr, Leaves from the Notebooks of a Tamed Cynic</w:t>
            </w:r>
          </w:p>
        </w:tc>
      </w:tr>
      <w:tr w:rsidR="006A4EB4" w:rsidRPr="00A20A28" w14:paraId="01BE5FE0"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6666685B"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Renita J. Weems, Listening for God: A Ministe</w:t>
            </w:r>
            <w:r>
              <w:rPr>
                <w:rFonts w:ascii="Times New Roman" w:eastAsia="Times New Roman" w:hAnsi="Times New Roman" w:cs="Times New Roman"/>
                <w:sz w:val="24"/>
                <w:szCs w:val="24"/>
              </w:rPr>
              <w:t xml:space="preserve">r’s Journey through Silence and </w:t>
            </w:r>
            <w:r w:rsidRPr="00A20A28">
              <w:rPr>
                <w:rFonts w:ascii="Times New Roman" w:eastAsia="Times New Roman" w:hAnsi="Times New Roman" w:cs="Times New Roman"/>
                <w:sz w:val="24"/>
                <w:szCs w:val="24"/>
              </w:rPr>
              <w:t>Doubt                       </w:t>
            </w:r>
          </w:p>
        </w:tc>
      </w:tr>
      <w:tr w:rsidR="006A4EB4" w:rsidRPr="00A20A28" w14:paraId="25B55C1A"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F70CEAA"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Sara Miles, Take this Bread: A Radical Conversion</w:t>
            </w:r>
          </w:p>
        </w:tc>
      </w:tr>
      <w:tr w:rsidR="006A4EB4" w:rsidRPr="00A20A28" w14:paraId="0FC46D9C"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399B2418"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Simone Weil, Waiting for God</w:t>
            </w:r>
          </w:p>
        </w:tc>
      </w:tr>
      <w:tr w:rsidR="006A4EB4" w:rsidRPr="00A20A28" w14:paraId="0C930890" w14:textId="77777777" w:rsidTr="00345A60">
        <w:trPr>
          <w:trHeight w:val="3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DADB8AF" w14:textId="77777777" w:rsidR="006A4EB4" w:rsidRPr="00A20A28" w:rsidRDefault="006A4EB4" w:rsidP="00345A60">
            <w:pPr>
              <w:spacing w:after="0" w:line="240" w:lineRule="auto"/>
              <w:rPr>
                <w:rFonts w:ascii="Times New Roman" w:eastAsia="Times New Roman" w:hAnsi="Times New Roman" w:cs="Times New Roman"/>
                <w:sz w:val="24"/>
                <w:szCs w:val="24"/>
              </w:rPr>
            </w:pPr>
            <w:r w:rsidRPr="00A20A28">
              <w:rPr>
                <w:rFonts w:ascii="Times New Roman" w:eastAsia="Times New Roman" w:hAnsi="Times New Roman" w:cs="Times New Roman"/>
                <w:sz w:val="24"/>
                <w:szCs w:val="24"/>
              </w:rPr>
              <w:t>Thomas Merton, Conjectures of a Guilty Bystander</w:t>
            </w:r>
          </w:p>
        </w:tc>
      </w:tr>
      <w:tr w:rsidR="006A4EB4" w:rsidRPr="00A20A28" w14:paraId="74118C91" w14:textId="77777777" w:rsidTr="00345A60">
        <w:trPr>
          <w:trHeight w:val="980"/>
        </w:trPr>
        <w:tc>
          <w:tcPr>
            <w:tcW w:w="10170" w:type="dxa"/>
            <w:tcBorders>
              <w:top w:val="nil"/>
              <w:left w:val="single" w:sz="4" w:space="0" w:color="auto"/>
              <w:bottom w:val="single" w:sz="4" w:space="0" w:color="auto"/>
              <w:right w:val="single" w:sz="4" w:space="0" w:color="auto"/>
            </w:tcBorders>
            <w:shd w:val="clear" w:color="000000" w:fill="FFFFFF"/>
            <w:vAlign w:val="center"/>
            <w:hideMark/>
          </w:tcPr>
          <w:p w14:paraId="7FBC40DE" w14:textId="46A80F91" w:rsidR="006A4EB4" w:rsidRPr="00A20A28" w:rsidRDefault="00BA43AC" w:rsidP="00C112AB">
            <w:pPr>
              <w:spacing w:after="0" w:line="240" w:lineRule="auto"/>
              <w:rPr>
                <w:rFonts w:ascii="Times New Roman" w:eastAsia="Times New Roman" w:hAnsi="Times New Roman" w:cs="Times New Roman"/>
                <w:sz w:val="24"/>
                <w:szCs w:val="24"/>
              </w:rPr>
            </w:pPr>
            <w:hyperlink r:id="rId18" w:history="1">
              <w:r w:rsidR="006A4EB4" w:rsidRPr="004D0F9B">
                <w:rPr>
                  <w:rStyle w:val="Hyperlink"/>
                  <w:rFonts w:ascii="Times New Roman" w:eastAsia="Times New Roman" w:hAnsi="Times New Roman" w:cs="Times New Roman"/>
                  <w:sz w:val="24"/>
                  <w:szCs w:val="24"/>
                </w:rPr>
                <w:t>Veterans of Hope Oral Histories</w:t>
              </w:r>
            </w:hyperlink>
            <w:r w:rsidR="006A4EB4" w:rsidRPr="00A20A28">
              <w:rPr>
                <w:rFonts w:ascii="Times New Roman" w:eastAsia="Times New Roman" w:hAnsi="Times New Roman" w:cs="Times New Roman"/>
                <w:sz w:val="24"/>
                <w:szCs w:val="24"/>
              </w:rPr>
              <w:t xml:space="preserve"> </w:t>
            </w:r>
            <w:r w:rsidR="00C112AB">
              <w:rPr>
                <w:rFonts w:ascii="Times New Roman" w:eastAsia="Times New Roman" w:hAnsi="Times New Roman" w:cs="Times New Roman"/>
                <w:sz w:val="24"/>
                <w:szCs w:val="24"/>
              </w:rPr>
              <w:t xml:space="preserve">Choose 5. </w:t>
            </w:r>
            <w:r w:rsidR="006A4EB4" w:rsidRPr="00A20A28">
              <w:rPr>
                <w:rFonts w:ascii="Times New Roman" w:eastAsia="Times New Roman" w:hAnsi="Times New Roman" w:cs="Times New Roman"/>
                <w:sz w:val="24"/>
                <w:szCs w:val="24"/>
              </w:rPr>
              <w:t>http://www.veteransofhope.org (Bernice Johnson Reagon, James Lawson, Ruby Sales, G. Zoharah Simmons, Andrew Young, Dolores Huerta, Anne Braden, Charles H. Long, John Biggers, Vine Deloria, Tom Feelings, Sonia Sanchez)</w:t>
            </w:r>
            <w:r w:rsidR="00C112AB">
              <w:rPr>
                <w:rFonts w:ascii="Times New Roman" w:eastAsia="Times New Roman" w:hAnsi="Times New Roman" w:cs="Times New Roman"/>
                <w:sz w:val="24"/>
                <w:szCs w:val="24"/>
              </w:rPr>
              <w:t xml:space="preserve">. </w:t>
            </w:r>
          </w:p>
        </w:tc>
      </w:tr>
    </w:tbl>
    <w:p w14:paraId="67C30114" w14:textId="77777777" w:rsidR="006A4EB4" w:rsidRPr="00BA3563" w:rsidRDefault="006A4EB4" w:rsidP="005662CE">
      <w:pPr>
        <w:spacing w:after="0" w:line="240" w:lineRule="auto"/>
        <w:rPr>
          <w:rFonts w:ascii="Times New Roman" w:eastAsia="Dotum" w:hAnsi="Times New Roman" w:cs="Times New Roman"/>
          <w:color w:val="000000" w:themeColor="text1"/>
          <w:sz w:val="24"/>
          <w:szCs w:val="24"/>
          <w:lang w:eastAsia="ko-KR"/>
        </w:rPr>
      </w:pPr>
    </w:p>
    <w:sectPr w:rsidR="006A4EB4" w:rsidRPr="00BA356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6E56" w14:textId="77777777" w:rsidR="00AC1902" w:rsidRDefault="00AC1902" w:rsidP="00C236CC">
      <w:pPr>
        <w:spacing w:after="0" w:line="240" w:lineRule="auto"/>
      </w:pPr>
      <w:r>
        <w:separator/>
      </w:r>
    </w:p>
  </w:endnote>
  <w:endnote w:type="continuationSeparator" w:id="0">
    <w:p w14:paraId="01FBEEAC" w14:textId="77777777" w:rsidR="00AC1902" w:rsidRDefault="00AC1902" w:rsidP="00C2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1EF3" w14:textId="77777777" w:rsidR="00C93EC6" w:rsidRDefault="00C93E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43300"/>
      <w:docPartObj>
        <w:docPartGallery w:val="Page Numbers (Bottom of Page)"/>
        <w:docPartUnique/>
      </w:docPartObj>
    </w:sdtPr>
    <w:sdtEndPr>
      <w:rPr>
        <w:noProof/>
      </w:rPr>
    </w:sdtEndPr>
    <w:sdtContent>
      <w:p w14:paraId="4D0D703E" w14:textId="587F5CB2" w:rsidR="00A73CDA" w:rsidRDefault="00A73CDA">
        <w:pPr>
          <w:pStyle w:val="Footer"/>
          <w:jc w:val="right"/>
        </w:pPr>
        <w:r>
          <w:fldChar w:fldCharType="begin"/>
        </w:r>
        <w:r>
          <w:instrText xml:space="preserve"> PAGE   \* MERGEFORMAT </w:instrText>
        </w:r>
        <w:r>
          <w:fldChar w:fldCharType="separate"/>
        </w:r>
        <w:r w:rsidR="009968B4">
          <w:rPr>
            <w:noProof/>
          </w:rPr>
          <w:t>8</w:t>
        </w:r>
        <w:r>
          <w:rPr>
            <w:noProof/>
          </w:rPr>
          <w:fldChar w:fldCharType="end"/>
        </w:r>
      </w:p>
    </w:sdtContent>
  </w:sdt>
  <w:p w14:paraId="1797CEE5" w14:textId="77777777" w:rsidR="00A73CDA" w:rsidRDefault="00A73C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9A3E" w14:textId="77777777" w:rsidR="00C93EC6" w:rsidRDefault="00C93E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0E7BB" w14:textId="77777777" w:rsidR="00AC1902" w:rsidRDefault="00AC1902" w:rsidP="00C236CC">
      <w:pPr>
        <w:spacing w:after="0" w:line="240" w:lineRule="auto"/>
      </w:pPr>
      <w:r>
        <w:separator/>
      </w:r>
    </w:p>
  </w:footnote>
  <w:footnote w:type="continuationSeparator" w:id="0">
    <w:p w14:paraId="15A354A1" w14:textId="77777777" w:rsidR="00AC1902" w:rsidRDefault="00AC1902" w:rsidP="00C2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1475" w14:textId="77777777" w:rsidR="00C93EC6" w:rsidRDefault="00C93E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33825"/>
      <w:docPartObj>
        <w:docPartGallery w:val="Watermarks"/>
        <w:docPartUnique/>
      </w:docPartObj>
    </w:sdtPr>
    <w:sdtContent>
      <w:p w14:paraId="2C38F788" w14:textId="7D80488A" w:rsidR="00C93EC6" w:rsidRDefault="00BA43AC">
        <w:pPr>
          <w:pStyle w:val="Header"/>
        </w:pPr>
        <w:r>
          <w:rPr>
            <w:noProof/>
          </w:rPr>
          <w:pict w14:anchorId="0D674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A354" w14:textId="77777777" w:rsidR="00C93EC6" w:rsidRDefault="00C93E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57332"/>
    <w:multiLevelType w:val="multilevel"/>
    <w:tmpl w:val="1F08D92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4D47795"/>
    <w:multiLevelType w:val="multilevel"/>
    <w:tmpl w:val="9F40F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BE7CF4"/>
    <w:multiLevelType w:val="multilevel"/>
    <w:tmpl w:val="D69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35A53"/>
    <w:multiLevelType w:val="hybridMultilevel"/>
    <w:tmpl w:val="B98C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E7BDD"/>
    <w:multiLevelType w:val="multilevel"/>
    <w:tmpl w:val="3CE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246BF"/>
    <w:multiLevelType w:val="multilevel"/>
    <w:tmpl w:val="B1F0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60713"/>
    <w:multiLevelType w:val="hybridMultilevel"/>
    <w:tmpl w:val="4E6C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F08D6"/>
    <w:multiLevelType w:val="hybridMultilevel"/>
    <w:tmpl w:val="706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7568"/>
    <w:multiLevelType w:val="multilevel"/>
    <w:tmpl w:val="ED48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45320"/>
    <w:multiLevelType w:val="multilevel"/>
    <w:tmpl w:val="578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C5C51"/>
    <w:multiLevelType w:val="hybridMultilevel"/>
    <w:tmpl w:val="FD52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649D"/>
    <w:multiLevelType w:val="multilevel"/>
    <w:tmpl w:val="48BA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A1C2F"/>
    <w:multiLevelType w:val="hybridMultilevel"/>
    <w:tmpl w:val="52BEA05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E1655"/>
    <w:multiLevelType w:val="hybridMultilevel"/>
    <w:tmpl w:val="208C0618"/>
    <w:lvl w:ilvl="0" w:tplc="05722566">
      <w:start w:val="4"/>
      <w:numFmt w:val="decimal"/>
      <w:lvlText w:val="%1."/>
      <w:lvlJc w:val="left"/>
      <w:pPr>
        <w:ind w:left="720" w:hanging="360"/>
      </w:pPr>
      <w:rPr>
        <w:rFonts w:eastAsia="Dotu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84746"/>
    <w:multiLevelType w:val="hybridMultilevel"/>
    <w:tmpl w:val="E2C8D3CC"/>
    <w:lvl w:ilvl="0" w:tplc="6228FCFC">
      <w:start w:val="1"/>
      <w:numFmt w:val="decimal"/>
      <w:lvlText w:val="%1."/>
      <w:lvlJc w:val="left"/>
      <w:pPr>
        <w:tabs>
          <w:tab w:val="num" w:pos="720"/>
        </w:tabs>
        <w:ind w:left="720" w:hanging="360"/>
      </w:pPr>
      <w:rPr>
        <w:rFonts w:eastAsia="Dotu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2143EF"/>
    <w:multiLevelType w:val="hybridMultilevel"/>
    <w:tmpl w:val="BA2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B0AB5"/>
    <w:multiLevelType w:val="hybridMultilevel"/>
    <w:tmpl w:val="CC04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C22B8"/>
    <w:multiLevelType w:val="hybridMultilevel"/>
    <w:tmpl w:val="49DA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E272F0"/>
    <w:multiLevelType w:val="hybridMultilevel"/>
    <w:tmpl w:val="E092F15C"/>
    <w:lvl w:ilvl="0" w:tplc="FF74891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2236C"/>
    <w:multiLevelType w:val="hybridMultilevel"/>
    <w:tmpl w:val="53568EBE"/>
    <w:lvl w:ilvl="0" w:tplc="75CE01B4">
      <w:numFmt w:val="bullet"/>
      <w:lvlText w:val="•"/>
      <w:lvlJc w:val="left"/>
      <w:pPr>
        <w:ind w:left="644" w:hanging="541"/>
      </w:pPr>
      <w:rPr>
        <w:rFonts w:hint="default"/>
        <w:w w:val="99"/>
      </w:rPr>
    </w:lvl>
    <w:lvl w:ilvl="1" w:tplc="AA286EC6">
      <w:numFmt w:val="bullet"/>
      <w:lvlText w:val="•"/>
      <w:lvlJc w:val="left"/>
      <w:pPr>
        <w:ind w:left="784" w:hanging="541"/>
      </w:pPr>
      <w:rPr>
        <w:rFonts w:ascii="Arial" w:eastAsia="Arial" w:hAnsi="Arial" w:cs="Arial" w:hint="default"/>
        <w:w w:val="99"/>
        <w:sz w:val="56"/>
        <w:szCs w:val="56"/>
      </w:rPr>
    </w:lvl>
    <w:lvl w:ilvl="2" w:tplc="1F74FD60">
      <w:numFmt w:val="bullet"/>
      <w:lvlText w:val="•"/>
      <w:lvlJc w:val="left"/>
      <w:pPr>
        <w:ind w:left="1966" w:hanging="541"/>
      </w:pPr>
      <w:rPr>
        <w:rFonts w:hint="default"/>
      </w:rPr>
    </w:lvl>
    <w:lvl w:ilvl="3" w:tplc="D2328918">
      <w:numFmt w:val="bullet"/>
      <w:lvlText w:val="•"/>
      <w:lvlJc w:val="left"/>
      <w:pPr>
        <w:ind w:left="3153" w:hanging="541"/>
      </w:pPr>
      <w:rPr>
        <w:rFonts w:hint="default"/>
      </w:rPr>
    </w:lvl>
    <w:lvl w:ilvl="4" w:tplc="DE3E99D6">
      <w:numFmt w:val="bullet"/>
      <w:lvlText w:val="•"/>
      <w:lvlJc w:val="left"/>
      <w:pPr>
        <w:ind w:left="4340" w:hanging="541"/>
      </w:pPr>
      <w:rPr>
        <w:rFonts w:hint="default"/>
      </w:rPr>
    </w:lvl>
    <w:lvl w:ilvl="5" w:tplc="41B4E6AC">
      <w:numFmt w:val="bullet"/>
      <w:lvlText w:val="•"/>
      <w:lvlJc w:val="left"/>
      <w:pPr>
        <w:ind w:left="5526" w:hanging="541"/>
      </w:pPr>
      <w:rPr>
        <w:rFonts w:hint="default"/>
      </w:rPr>
    </w:lvl>
    <w:lvl w:ilvl="6" w:tplc="E4AC28E2">
      <w:numFmt w:val="bullet"/>
      <w:lvlText w:val="•"/>
      <w:lvlJc w:val="left"/>
      <w:pPr>
        <w:ind w:left="6713" w:hanging="541"/>
      </w:pPr>
      <w:rPr>
        <w:rFonts w:hint="default"/>
      </w:rPr>
    </w:lvl>
    <w:lvl w:ilvl="7" w:tplc="CFF8F30C">
      <w:numFmt w:val="bullet"/>
      <w:lvlText w:val="•"/>
      <w:lvlJc w:val="left"/>
      <w:pPr>
        <w:ind w:left="7900" w:hanging="541"/>
      </w:pPr>
      <w:rPr>
        <w:rFonts w:hint="default"/>
      </w:rPr>
    </w:lvl>
    <w:lvl w:ilvl="8" w:tplc="BD6C52D2">
      <w:numFmt w:val="bullet"/>
      <w:lvlText w:val="•"/>
      <w:lvlJc w:val="left"/>
      <w:pPr>
        <w:ind w:left="9086" w:hanging="541"/>
      </w:pPr>
      <w:rPr>
        <w:rFonts w:hint="default"/>
      </w:rPr>
    </w:lvl>
  </w:abstractNum>
  <w:abstractNum w:abstractNumId="21" w15:restartNumberingAfterBreak="0">
    <w:nsid w:val="34874C06"/>
    <w:multiLevelType w:val="multilevel"/>
    <w:tmpl w:val="9DC2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B538DF"/>
    <w:multiLevelType w:val="multilevel"/>
    <w:tmpl w:val="08087D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C0434D1"/>
    <w:multiLevelType w:val="hybridMultilevel"/>
    <w:tmpl w:val="CB70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D7C2F"/>
    <w:multiLevelType w:val="multilevel"/>
    <w:tmpl w:val="E788D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99422E"/>
    <w:multiLevelType w:val="hybridMultilevel"/>
    <w:tmpl w:val="BB9CDAFA"/>
    <w:lvl w:ilvl="0" w:tplc="8FC64814">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74DC1"/>
    <w:multiLevelType w:val="hybridMultilevel"/>
    <w:tmpl w:val="3494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5CC7"/>
    <w:multiLevelType w:val="hybridMultilevel"/>
    <w:tmpl w:val="07908E70"/>
    <w:lvl w:ilvl="0" w:tplc="75CE01B4">
      <w:numFmt w:val="bullet"/>
      <w:lvlText w:val="•"/>
      <w:lvlJc w:val="left"/>
      <w:pPr>
        <w:ind w:left="360" w:hanging="360"/>
      </w:pPr>
      <w:rPr>
        <w:rFonts w:hint="default"/>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57C53"/>
    <w:multiLevelType w:val="multilevel"/>
    <w:tmpl w:val="7D7A0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BE2081"/>
    <w:multiLevelType w:val="multilevel"/>
    <w:tmpl w:val="58D08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F59DD"/>
    <w:multiLevelType w:val="multilevel"/>
    <w:tmpl w:val="6F9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F17C0"/>
    <w:multiLevelType w:val="hybridMultilevel"/>
    <w:tmpl w:val="91A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A1F89"/>
    <w:multiLevelType w:val="hybridMultilevel"/>
    <w:tmpl w:val="116476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955AC"/>
    <w:multiLevelType w:val="hybridMultilevel"/>
    <w:tmpl w:val="F91C464A"/>
    <w:lvl w:ilvl="0" w:tplc="75CE01B4">
      <w:numFmt w:val="bullet"/>
      <w:lvlText w:val="•"/>
      <w:lvlJc w:val="left"/>
      <w:pPr>
        <w:ind w:left="360" w:hanging="360"/>
      </w:pPr>
      <w:rPr>
        <w:rFonts w:hint="default"/>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F25310"/>
    <w:multiLevelType w:val="hybridMultilevel"/>
    <w:tmpl w:val="C1B4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4764B"/>
    <w:multiLevelType w:val="multilevel"/>
    <w:tmpl w:val="DDB645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6" w15:restartNumberingAfterBreak="0">
    <w:nsid w:val="68000CDB"/>
    <w:multiLevelType w:val="multilevel"/>
    <w:tmpl w:val="AC1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F1600"/>
    <w:multiLevelType w:val="hybridMultilevel"/>
    <w:tmpl w:val="4AC28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6D0985"/>
    <w:multiLevelType w:val="hybridMultilevel"/>
    <w:tmpl w:val="DF50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00AC6"/>
    <w:multiLevelType w:val="multilevel"/>
    <w:tmpl w:val="E952A84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7571408"/>
    <w:multiLevelType w:val="hybridMultilevel"/>
    <w:tmpl w:val="847AB3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D7C70"/>
    <w:multiLevelType w:val="hybridMultilevel"/>
    <w:tmpl w:val="6BA2B9C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
  </w:num>
  <w:num w:numId="4">
    <w:abstractNumId w:val="1"/>
  </w:num>
  <w:num w:numId="5">
    <w:abstractNumId w:val="22"/>
  </w:num>
  <w:num w:numId="6">
    <w:abstractNumId w:val="35"/>
  </w:num>
  <w:num w:numId="7">
    <w:abstractNumId w:val="24"/>
  </w:num>
  <w:num w:numId="8">
    <w:abstractNumId w:val="0"/>
  </w:num>
  <w:num w:numId="9">
    <w:abstractNumId w:val="15"/>
  </w:num>
  <w:num w:numId="10">
    <w:abstractNumId w:val="19"/>
  </w:num>
  <w:num w:numId="11">
    <w:abstractNumId w:val="14"/>
  </w:num>
  <w:num w:numId="12">
    <w:abstractNumId w:val="34"/>
  </w:num>
  <w:num w:numId="13">
    <w:abstractNumId w:val="4"/>
  </w:num>
  <w:num w:numId="14">
    <w:abstractNumId w:val="31"/>
  </w:num>
  <w:num w:numId="15">
    <w:abstractNumId w:val="40"/>
  </w:num>
  <w:num w:numId="16">
    <w:abstractNumId w:val="32"/>
  </w:num>
  <w:num w:numId="17">
    <w:abstractNumId w:val="41"/>
  </w:num>
  <w:num w:numId="18">
    <w:abstractNumId w:val="7"/>
  </w:num>
  <w:num w:numId="19">
    <w:abstractNumId w:val="38"/>
  </w:num>
  <w:num w:numId="20">
    <w:abstractNumId w:val="18"/>
  </w:num>
  <w:num w:numId="21">
    <w:abstractNumId w:val="29"/>
  </w:num>
  <w:num w:numId="22">
    <w:abstractNumId w:val="23"/>
  </w:num>
  <w:num w:numId="23">
    <w:abstractNumId w:val="12"/>
  </w:num>
  <w:num w:numId="24">
    <w:abstractNumId w:val="16"/>
  </w:num>
  <w:num w:numId="25">
    <w:abstractNumId w:val="20"/>
  </w:num>
  <w:num w:numId="26">
    <w:abstractNumId w:val="27"/>
  </w:num>
  <w:num w:numId="27">
    <w:abstractNumId w:val="33"/>
  </w:num>
  <w:num w:numId="28">
    <w:abstractNumId w:val="6"/>
  </w:num>
  <w:num w:numId="29">
    <w:abstractNumId w:val="36"/>
  </w:num>
  <w:num w:numId="30">
    <w:abstractNumId w:val="13"/>
  </w:num>
  <w:num w:numId="31">
    <w:abstractNumId w:val="3"/>
  </w:num>
  <w:num w:numId="32">
    <w:abstractNumId w:val="10"/>
  </w:num>
  <w:num w:numId="33">
    <w:abstractNumId w:val="30"/>
  </w:num>
  <w:num w:numId="34">
    <w:abstractNumId w:val="9"/>
  </w:num>
  <w:num w:numId="35">
    <w:abstractNumId w:val="5"/>
  </w:num>
  <w:num w:numId="36">
    <w:abstractNumId w:val="8"/>
  </w:num>
  <w:num w:numId="37">
    <w:abstractNumId w:val="37"/>
  </w:num>
  <w:num w:numId="38">
    <w:abstractNumId w:val="11"/>
  </w:num>
  <w:num w:numId="39">
    <w:abstractNumId w:val="26"/>
  </w:num>
  <w:num w:numId="40">
    <w:abstractNumId w:val="21"/>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8C8406-6135-4DE9-A39A-E55502AC1668}"/>
    <w:docVar w:name="dgnword-eventsink" w:val="378565512"/>
  </w:docVars>
  <w:rsids>
    <w:rsidRoot w:val="00D74F16"/>
    <w:rsid w:val="00057C96"/>
    <w:rsid w:val="0006018D"/>
    <w:rsid w:val="00061994"/>
    <w:rsid w:val="00097256"/>
    <w:rsid w:val="000977C9"/>
    <w:rsid w:val="000A3E2E"/>
    <w:rsid w:val="000B440A"/>
    <w:rsid w:val="000C2D77"/>
    <w:rsid w:val="000C4CE8"/>
    <w:rsid w:val="000E416A"/>
    <w:rsid w:val="000F69FF"/>
    <w:rsid w:val="00121DEB"/>
    <w:rsid w:val="00132C84"/>
    <w:rsid w:val="00135354"/>
    <w:rsid w:val="0014054F"/>
    <w:rsid w:val="00162989"/>
    <w:rsid w:val="001A2029"/>
    <w:rsid w:val="001A635B"/>
    <w:rsid w:val="001A74DF"/>
    <w:rsid w:val="001B1902"/>
    <w:rsid w:val="001E0036"/>
    <w:rsid w:val="001E41A8"/>
    <w:rsid w:val="002033EC"/>
    <w:rsid w:val="00207EC8"/>
    <w:rsid w:val="0021756D"/>
    <w:rsid w:val="00232E81"/>
    <w:rsid w:val="00233197"/>
    <w:rsid w:val="00261AD9"/>
    <w:rsid w:val="00293170"/>
    <w:rsid w:val="0029383F"/>
    <w:rsid w:val="002971BB"/>
    <w:rsid w:val="002A0B52"/>
    <w:rsid w:val="002C561B"/>
    <w:rsid w:val="002E7925"/>
    <w:rsid w:val="002F73B3"/>
    <w:rsid w:val="0030605A"/>
    <w:rsid w:val="00310BDB"/>
    <w:rsid w:val="003175A7"/>
    <w:rsid w:val="00331EB3"/>
    <w:rsid w:val="0034592A"/>
    <w:rsid w:val="00345A60"/>
    <w:rsid w:val="00363582"/>
    <w:rsid w:val="00365911"/>
    <w:rsid w:val="00367943"/>
    <w:rsid w:val="00374ED6"/>
    <w:rsid w:val="003813BB"/>
    <w:rsid w:val="00397A35"/>
    <w:rsid w:val="003B05BE"/>
    <w:rsid w:val="003D7CF6"/>
    <w:rsid w:val="003E097F"/>
    <w:rsid w:val="003E0DF9"/>
    <w:rsid w:val="003F70DA"/>
    <w:rsid w:val="00404102"/>
    <w:rsid w:val="004044C4"/>
    <w:rsid w:val="00414010"/>
    <w:rsid w:val="00414EBB"/>
    <w:rsid w:val="004219B8"/>
    <w:rsid w:val="00425CD7"/>
    <w:rsid w:val="00435DD4"/>
    <w:rsid w:val="00440849"/>
    <w:rsid w:val="00450AB0"/>
    <w:rsid w:val="004543DA"/>
    <w:rsid w:val="00464C85"/>
    <w:rsid w:val="004746E4"/>
    <w:rsid w:val="0047758E"/>
    <w:rsid w:val="004A3C82"/>
    <w:rsid w:val="004D01AE"/>
    <w:rsid w:val="004D23D7"/>
    <w:rsid w:val="004E20A9"/>
    <w:rsid w:val="0050535F"/>
    <w:rsid w:val="005171C8"/>
    <w:rsid w:val="0052276F"/>
    <w:rsid w:val="00553CB9"/>
    <w:rsid w:val="005662CE"/>
    <w:rsid w:val="0058702F"/>
    <w:rsid w:val="00591055"/>
    <w:rsid w:val="00595209"/>
    <w:rsid w:val="0059671F"/>
    <w:rsid w:val="005B0958"/>
    <w:rsid w:val="005C0FB3"/>
    <w:rsid w:val="005C12F4"/>
    <w:rsid w:val="005C43C1"/>
    <w:rsid w:val="005D5537"/>
    <w:rsid w:val="006110F9"/>
    <w:rsid w:val="00613819"/>
    <w:rsid w:val="0061485A"/>
    <w:rsid w:val="00640442"/>
    <w:rsid w:val="0067182F"/>
    <w:rsid w:val="006766B9"/>
    <w:rsid w:val="006841EE"/>
    <w:rsid w:val="006A4EB4"/>
    <w:rsid w:val="006D628E"/>
    <w:rsid w:val="006E68EA"/>
    <w:rsid w:val="006F3B9E"/>
    <w:rsid w:val="006F58A3"/>
    <w:rsid w:val="00710CB7"/>
    <w:rsid w:val="007147F3"/>
    <w:rsid w:val="00741565"/>
    <w:rsid w:val="00754DFB"/>
    <w:rsid w:val="0076314C"/>
    <w:rsid w:val="007664F7"/>
    <w:rsid w:val="0077244E"/>
    <w:rsid w:val="00785F61"/>
    <w:rsid w:val="007911B7"/>
    <w:rsid w:val="00791460"/>
    <w:rsid w:val="0079325E"/>
    <w:rsid w:val="007C518E"/>
    <w:rsid w:val="007D099E"/>
    <w:rsid w:val="007D5BF6"/>
    <w:rsid w:val="007E2285"/>
    <w:rsid w:val="007F1C3A"/>
    <w:rsid w:val="0080499E"/>
    <w:rsid w:val="008125F5"/>
    <w:rsid w:val="00817C33"/>
    <w:rsid w:val="00845397"/>
    <w:rsid w:val="00852801"/>
    <w:rsid w:val="00877BFB"/>
    <w:rsid w:val="0089175D"/>
    <w:rsid w:val="008965B2"/>
    <w:rsid w:val="008A281C"/>
    <w:rsid w:val="008A4125"/>
    <w:rsid w:val="008C5FC7"/>
    <w:rsid w:val="008E4469"/>
    <w:rsid w:val="0090695D"/>
    <w:rsid w:val="00930E52"/>
    <w:rsid w:val="00951CE0"/>
    <w:rsid w:val="00974E5A"/>
    <w:rsid w:val="00975818"/>
    <w:rsid w:val="009921E4"/>
    <w:rsid w:val="009968B4"/>
    <w:rsid w:val="009B6DAC"/>
    <w:rsid w:val="009C7664"/>
    <w:rsid w:val="009D4545"/>
    <w:rsid w:val="009E1612"/>
    <w:rsid w:val="00A00FC8"/>
    <w:rsid w:val="00A15FA3"/>
    <w:rsid w:val="00A262EF"/>
    <w:rsid w:val="00A421EE"/>
    <w:rsid w:val="00A4265C"/>
    <w:rsid w:val="00A546A8"/>
    <w:rsid w:val="00A5608C"/>
    <w:rsid w:val="00A5634B"/>
    <w:rsid w:val="00A56452"/>
    <w:rsid w:val="00A73CDA"/>
    <w:rsid w:val="00A753BD"/>
    <w:rsid w:val="00A83452"/>
    <w:rsid w:val="00A8456D"/>
    <w:rsid w:val="00A94F9A"/>
    <w:rsid w:val="00AB59A4"/>
    <w:rsid w:val="00AC1902"/>
    <w:rsid w:val="00AE6AA5"/>
    <w:rsid w:val="00AE7E68"/>
    <w:rsid w:val="00AF03C7"/>
    <w:rsid w:val="00AF478A"/>
    <w:rsid w:val="00AF7979"/>
    <w:rsid w:val="00B00182"/>
    <w:rsid w:val="00B260C9"/>
    <w:rsid w:val="00B33DA4"/>
    <w:rsid w:val="00B45FA2"/>
    <w:rsid w:val="00B5356C"/>
    <w:rsid w:val="00B747FE"/>
    <w:rsid w:val="00B77111"/>
    <w:rsid w:val="00B97D4C"/>
    <w:rsid w:val="00BA3563"/>
    <w:rsid w:val="00BA3CE0"/>
    <w:rsid w:val="00BA43AC"/>
    <w:rsid w:val="00BA69C0"/>
    <w:rsid w:val="00BC0DA2"/>
    <w:rsid w:val="00BE4D95"/>
    <w:rsid w:val="00BE5E7E"/>
    <w:rsid w:val="00BE6AE0"/>
    <w:rsid w:val="00C044FC"/>
    <w:rsid w:val="00C112AB"/>
    <w:rsid w:val="00C235FE"/>
    <w:rsid w:val="00C236CC"/>
    <w:rsid w:val="00C260A5"/>
    <w:rsid w:val="00C374E0"/>
    <w:rsid w:val="00C72194"/>
    <w:rsid w:val="00C84391"/>
    <w:rsid w:val="00C91D63"/>
    <w:rsid w:val="00C938DF"/>
    <w:rsid w:val="00C93EC6"/>
    <w:rsid w:val="00CB22A7"/>
    <w:rsid w:val="00CB4D3A"/>
    <w:rsid w:val="00CB5FAA"/>
    <w:rsid w:val="00CC1E29"/>
    <w:rsid w:val="00CC3557"/>
    <w:rsid w:val="00CE6B89"/>
    <w:rsid w:val="00D00E8B"/>
    <w:rsid w:val="00D25A96"/>
    <w:rsid w:val="00D36A08"/>
    <w:rsid w:val="00D53021"/>
    <w:rsid w:val="00D55685"/>
    <w:rsid w:val="00D602D7"/>
    <w:rsid w:val="00D6745B"/>
    <w:rsid w:val="00D72A4F"/>
    <w:rsid w:val="00D74F16"/>
    <w:rsid w:val="00D81951"/>
    <w:rsid w:val="00D8601E"/>
    <w:rsid w:val="00D91720"/>
    <w:rsid w:val="00D94037"/>
    <w:rsid w:val="00DB10E0"/>
    <w:rsid w:val="00DB5A9F"/>
    <w:rsid w:val="00DD2A0A"/>
    <w:rsid w:val="00DD338E"/>
    <w:rsid w:val="00DD4268"/>
    <w:rsid w:val="00DE2E57"/>
    <w:rsid w:val="00E0266A"/>
    <w:rsid w:val="00E0602C"/>
    <w:rsid w:val="00E560ED"/>
    <w:rsid w:val="00E95A1F"/>
    <w:rsid w:val="00E97912"/>
    <w:rsid w:val="00EA7B7E"/>
    <w:rsid w:val="00EC46B0"/>
    <w:rsid w:val="00ED7BDF"/>
    <w:rsid w:val="00EE1FD4"/>
    <w:rsid w:val="00EE25AB"/>
    <w:rsid w:val="00F018BB"/>
    <w:rsid w:val="00F06E76"/>
    <w:rsid w:val="00F37AAE"/>
    <w:rsid w:val="00F4048D"/>
    <w:rsid w:val="00F51EC7"/>
    <w:rsid w:val="00F55B52"/>
    <w:rsid w:val="00F573DA"/>
    <w:rsid w:val="00F7359D"/>
    <w:rsid w:val="00F83AB5"/>
    <w:rsid w:val="00F92FF8"/>
    <w:rsid w:val="00F95A11"/>
    <w:rsid w:val="00FA306D"/>
    <w:rsid w:val="00FD3EF2"/>
    <w:rsid w:val="00FE2DAC"/>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FCAFB1"/>
  <w15:docId w15:val="{4E9BA3F4-EA8B-4D24-B585-BA3E43B3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43C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018B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4E20A9"/>
    <w:rPr>
      <w:b/>
      <w:bCs/>
    </w:rPr>
  </w:style>
  <w:style w:type="paragraph" w:styleId="NormalWeb">
    <w:name w:val="Normal (Web)"/>
    <w:basedOn w:val="Normal"/>
    <w:uiPriority w:val="99"/>
    <w:unhideWhenUsed/>
    <w:rsid w:val="004E20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7Char">
    <w:name w:val="Heading 7 Char"/>
    <w:basedOn w:val="DefaultParagraphFont"/>
    <w:link w:val="Heading7"/>
    <w:uiPriority w:val="9"/>
    <w:semiHidden/>
    <w:rsid w:val="00F018BB"/>
    <w:rPr>
      <w:rFonts w:asciiTheme="majorHAnsi" w:eastAsiaTheme="majorEastAsia" w:hAnsiTheme="majorHAnsi" w:cstheme="majorBidi"/>
      <w:i/>
      <w:iCs/>
      <w:color w:val="1F4D78" w:themeColor="accent1" w:themeShade="7F"/>
    </w:rPr>
  </w:style>
  <w:style w:type="character" w:styleId="Hyperlink">
    <w:name w:val="Hyperlink"/>
    <w:uiPriority w:val="99"/>
    <w:rsid w:val="00F018BB"/>
    <w:rPr>
      <w:color w:val="0000FF"/>
      <w:u w:val="single"/>
    </w:rPr>
  </w:style>
  <w:style w:type="character" w:customStyle="1" w:styleId="grey9ptr">
    <w:name w:val="grey_9pt_r"/>
    <w:basedOn w:val="DefaultParagraphFont"/>
    <w:rsid w:val="00F018BB"/>
  </w:style>
  <w:style w:type="paragraph" w:customStyle="1" w:styleId="Default">
    <w:name w:val="Default"/>
    <w:rsid w:val="00F018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eastAsia="Times New Roman" w:hAnsi="Verdana" w:cs="Verdana"/>
      <w:sz w:val="24"/>
      <w:szCs w:val="24"/>
    </w:rPr>
  </w:style>
  <w:style w:type="paragraph" w:styleId="ListParagraph">
    <w:name w:val="List Paragraph"/>
    <w:basedOn w:val="Normal"/>
    <w:uiPriority w:val="34"/>
    <w:qFormat/>
    <w:rsid w:val="00F018B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w:eastAsia="Times New Roman" w:hAnsi="Times" w:cs="Times New Roman"/>
      <w:color w:val="auto"/>
      <w:sz w:val="24"/>
      <w:szCs w:val="20"/>
    </w:rPr>
  </w:style>
  <w:style w:type="table" w:styleId="TableGrid">
    <w:name w:val="Table Grid"/>
    <w:basedOn w:val="TableNormal"/>
    <w:uiPriority w:val="59"/>
    <w:rsid w:val="00F018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F018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A74DF"/>
    <w:rPr>
      <w:i/>
      <w:iCs/>
    </w:rPr>
  </w:style>
  <w:style w:type="character" w:customStyle="1" w:styleId="screenreader-only">
    <w:name w:val="screenreader-only"/>
    <w:basedOn w:val="DefaultParagraphFont"/>
    <w:rsid w:val="001A74DF"/>
  </w:style>
  <w:style w:type="paragraph" w:styleId="Header">
    <w:name w:val="header"/>
    <w:basedOn w:val="Normal"/>
    <w:link w:val="HeaderChar"/>
    <w:uiPriority w:val="99"/>
    <w:unhideWhenUsed/>
    <w:rsid w:val="009C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64"/>
  </w:style>
  <w:style w:type="paragraph" w:styleId="Footer">
    <w:name w:val="footer"/>
    <w:basedOn w:val="Normal"/>
    <w:link w:val="FooterChar"/>
    <w:uiPriority w:val="99"/>
    <w:unhideWhenUsed/>
    <w:rsid w:val="009C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64"/>
  </w:style>
  <w:style w:type="paragraph" w:customStyle="1" w:styleId="m-3118251979333322947gmail-msonormal">
    <w:name w:val="m_-3118251979333322947gmail-msonormal"/>
    <w:basedOn w:val="Normal"/>
    <w:rsid w:val="002F73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structurescribdfileholder">
    <w:name w:val="instructure_scribd_file_holder"/>
    <w:basedOn w:val="DefaultParagraphFont"/>
    <w:rsid w:val="00121DEB"/>
  </w:style>
  <w:style w:type="character" w:customStyle="1" w:styleId="instructurefileholder">
    <w:name w:val="instructure_file_holder"/>
    <w:basedOn w:val="DefaultParagraphFont"/>
    <w:rsid w:val="00121DEB"/>
  </w:style>
  <w:style w:type="character" w:customStyle="1" w:styleId="aqj">
    <w:name w:val="aqj"/>
    <w:basedOn w:val="DefaultParagraphFont"/>
    <w:rsid w:val="00AE6AA5"/>
  </w:style>
  <w:style w:type="character" w:customStyle="1" w:styleId="a-size-large">
    <w:name w:val="a-size-large"/>
    <w:basedOn w:val="DefaultParagraphFont"/>
    <w:rsid w:val="00553CB9"/>
  </w:style>
  <w:style w:type="character" w:styleId="FollowedHyperlink">
    <w:name w:val="FollowedHyperlink"/>
    <w:basedOn w:val="DefaultParagraphFont"/>
    <w:uiPriority w:val="99"/>
    <w:semiHidden/>
    <w:unhideWhenUsed/>
    <w:rsid w:val="00C93EC6"/>
    <w:rPr>
      <w:color w:val="954F72" w:themeColor="followedHyperlink"/>
      <w:u w:val="single"/>
    </w:rPr>
  </w:style>
  <w:style w:type="paragraph" w:styleId="BalloonText">
    <w:name w:val="Balloon Text"/>
    <w:basedOn w:val="Normal"/>
    <w:link w:val="BalloonTextChar"/>
    <w:uiPriority w:val="99"/>
    <w:semiHidden/>
    <w:unhideWhenUsed/>
    <w:rsid w:val="00D3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584">
      <w:bodyDiv w:val="1"/>
      <w:marLeft w:val="0"/>
      <w:marRight w:val="0"/>
      <w:marTop w:val="0"/>
      <w:marBottom w:val="0"/>
      <w:divBdr>
        <w:top w:val="none" w:sz="0" w:space="0" w:color="auto"/>
        <w:left w:val="none" w:sz="0" w:space="0" w:color="auto"/>
        <w:bottom w:val="none" w:sz="0" w:space="0" w:color="auto"/>
        <w:right w:val="none" w:sz="0" w:space="0" w:color="auto"/>
      </w:divBdr>
    </w:div>
    <w:div w:id="115368114">
      <w:bodyDiv w:val="1"/>
      <w:marLeft w:val="0"/>
      <w:marRight w:val="0"/>
      <w:marTop w:val="0"/>
      <w:marBottom w:val="0"/>
      <w:divBdr>
        <w:top w:val="none" w:sz="0" w:space="0" w:color="auto"/>
        <w:left w:val="none" w:sz="0" w:space="0" w:color="auto"/>
        <w:bottom w:val="none" w:sz="0" w:space="0" w:color="auto"/>
        <w:right w:val="none" w:sz="0" w:space="0" w:color="auto"/>
      </w:divBdr>
      <w:divsChild>
        <w:div w:id="134034777">
          <w:marLeft w:val="0"/>
          <w:marRight w:val="0"/>
          <w:marTop w:val="0"/>
          <w:marBottom w:val="150"/>
          <w:divBdr>
            <w:top w:val="none" w:sz="0" w:space="0" w:color="auto"/>
            <w:left w:val="none" w:sz="0" w:space="0" w:color="auto"/>
            <w:bottom w:val="none" w:sz="0" w:space="0" w:color="auto"/>
            <w:right w:val="none" w:sz="0" w:space="0" w:color="auto"/>
          </w:divBdr>
        </w:div>
        <w:div w:id="1070037608">
          <w:marLeft w:val="0"/>
          <w:marRight w:val="0"/>
          <w:marTop w:val="0"/>
          <w:marBottom w:val="0"/>
          <w:divBdr>
            <w:top w:val="none" w:sz="0" w:space="0" w:color="auto"/>
            <w:left w:val="none" w:sz="0" w:space="0" w:color="auto"/>
            <w:bottom w:val="none" w:sz="0" w:space="0" w:color="auto"/>
            <w:right w:val="none" w:sz="0" w:space="0" w:color="auto"/>
          </w:divBdr>
          <w:divsChild>
            <w:div w:id="6423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050">
      <w:bodyDiv w:val="1"/>
      <w:marLeft w:val="0"/>
      <w:marRight w:val="0"/>
      <w:marTop w:val="0"/>
      <w:marBottom w:val="0"/>
      <w:divBdr>
        <w:top w:val="none" w:sz="0" w:space="0" w:color="auto"/>
        <w:left w:val="none" w:sz="0" w:space="0" w:color="auto"/>
        <w:bottom w:val="none" w:sz="0" w:space="0" w:color="auto"/>
        <w:right w:val="none" w:sz="0" w:space="0" w:color="auto"/>
      </w:divBdr>
      <w:divsChild>
        <w:div w:id="769545195">
          <w:marLeft w:val="0"/>
          <w:marRight w:val="0"/>
          <w:marTop w:val="0"/>
          <w:marBottom w:val="0"/>
          <w:divBdr>
            <w:top w:val="none" w:sz="0" w:space="0" w:color="auto"/>
            <w:left w:val="none" w:sz="0" w:space="0" w:color="auto"/>
            <w:bottom w:val="none" w:sz="0" w:space="0" w:color="auto"/>
            <w:right w:val="none" w:sz="0" w:space="0" w:color="auto"/>
          </w:divBdr>
        </w:div>
        <w:div w:id="1693729618">
          <w:marLeft w:val="0"/>
          <w:marRight w:val="0"/>
          <w:marTop w:val="0"/>
          <w:marBottom w:val="0"/>
          <w:divBdr>
            <w:top w:val="none" w:sz="0" w:space="0" w:color="auto"/>
            <w:left w:val="none" w:sz="0" w:space="0" w:color="auto"/>
            <w:bottom w:val="none" w:sz="0" w:space="0" w:color="auto"/>
            <w:right w:val="none" w:sz="0" w:space="0" w:color="auto"/>
          </w:divBdr>
        </w:div>
        <w:div w:id="2052220245">
          <w:marLeft w:val="0"/>
          <w:marRight w:val="0"/>
          <w:marTop w:val="0"/>
          <w:marBottom w:val="0"/>
          <w:divBdr>
            <w:top w:val="none" w:sz="0" w:space="0" w:color="auto"/>
            <w:left w:val="none" w:sz="0" w:space="0" w:color="auto"/>
            <w:bottom w:val="none" w:sz="0" w:space="0" w:color="auto"/>
            <w:right w:val="none" w:sz="0" w:space="0" w:color="auto"/>
          </w:divBdr>
        </w:div>
      </w:divsChild>
    </w:div>
    <w:div w:id="178930944">
      <w:bodyDiv w:val="1"/>
      <w:marLeft w:val="0"/>
      <w:marRight w:val="0"/>
      <w:marTop w:val="0"/>
      <w:marBottom w:val="0"/>
      <w:divBdr>
        <w:top w:val="none" w:sz="0" w:space="0" w:color="auto"/>
        <w:left w:val="none" w:sz="0" w:space="0" w:color="auto"/>
        <w:bottom w:val="none" w:sz="0" w:space="0" w:color="auto"/>
        <w:right w:val="none" w:sz="0" w:space="0" w:color="auto"/>
      </w:divBdr>
    </w:div>
    <w:div w:id="247080289">
      <w:bodyDiv w:val="1"/>
      <w:marLeft w:val="0"/>
      <w:marRight w:val="0"/>
      <w:marTop w:val="0"/>
      <w:marBottom w:val="0"/>
      <w:divBdr>
        <w:top w:val="none" w:sz="0" w:space="0" w:color="auto"/>
        <w:left w:val="none" w:sz="0" w:space="0" w:color="auto"/>
        <w:bottom w:val="none" w:sz="0" w:space="0" w:color="auto"/>
        <w:right w:val="none" w:sz="0" w:space="0" w:color="auto"/>
      </w:divBdr>
    </w:div>
    <w:div w:id="261256809">
      <w:bodyDiv w:val="1"/>
      <w:marLeft w:val="0"/>
      <w:marRight w:val="0"/>
      <w:marTop w:val="0"/>
      <w:marBottom w:val="0"/>
      <w:divBdr>
        <w:top w:val="none" w:sz="0" w:space="0" w:color="auto"/>
        <w:left w:val="none" w:sz="0" w:space="0" w:color="auto"/>
        <w:bottom w:val="none" w:sz="0" w:space="0" w:color="auto"/>
        <w:right w:val="none" w:sz="0" w:space="0" w:color="auto"/>
      </w:divBdr>
    </w:div>
    <w:div w:id="302737637">
      <w:bodyDiv w:val="1"/>
      <w:marLeft w:val="0"/>
      <w:marRight w:val="0"/>
      <w:marTop w:val="0"/>
      <w:marBottom w:val="0"/>
      <w:divBdr>
        <w:top w:val="none" w:sz="0" w:space="0" w:color="auto"/>
        <w:left w:val="none" w:sz="0" w:space="0" w:color="auto"/>
        <w:bottom w:val="none" w:sz="0" w:space="0" w:color="auto"/>
        <w:right w:val="none" w:sz="0" w:space="0" w:color="auto"/>
      </w:divBdr>
    </w:div>
    <w:div w:id="313994823">
      <w:bodyDiv w:val="1"/>
      <w:marLeft w:val="0"/>
      <w:marRight w:val="0"/>
      <w:marTop w:val="0"/>
      <w:marBottom w:val="0"/>
      <w:divBdr>
        <w:top w:val="none" w:sz="0" w:space="0" w:color="auto"/>
        <w:left w:val="none" w:sz="0" w:space="0" w:color="auto"/>
        <w:bottom w:val="none" w:sz="0" w:space="0" w:color="auto"/>
        <w:right w:val="none" w:sz="0" w:space="0" w:color="auto"/>
      </w:divBdr>
    </w:div>
    <w:div w:id="431555926">
      <w:bodyDiv w:val="1"/>
      <w:marLeft w:val="0"/>
      <w:marRight w:val="0"/>
      <w:marTop w:val="0"/>
      <w:marBottom w:val="0"/>
      <w:divBdr>
        <w:top w:val="none" w:sz="0" w:space="0" w:color="auto"/>
        <w:left w:val="none" w:sz="0" w:space="0" w:color="auto"/>
        <w:bottom w:val="none" w:sz="0" w:space="0" w:color="auto"/>
        <w:right w:val="none" w:sz="0" w:space="0" w:color="auto"/>
      </w:divBdr>
    </w:div>
    <w:div w:id="589699190">
      <w:bodyDiv w:val="1"/>
      <w:marLeft w:val="0"/>
      <w:marRight w:val="0"/>
      <w:marTop w:val="0"/>
      <w:marBottom w:val="0"/>
      <w:divBdr>
        <w:top w:val="none" w:sz="0" w:space="0" w:color="auto"/>
        <w:left w:val="none" w:sz="0" w:space="0" w:color="auto"/>
        <w:bottom w:val="none" w:sz="0" w:space="0" w:color="auto"/>
        <w:right w:val="none" w:sz="0" w:space="0" w:color="auto"/>
      </w:divBdr>
    </w:div>
    <w:div w:id="657542229">
      <w:bodyDiv w:val="1"/>
      <w:marLeft w:val="0"/>
      <w:marRight w:val="0"/>
      <w:marTop w:val="0"/>
      <w:marBottom w:val="0"/>
      <w:divBdr>
        <w:top w:val="none" w:sz="0" w:space="0" w:color="auto"/>
        <w:left w:val="none" w:sz="0" w:space="0" w:color="auto"/>
        <w:bottom w:val="none" w:sz="0" w:space="0" w:color="auto"/>
        <w:right w:val="none" w:sz="0" w:space="0" w:color="auto"/>
      </w:divBdr>
    </w:div>
    <w:div w:id="681712114">
      <w:bodyDiv w:val="1"/>
      <w:marLeft w:val="0"/>
      <w:marRight w:val="0"/>
      <w:marTop w:val="0"/>
      <w:marBottom w:val="0"/>
      <w:divBdr>
        <w:top w:val="none" w:sz="0" w:space="0" w:color="auto"/>
        <w:left w:val="none" w:sz="0" w:space="0" w:color="auto"/>
        <w:bottom w:val="none" w:sz="0" w:space="0" w:color="auto"/>
        <w:right w:val="none" w:sz="0" w:space="0" w:color="auto"/>
      </w:divBdr>
      <w:divsChild>
        <w:div w:id="95248839">
          <w:marLeft w:val="0"/>
          <w:marRight w:val="0"/>
          <w:marTop w:val="0"/>
          <w:marBottom w:val="0"/>
          <w:divBdr>
            <w:top w:val="none" w:sz="0" w:space="0" w:color="auto"/>
            <w:left w:val="none" w:sz="0" w:space="0" w:color="auto"/>
            <w:bottom w:val="none" w:sz="0" w:space="0" w:color="auto"/>
            <w:right w:val="none" w:sz="0" w:space="0" w:color="auto"/>
          </w:divBdr>
        </w:div>
        <w:div w:id="314459037">
          <w:marLeft w:val="0"/>
          <w:marRight w:val="0"/>
          <w:marTop w:val="0"/>
          <w:marBottom w:val="0"/>
          <w:divBdr>
            <w:top w:val="none" w:sz="0" w:space="0" w:color="auto"/>
            <w:left w:val="none" w:sz="0" w:space="0" w:color="auto"/>
            <w:bottom w:val="none" w:sz="0" w:space="0" w:color="auto"/>
            <w:right w:val="none" w:sz="0" w:space="0" w:color="auto"/>
          </w:divBdr>
        </w:div>
      </w:divsChild>
    </w:div>
    <w:div w:id="708261022">
      <w:bodyDiv w:val="1"/>
      <w:marLeft w:val="0"/>
      <w:marRight w:val="0"/>
      <w:marTop w:val="0"/>
      <w:marBottom w:val="0"/>
      <w:divBdr>
        <w:top w:val="none" w:sz="0" w:space="0" w:color="auto"/>
        <w:left w:val="none" w:sz="0" w:space="0" w:color="auto"/>
        <w:bottom w:val="none" w:sz="0" w:space="0" w:color="auto"/>
        <w:right w:val="none" w:sz="0" w:space="0" w:color="auto"/>
      </w:divBdr>
    </w:div>
    <w:div w:id="806975642">
      <w:bodyDiv w:val="1"/>
      <w:marLeft w:val="0"/>
      <w:marRight w:val="0"/>
      <w:marTop w:val="0"/>
      <w:marBottom w:val="0"/>
      <w:divBdr>
        <w:top w:val="none" w:sz="0" w:space="0" w:color="auto"/>
        <w:left w:val="none" w:sz="0" w:space="0" w:color="auto"/>
        <w:bottom w:val="none" w:sz="0" w:space="0" w:color="auto"/>
        <w:right w:val="none" w:sz="0" w:space="0" w:color="auto"/>
      </w:divBdr>
    </w:div>
    <w:div w:id="882669012">
      <w:bodyDiv w:val="1"/>
      <w:marLeft w:val="0"/>
      <w:marRight w:val="0"/>
      <w:marTop w:val="0"/>
      <w:marBottom w:val="0"/>
      <w:divBdr>
        <w:top w:val="none" w:sz="0" w:space="0" w:color="auto"/>
        <w:left w:val="none" w:sz="0" w:space="0" w:color="auto"/>
        <w:bottom w:val="none" w:sz="0" w:space="0" w:color="auto"/>
        <w:right w:val="none" w:sz="0" w:space="0" w:color="auto"/>
      </w:divBdr>
    </w:div>
    <w:div w:id="970592042">
      <w:bodyDiv w:val="1"/>
      <w:marLeft w:val="0"/>
      <w:marRight w:val="0"/>
      <w:marTop w:val="0"/>
      <w:marBottom w:val="0"/>
      <w:divBdr>
        <w:top w:val="none" w:sz="0" w:space="0" w:color="auto"/>
        <w:left w:val="none" w:sz="0" w:space="0" w:color="auto"/>
        <w:bottom w:val="none" w:sz="0" w:space="0" w:color="auto"/>
        <w:right w:val="none" w:sz="0" w:space="0" w:color="auto"/>
      </w:divBdr>
    </w:div>
    <w:div w:id="1073890454">
      <w:bodyDiv w:val="1"/>
      <w:marLeft w:val="0"/>
      <w:marRight w:val="0"/>
      <w:marTop w:val="0"/>
      <w:marBottom w:val="0"/>
      <w:divBdr>
        <w:top w:val="none" w:sz="0" w:space="0" w:color="auto"/>
        <w:left w:val="none" w:sz="0" w:space="0" w:color="auto"/>
        <w:bottom w:val="none" w:sz="0" w:space="0" w:color="auto"/>
        <w:right w:val="none" w:sz="0" w:space="0" w:color="auto"/>
      </w:divBdr>
    </w:div>
    <w:div w:id="1076587318">
      <w:bodyDiv w:val="1"/>
      <w:marLeft w:val="0"/>
      <w:marRight w:val="0"/>
      <w:marTop w:val="0"/>
      <w:marBottom w:val="0"/>
      <w:divBdr>
        <w:top w:val="none" w:sz="0" w:space="0" w:color="auto"/>
        <w:left w:val="none" w:sz="0" w:space="0" w:color="auto"/>
        <w:bottom w:val="none" w:sz="0" w:space="0" w:color="auto"/>
        <w:right w:val="none" w:sz="0" w:space="0" w:color="auto"/>
      </w:divBdr>
    </w:div>
    <w:div w:id="1191259474">
      <w:bodyDiv w:val="1"/>
      <w:marLeft w:val="0"/>
      <w:marRight w:val="0"/>
      <w:marTop w:val="0"/>
      <w:marBottom w:val="0"/>
      <w:divBdr>
        <w:top w:val="none" w:sz="0" w:space="0" w:color="auto"/>
        <w:left w:val="none" w:sz="0" w:space="0" w:color="auto"/>
        <w:bottom w:val="none" w:sz="0" w:space="0" w:color="auto"/>
        <w:right w:val="none" w:sz="0" w:space="0" w:color="auto"/>
      </w:divBdr>
    </w:div>
    <w:div w:id="1200240144">
      <w:bodyDiv w:val="1"/>
      <w:marLeft w:val="0"/>
      <w:marRight w:val="0"/>
      <w:marTop w:val="0"/>
      <w:marBottom w:val="0"/>
      <w:divBdr>
        <w:top w:val="none" w:sz="0" w:space="0" w:color="auto"/>
        <w:left w:val="none" w:sz="0" w:space="0" w:color="auto"/>
        <w:bottom w:val="none" w:sz="0" w:space="0" w:color="auto"/>
        <w:right w:val="none" w:sz="0" w:space="0" w:color="auto"/>
      </w:divBdr>
    </w:div>
    <w:div w:id="1403482219">
      <w:bodyDiv w:val="1"/>
      <w:marLeft w:val="0"/>
      <w:marRight w:val="0"/>
      <w:marTop w:val="0"/>
      <w:marBottom w:val="0"/>
      <w:divBdr>
        <w:top w:val="none" w:sz="0" w:space="0" w:color="auto"/>
        <w:left w:val="none" w:sz="0" w:space="0" w:color="auto"/>
        <w:bottom w:val="none" w:sz="0" w:space="0" w:color="auto"/>
        <w:right w:val="none" w:sz="0" w:space="0" w:color="auto"/>
      </w:divBdr>
      <w:divsChild>
        <w:div w:id="16279600">
          <w:marLeft w:val="0"/>
          <w:marRight w:val="0"/>
          <w:marTop w:val="0"/>
          <w:marBottom w:val="150"/>
          <w:divBdr>
            <w:top w:val="none" w:sz="0" w:space="0" w:color="auto"/>
            <w:left w:val="none" w:sz="0" w:space="0" w:color="auto"/>
            <w:bottom w:val="none" w:sz="0" w:space="0" w:color="auto"/>
            <w:right w:val="none" w:sz="0" w:space="0" w:color="auto"/>
          </w:divBdr>
        </w:div>
        <w:div w:id="871959722">
          <w:marLeft w:val="0"/>
          <w:marRight w:val="0"/>
          <w:marTop w:val="0"/>
          <w:marBottom w:val="0"/>
          <w:divBdr>
            <w:top w:val="none" w:sz="0" w:space="0" w:color="auto"/>
            <w:left w:val="none" w:sz="0" w:space="0" w:color="auto"/>
            <w:bottom w:val="none" w:sz="0" w:space="0" w:color="auto"/>
            <w:right w:val="none" w:sz="0" w:space="0" w:color="auto"/>
          </w:divBdr>
          <w:divsChild>
            <w:div w:id="7583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0140">
      <w:bodyDiv w:val="1"/>
      <w:marLeft w:val="0"/>
      <w:marRight w:val="0"/>
      <w:marTop w:val="0"/>
      <w:marBottom w:val="0"/>
      <w:divBdr>
        <w:top w:val="none" w:sz="0" w:space="0" w:color="auto"/>
        <w:left w:val="none" w:sz="0" w:space="0" w:color="auto"/>
        <w:bottom w:val="none" w:sz="0" w:space="0" w:color="auto"/>
        <w:right w:val="none" w:sz="0" w:space="0" w:color="auto"/>
      </w:divBdr>
    </w:div>
    <w:div w:id="1509364502">
      <w:bodyDiv w:val="1"/>
      <w:marLeft w:val="0"/>
      <w:marRight w:val="0"/>
      <w:marTop w:val="0"/>
      <w:marBottom w:val="0"/>
      <w:divBdr>
        <w:top w:val="none" w:sz="0" w:space="0" w:color="auto"/>
        <w:left w:val="none" w:sz="0" w:space="0" w:color="auto"/>
        <w:bottom w:val="none" w:sz="0" w:space="0" w:color="auto"/>
        <w:right w:val="none" w:sz="0" w:space="0" w:color="auto"/>
      </w:divBdr>
    </w:div>
    <w:div w:id="1567573223">
      <w:bodyDiv w:val="1"/>
      <w:marLeft w:val="0"/>
      <w:marRight w:val="0"/>
      <w:marTop w:val="0"/>
      <w:marBottom w:val="0"/>
      <w:divBdr>
        <w:top w:val="none" w:sz="0" w:space="0" w:color="auto"/>
        <w:left w:val="none" w:sz="0" w:space="0" w:color="auto"/>
        <w:bottom w:val="none" w:sz="0" w:space="0" w:color="auto"/>
        <w:right w:val="none" w:sz="0" w:space="0" w:color="auto"/>
      </w:divBdr>
    </w:div>
    <w:div w:id="1638872981">
      <w:bodyDiv w:val="1"/>
      <w:marLeft w:val="0"/>
      <w:marRight w:val="0"/>
      <w:marTop w:val="0"/>
      <w:marBottom w:val="0"/>
      <w:divBdr>
        <w:top w:val="none" w:sz="0" w:space="0" w:color="auto"/>
        <w:left w:val="none" w:sz="0" w:space="0" w:color="auto"/>
        <w:bottom w:val="none" w:sz="0" w:space="0" w:color="auto"/>
        <w:right w:val="none" w:sz="0" w:space="0" w:color="auto"/>
      </w:divBdr>
      <w:divsChild>
        <w:div w:id="273905564">
          <w:marLeft w:val="0"/>
          <w:marRight w:val="0"/>
          <w:marTop w:val="0"/>
          <w:marBottom w:val="0"/>
          <w:divBdr>
            <w:top w:val="none" w:sz="0" w:space="0" w:color="auto"/>
            <w:left w:val="none" w:sz="0" w:space="0" w:color="auto"/>
            <w:bottom w:val="none" w:sz="0" w:space="0" w:color="auto"/>
            <w:right w:val="none" w:sz="0" w:space="0" w:color="auto"/>
          </w:divBdr>
        </w:div>
        <w:div w:id="1040860651">
          <w:marLeft w:val="0"/>
          <w:marRight w:val="0"/>
          <w:marTop w:val="0"/>
          <w:marBottom w:val="0"/>
          <w:divBdr>
            <w:top w:val="none" w:sz="0" w:space="0" w:color="auto"/>
            <w:left w:val="none" w:sz="0" w:space="0" w:color="auto"/>
            <w:bottom w:val="none" w:sz="0" w:space="0" w:color="auto"/>
            <w:right w:val="none" w:sz="0" w:space="0" w:color="auto"/>
          </w:divBdr>
        </w:div>
        <w:div w:id="1924531259">
          <w:marLeft w:val="0"/>
          <w:marRight w:val="0"/>
          <w:marTop w:val="0"/>
          <w:marBottom w:val="0"/>
          <w:divBdr>
            <w:top w:val="none" w:sz="0" w:space="0" w:color="auto"/>
            <w:left w:val="none" w:sz="0" w:space="0" w:color="auto"/>
            <w:bottom w:val="none" w:sz="0" w:space="0" w:color="auto"/>
            <w:right w:val="none" w:sz="0" w:space="0" w:color="auto"/>
          </w:divBdr>
        </w:div>
        <w:div w:id="2002658837">
          <w:marLeft w:val="0"/>
          <w:marRight w:val="0"/>
          <w:marTop w:val="0"/>
          <w:marBottom w:val="0"/>
          <w:divBdr>
            <w:top w:val="none" w:sz="0" w:space="0" w:color="auto"/>
            <w:left w:val="none" w:sz="0" w:space="0" w:color="auto"/>
            <w:bottom w:val="none" w:sz="0" w:space="0" w:color="auto"/>
            <w:right w:val="none" w:sz="0" w:space="0" w:color="auto"/>
          </w:divBdr>
        </w:div>
      </w:divsChild>
    </w:div>
    <w:div w:id="1793745852">
      <w:bodyDiv w:val="1"/>
      <w:marLeft w:val="0"/>
      <w:marRight w:val="0"/>
      <w:marTop w:val="0"/>
      <w:marBottom w:val="0"/>
      <w:divBdr>
        <w:top w:val="none" w:sz="0" w:space="0" w:color="auto"/>
        <w:left w:val="none" w:sz="0" w:space="0" w:color="auto"/>
        <w:bottom w:val="none" w:sz="0" w:space="0" w:color="auto"/>
        <w:right w:val="none" w:sz="0" w:space="0" w:color="auto"/>
      </w:divBdr>
    </w:div>
    <w:div w:id="1804958548">
      <w:bodyDiv w:val="1"/>
      <w:marLeft w:val="0"/>
      <w:marRight w:val="0"/>
      <w:marTop w:val="0"/>
      <w:marBottom w:val="0"/>
      <w:divBdr>
        <w:top w:val="none" w:sz="0" w:space="0" w:color="auto"/>
        <w:left w:val="none" w:sz="0" w:space="0" w:color="auto"/>
        <w:bottom w:val="none" w:sz="0" w:space="0" w:color="auto"/>
        <w:right w:val="none" w:sz="0" w:space="0" w:color="auto"/>
      </w:divBdr>
    </w:div>
    <w:div w:id="1906409117">
      <w:bodyDiv w:val="1"/>
      <w:marLeft w:val="0"/>
      <w:marRight w:val="0"/>
      <w:marTop w:val="0"/>
      <w:marBottom w:val="0"/>
      <w:divBdr>
        <w:top w:val="none" w:sz="0" w:space="0" w:color="auto"/>
        <w:left w:val="none" w:sz="0" w:space="0" w:color="auto"/>
        <w:bottom w:val="none" w:sz="0" w:space="0" w:color="auto"/>
        <w:right w:val="none" w:sz="0" w:space="0" w:color="auto"/>
      </w:divBdr>
    </w:div>
    <w:div w:id="1907758453">
      <w:bodyDiv w:val="1"/>
      <w:marLeft w:val="0"/>
      <w:marRight w:val="0"/>
      <w:marTop w:val="0"/>
      <w:marBottom w:val="0"/>
      <w:divBdr>
        <w:top w:val="none" w:sz="0" w:space="0" w:color="auto"/>
        <w:left w:val="none" w:sz="0" w:space="0" w:color="auto"/>
        <w:bottom w:val="none" w:sz="0" w:space="0" w:color="auto"/>
        <w:right w:val="none" w:sz="0" w:space="0" w:color="auto"/>
      </w:divBdr>
    </w:div>
    <w:div w:id="1938364014">
      <w:bodyDiv w:val="1"/>
      <w:marLeft w:val="0"/>
      <w:marRight w:val="0"/>
      <w:marTop w:val="0"/>
      <w:marBottom w:val="0"/>
      <w:divBdr>
        <w:top w:val="none" w:sz="0" w:space="0" w:color="auto"/>
        <w:left w:val="none" w:sz="0" w:space="0" w:color="auto"/>
        <w:bottom w:val="none" w:sz="0" w:space="0" w:color="auto"/>
        <w:right w:val="none" w:sz="0" w:space="0" w:color="auto"/>
      </w:divBdr>
    </w:div>
    <w:div w:id="1982726452">
      <w:bodyDiv w:val="1"/>
      <w:marLeft w:val="0"/>
      <w:marRight w:val="0"/>
      <w:marTop w:val="0"/>
      <w:marBottom w:val="0"/>
      <w:divBdr>
        <w:top w:val="none" w:sz="0" w:space="0" w:color="auto"/>
        <w:left w:val="none" w:sz="0" w:space="0" w:color="auto"/>
        <w:bottom w:val="none" w:sz="0" w:space="0" w:color="auto"/>
        <w:right w:val="none" w:sz="0" w:space="0" w:color="auto"/>
      </w:divBdr>
    </w:div>
    <w:div w:id="213648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magazine.org/issues/working-for-life/now-i-become-myself" TargetMode="External"/><Relationship Id="rId13" Type="http://schemas.openxmlformats.org/officeDocument/2006/relationships/hyperlink" Target="https://iliff.bloomfire.com/posts/2818648-academic-integrity" TargetMode="External"/><Relationship Id="rId18" Type="http://schemas.openxmlformats.org/officeDocument/2006/relationships/hyperlink" Target="http://www.veteransofhop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rosenau@iliff.edu" TargetMode="External"/><Relationship Id="rId12" Type="http://schemas.openxmlformats.org/officeDocument/2006/relationships/hyperlink" Target="https://iliff.bloomfire.com/posts/2824414-incomplete-policies-and-procedures" TargetMode="External"/><Relationship Id="rId17" Type="http://schemas.openxmlformats.org/officeDocument/2006/relationships/hyperlink" Target="mailto:writing@iliff.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iff.edu/writingla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iff.bloomfire.com/posts/3241295-degree-learning-goals-all-program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vising@iliff.edu" TargetMode="External"/><Relationship Id="rId23" Type="http://schemas.openxmlformats.org/officeDocument/2006/relationships/header" Target="header3.xml"/><Relationship Id="rId10" Type="http://schemas.openxmlformats.org/officeDocument/2006/relationships/hyperlink" Target="https://www.youtube.com/watch?v=A0KdPwMNbOA&amp;t=911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ves.iliff.edu/digital-collections/" TargetMode="External"/><Relationship Id="rId14" Type="http://schemas.openxmlformats.org/officeDocument/2006/relationships/hyperlink" Target="http://www.iliff.edu/wp-content/uploads/2017/07/Core_Value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4948</TotalTime>
  <Pages>11</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dc:creator>
  <cp:keywords/>
  <dc:description/>
  <cp:lastModifiedBy>Sara Rosenau</cp:lastModifiedBy>
  <cp:revision>2</cp:revision>
  <cp:lastPrinted>2018-09-08T16:48:00Z</cp:lastPrinted>
  <dcterms:created xsi:type="dcterms:W3CDTF">2018-08-13T15:58:00Z</dcterms:created>
  <dcterms:modified xsi:type="dcterms:W3CDTF">2018-09-08T22:08:00Z</dcterms:modified>
</cp:coreProperties>
</file>