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24" w:rsidRPr="00814607" w:rsidRDefault="00C877DB" w:rsidP="00814607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14607">
        <w:rPr>
          <w:rFonts w:ascii="Times New Roman" w:eastAsia="Calibri" w:hAnsi="Times New Roman" w:cs="Times New Roman"/>
          <w:b/>
          <w:sz w:val="24"/>
          <w:szCs w:val="24"/>
        </w:rPr>
        <w:t xml:space="preserve">Journal Assignment </w:t>
      </w:r>
      <w:r w:rsidR="00814607">
        <w:rPr>
          <w:rFonts w:ascii="Times New Roman" w:eastAsia="Calibri" w:hAnsi="Times New Roman" w:cs="Times New Roman"/>
          <w:b/>
          <w:sz w:val="24"/>
          <w:szCs w:val="24"/>
        </w:rPr>
        <w:t>Outline and Grading Rubric</w:t>
      </w:r>
      <w:r w:rsidR="001F557C" w:rsidRPr="008146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35650" w:rsidRPr="00814607" w:rsidRDefault="00435650" w:rsidP="00814607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024" w:rsidRPr="00814607" w:rsidRDefault="001F557C" w:rsidP="00814607">
      <w:pPr>
        <w:spacing w:after="0" w:line="240" w:lineRule="auto"/>
        <w:contextualSpacing/>
        <w:rPr>
          <w:rFonts w:ascii="Times New Roman" w:hAnsi="Times New Roman" w:cs="Times New Roman"/>
          <w:b/>
          <w:i/>
          <w:noProof/>
          <w:color w:val="222222"/>
          <w:sz w:val="24"/>
          <w:szCs w:val="24"/>
          <w:shd w:val="clear" w:color="auto" w:fill="FFFFFF"/>
        </w:rPr>
      </w:pPr>
      <w:bookmarkStart w:id="0" w:name="_ENREF_3"/>
      <w:r w:rsidRPr="00814607">
        <w:rPr>
          <w:rFonts w:ascii="Times New Roman" w:hAnsi="Times New Roman" w:cs="Times New Roman"/>
          <w:b/>
          <w:i/>
          <w:noProof/>
          <w:color w:val="222222"/>
          <w:sz w:val="24"/>
          <w:szCs w:val="24"/>
          <w:shd w:val="clear" w:color="auto" w:fill="FFFFFF"/>
        </w:rPr>
        <w:t xml:space="preserve">Engaging in a </w:t>
      </w:r>
      <w:r w:rsidR="00B67024" w:rsidRPr="00814607">
        <w:rPr>
          <w:rFonts w:ascii="Times New Roman" w:hAnsi="Times New Roman" w:cs="Times New Roman"/>
          <w:b/>
          <w:i/>
          <w:noProof/>
          <w:color w:val="222222"/>
          <w:sz w:val="24"/>
          <w:szCs w:val="24"/>
          <w:shd w:val="clear" w:color="auto" w:fill="FFFFFF"/>
        </w:rPr>
        <w:t>lit</w:t>
      </w:r>
      <w:r w:rsidRPr="00814607">
        <w:rPr>
          <w:rFonts w:ascii="Times New Roman" w:hAnsi="Times New Roman" w:cs="Times New Roman"/>
          <w:b/>
          <w:i/>
          <w:noProof/>
          <w:color w:val="222222"/>
          <w:sz w:val="24"/>
          <w:szCs w:val="24"/>
          <w:shd w:val="clear" w:color="auto" w:fill="FFFFFF"/>
        </w:rPr>
        <w:t>erature</w:t>
      </w:r>
      <w:r w:rsidR="00B67024" w:rsidRPr="00814607">
        <w:rPr>
          <w:rFonts w:ascii="Times New Roman" w:hAnsi="Times New Roman" w:cs="Times New Roman"/>
          <w:b/>
          <w:i/>
          <w:noProof/>
          <w:color w:val="222222"/>
          <w:sz w:val="24"/>
          <w:szCs w:val="24"/>
          <w:shd w:val="clear" w:color="auto" w:fill="FFFFFF"/>
        </w:rPr>
        <w:t xml:space="preserve"> search</w:t>
      </w:r>
      <w:r w:rsidRPr="00814607">
        <w:rPr>
          <w:rFonts w:ascii="Times New Roman" w:hAnsi="Times New Roman" w:cs="Times New Roman"/>
          <w:b/>
          <w:i/>
          <w:noProof/>
          <w:color w:val="222222"/>
          <w:sz w:val="24"/>
          <w:szCs w:val="24"/>
          <w:shd w:val="clear" w:color="auto" w:fill="FFFFFF"/>
        </w:rPr>
        <w:t xml:space="preserve"> to clarify your beliefs a</w:t>
      </w:r>
      <w:r w:rsidR="0044569D">
        <w:rPr>
          <w:rFonts w:ascii="Times New Roman" w:hAnsi="Times New Roman" w:cs="Times New Roman"/>
          <w:b/>
          <w:i/>
          <w:noProof/>
          <w:color w:val="222222"/>
          <w:sz w:val="24"/>
          <w:szCs w:val="24"/>
          <w:shd w:val="clear" w:color="auto" w:fill="FFFFFF"/>
        </w:rPr>
        <w:t xml:space="preserve">nd values, </w:t>
      </w:r>
      <w:r w:rsidR="00814607">
        <w:rPr>
          <w:rFonts w:ascii="Times New Roman" w:hAnsi="Times New Roman" w:cs="Times New Roman"/>
          <w:b/>
          <w:i/>
          <w:noProof/>
          <w:color w:val="222222"/>
          <w:sz w:val="24"/>
          <w:szCs w:val="24"/>
          <w:shd w:val="clear" w:color="auto" w:fill="FFFFFF"/>
        </w:rPr>
        <w:t>develop intention</w:t>
      </w:r>
      <w:r w:rsidRPr="00814607">
        <w:rPr>
          <w:rFonts w:ascii="Times New Roman" w:hAnsi="Times New Roman" w:cs="Times New Roman"/>
          <w:b/>
          <w:i/>
          <w:noProof/>
          <w:color w:val="222222"/>
          <w:sz w:val="24"/>
          <w:szCs w:val="24"/>
          <w:shd w:val="clear" w:color="auto" w:fill="FFFFFF"/>
        </w:rPr>
        <w:t>a</w:t>
      </w:r>
      <w:r w:rsidR="00814607">
        <w:rPr>
          <w:rFonts w:ascii="Times New Roman" w:hAnsi="Times New Roman" w:cs="Times New Roman"/>
          <w:b/>
          <w:i/>
          <w:noProof/>
          <w:color w:val="222222"/>
          <w:sz w:val="24"/>
          <w:szCs w:val="24"/>
          <w:shd w:val="clear" w:color="auto" w:fill="FFFFFF"/>
        </w:rPr>
        <w:t>l</w:t>
      </w:r>
      <w:r w:rsidRPr="00814607">
        <w:rPr>
          <w:rFonts w:ascii="Times New Roman" w:hAnsi="Times New Roman" w:cs="Times New Roman"/>
          <w:b/>
          <w:i/>
          <w:noProof/>
          <w:color w:val="222222"/>
          <w:sz w:val="24"/>
          <w:szCs w:val="24"/>
          <w:shd w:val="clear" w:color="auto" w:fill="FFFFFF"/>
        </w:rPr>
        <w:t xml:space="preserve"> beliefs, values and spiritual practices</w:t>
      </w:r>
      <w:r w:rsidR="0044569D">
        <w:rPr>
          <w:rFonts w:ascii="Times New Roman" w:hAnsi="Times New Roman" w:cs="Times New Roman"/>
          <w:b/>
          <w:i/>
          <w:noProof/>
          <w:color w:val="222222"/>
          <w:sz w:val="24"/>
          <w:szCs w:val="24"/>
          <w:shd w:val="clear" w:color="auto" w:fill="FFFFFF"/>
        </w:rPr>
        <w:t>, and use an evidence-based approach to spiritual care</w:t>
      </w:r>
      <w:r w:rsidR="00B67024" w:rsidRPr="00814607">
        <w:rPr>
          <w:rFonts w:ascii="Times New Roman" w:hAnsi="Times New Roman" w:cs="Times New Roman"/>
          <w:b/>
          <w:i/>
          <w:noProof/>
          <w:color w:val="222222"/>
          <w:sz w:val="24"/>
          <w:szCs w:val="24"/>
          <w:shd w:val="clear" w:color="auto" w:fill="FFFFFF"/>
        </w:rPr>
        <w:t xml:space="preserve"> </w:t>
      </w:r>
      <w:r w:rsidR="00647F9D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shd w:val="clear" w:color="auto" w:fill="FFFFFF"/>
        </w:rPr>
        <w:t>(up to</w:t>
      </w:r>
      <w:r w:rsidR="00461059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shd w:val="clear" w:color="auto" w:fill="FFFFFF"/>
        </w:rPr>
        <w:t xml:space="preserve"> 8</w:t>
      </w:r>
      <w:r w:rsidR="00647F9D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shd w:val="clear" w:color="auto" w:fill="FFFFFF"/>
        </w:rPr>
        <w:t>/</w:t>
      </w:r>
      <w:r w:rsidRPr="00814607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shd w:val="clear" w:color="auto" w:fill="FFFFFF"/>
        </w:rPr>
        <w:t>20</w:t>
      </w:r>
      <w:r w:rsidR="00B67024" w:rsidRPr="00814607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shd w:val="clear" w:color="auto" w:fill="FFFFFF"/>
        </w:rPr>
        <w:t xml:space="preserve"> points taken off</w:t>
      </w:r>
      <w:r w:rsidR="00AB5029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shd w:val="clear" w:color="auto" w:fill="FFFFFF"/>
        </w:rPr>
        <w:t xml:space="preserve"> for incomplete and inadequate use of references</w:t>
      </w:r>
      <w:r w:rsidR="006B3529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shd w:val="clear" w:color="auto" w:fill="FFFFFF"/>
        </w:rPr>
        <w:t xml:space="preserve">; note that references to your literature search will most often be featured in the </w:t>
      </w:r>
      <w:r w:rsidR="00647F9D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shd w:val="clear" w:color="auto" w:fill="FFFFFF"/>
        </w:rPr>
        <w:t>part</w:t>
      </w:r>
      <w:r w:rsidR="006B3529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shd w:val="clear" w:color="auto" w:fill="FFFFFF"/>
        </w:rPr>
        <w:t xml:space="preserve"> 5 when you elaborate your intentional values and beliefs and ways of coping but could </w:t>
      </w:r>
      <w:r w:rsidR="00647F9D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shd w:val="clear" w:color="auto" w:fill="FFFFFF"/>
        </w:rPr>
        <w:t>also be part of part</w:t>
      </w:r>
      <w:r w:rsidR="006B3529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shd w:val="clear" w:color="auto" w:fill="FFFFFF"/>
        </w:rPr>
        <w:t xml:space="preserve"> 3 when you elaborate the immediate lived theology/orienting system that arose in the aftermath of this stressful experience)</w:t>
      </w:r>
    </w:p>
    <w:bookmarkEnd w:id="0"/>
    <w:p w:rsidR="005A782F" w:rsidRPr="005A782F" w:rsidRDefault="0044569D" w:rsidP="00BC456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 w:rsidRPr="00AB5029">
        <w:rPr>
          <w:rFonts w:ascii="Times New Roman" w:eastAsia="Calibri" w:hAnsi="Times New Roman" w:cs="Times New Roman"/>
          <w:i/>
          <w:sz w:val="24"/>
          <w:szCs w:val="24"/>
        </w:rPr>
        <w:t>Course Goal: Develop c</w:t>
      </w:r>
      <w:r w:rsidR="00814607" w:rsidRPr="00AB5029">
        <w:rPr>
          <w:rFonts w:ascii="Times New Roman" w:eastAsia="Calibri" w:hAnsi="Times New Roman" w:cs="Times New Roman"/>
          <w:i/>
          <w:sz w:val="24"/>
          <w:szCs w:val="24"/>
        </w:rPr>
        <w:t xml:space="preserve">ritical thinking about your values and beliefs using religious and </w:t>
      </w:r>
      <w:r w:rsidR="005C7E98" w:rsidRPr="00AB5029">
        <w:rPr>
          <w:rFonts w:ascii="Times New Roman" w:eastAsia="Calibri" w:hAnsi="Times New Roman" w:cs="Times New Roman"/>
          <w:i/>
          <w:sz w:val="24"/>
          <w:szCs w:val="24"/>
        </w:rPr>
        <w:t>theological</w:t>
      </w:r>
      <w:r w:rsidR="00814607" w:rsidRPr="00AB5029">
        <w:rPr>
          <w:rFonts w:ascii="Times New Roman" w:eastAsia="Calibri" w:hAnsi="Times New Roman" w:cs="Times New Roman"/>
          <w:i/>
          <w:sz w:val="24"/>
          <w:szCs w:val="24"/>
        </w:rPr>
        <w:t xml:space="preserve"> studies.</w:t>
      </w:r>
      <w:r w:rsidR="00814607">
        <w:rPr>
          <w:rFonts w:ascii="Times New Roman" w:eastAsia="Calibri" w:hAnsi="Times New Roman" w:cs="Times New Roman"/>
          <w:sz w:val="24"/>
          <w:szCs w:val="24"/>
        </w:rPr>
        <w:t xml:space="preserve"> Once you have identified the values and beliefs that </w:t>
      </w:r>
      <w:r>
        <w:rPr>
          <w:rFonts w:ascii="Times New Roman" w:eastAsia="Calibri" w:hAnsi="Times New Roman" w:cs="Times New Roman"/>
          <w:sz w:val="24"/>
          <w:szCs w:val="24"/>
        </w:rPr>
        <w:t xml:space="preserve">may </w:t>
      </w:r>
      <w:r w:rsidR="00814607">
        <w:rPr>
          <w:rFonts w:ascii="Times New Roman" w:eastAsia="Calibri" w:hAnsi="Times New Roman" w:cs="Times New Roman"/>
          <w:sz w:val="24"/>
          <w:szCs w:val="24"/>
        </w:rPr>
        <w:t>gave rise to religious, spiritual and moral struggles for you, you will use</w:t>
      </w:r>
      <w:r w:rsidR="00902626">
        <w:rPr>
          <w:rFonts w:ascii="Times New Roman" w:eastAsia="Calibri" w:hAnsi="Times New Roman" w:cs="Times New Roman"/>
          <w:sz w:val="24"/>
          <w:szCs w:val="24"/>
        </w:rPr>
        <w:t xml:space="preserve"> the Iliff library (e.g.,</w:t>
      </w:r>
      <w:r w:rsidR="00814607" w:rsidRPr="00814607">
        <w:rPr>
          <w:rFonts w:ascii="Times New Roman" w:eastAsia="Calibri" w:hAnsi="Times New Roman" w:cs="Times New Roman"/>
          <w:sz w:val="24"/>
          <w:szCs w:val="24"/>
        </w:rPr>
        <w:t xml:space="preserve"> Primo and the ATLA database) </w:t>
      </w:r>
      <w:r w:rsidR="00814607">
        <w:rPr>
          <w:rFonts w:ascii="Times New Roman" w:eastAsia="Calibri" w:hAnsi="Times New Roman" w:cs="Times New Roman"/>
          <w:sz w:val="24"/>
          <w:szCs w:val="24"/>
        </w:rPr>
        <w:t xml:space="preserve">to identify key </w:t>
      </w:r>
      <w:r w:rsidR="00814607" w:rsidRPr="005A782F">
        <w:rPr>
          <w:rFonts w:ascii="Times New Roman" w:eastAsia="Calibri" w:hAnsi="Times New Roman" w:cs="Times New Roman"/>
          <w:sz w:val="24"/>
          <w:szCs w:val="24"/>
        </w:rPr>
        <w:t>terms that help you do a search on</w:t>
      </w:r>
      <w:r w:rsidR="00AB5029" w:rsidRPr="005A782F">
        <w:rPr>
          <w:rFonts w:ascii="Times New Roman" w:eastAsia="Calibri" w:hAnsi="Times New Roman" w:cs="Times New Roman"/>
          <w:sz w:val="24"/>
          <w:szCs w:val="24"/>
        </w:rPr>
        <w:t xml:space="preserve"> for theologies</w:t>
      </w:r>
      <w:r w:rsidR="00435650" w:rsidRPr="005A782F">
        <w:rPr>
          <w:rFonts w:ascii="Times New Roman" w:eastAsia="Calibri" w:hAnsi="Times New Roman" w:cs="Times New Roman"/>
          <w:sz w:val="24"/>
          <w:szCs w:val="24"/>
        </w:rPr>
        <w:t xml:space="preserve">/philosophies of religion help you in your search for meanings. </w:t>
      </w:r>
      <w:r w:rsidR="005A782F" w:rsidRPr="005A782F">
        <w:rPr>
          <w:rFonts w:ascii="Times New Roman" w:eastAsia="Calibri" w:hAnsi="Times New Roman" w:cs="Times New Roman"/>
          <w:sz w:val="24"/>
          <w:szCs w:val="24"/>
        </w:rPr>
        <w:t>The interdisciplinary course you took likely had Dr.</w:t>
      </w:r>
      <w:r w:rsidR="005A782F" w:rsidRPr="005A782F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Micah Saxton guide you through this process. </w:t>
      </w:r>
      <w:r w:rsidR="00BC4561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See the course page with links to Dr. Saxton’s videos on how to do a literature search.</w:t>
      </w:r>
    </w:p>
    <w:p w:rsidR="00BC4561" w:rsidRDefault="0044569D" w:rsidP="005A782F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82F">
        <w:rPr>
          <w:rFonts w:ascii="Times New Roman" w:eastAsia="Calibri" w:hAnsi="Times New Roman" w:cs="Times New Roman"/>
          <w:sz w:val="24"/>
          <w:szCs w:val="24"/>
        </w:rPr>
        <w:t xml:space="preserve">You are also required to use course readings if they are relevant and meaningful </w:t>
      </w:r>
      <w:bookmarkStart w:id="1" w:name="_GoBack"/>
      <w:bookmarkEnd w:id="1"/>
      <w:r w:rsidR="00C52DB4">
        <w:rPr>
          <w:rFonts w:ascii="Times New Roman" w:eastAsia="Calibri" w:hAnsi="Times New Roman" w:cs="Times New Roman"/>
          <w:sz w:val="24"/>
          <w:szCs w:val="24"/>
        </w:rPr>
        <w:t xml:space="preserve"> or readings from other courses.</w:t>
      </w:r>
      <w:r w:rsidR="00C52DB4"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id="1"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4561" w:rsidRPr="00BC4561" w:rsidRDefault="00BC4561" w:rsidP="00BC4561">
      <w:pPr>
        <w:shd w:val="clear" w:color="auto" w:fill="FFFFFF"/>
        <w:spacing w:before="180" w:after="0" w:line="240" w:lineRule="auto"/>
        <w:ind w:left="720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BC4561">
        <w:rPr>
          <w:rFonts w:ascii="Times New Roman" w:eastAsia="Times New Roman" w:hAnsi="Times New Roman" w:cs="Times New Roman"/>
          <w:color w:val="2D3B45"/>
          <w:sz w:val="24"/>
          <w:szCs w:val="24"/>
        </w:rPr>
        <w:t>Doehring, C. (2015). Resilience as the relational ability to spiritually integrate moral stress. </w:t>
      </w:r>
      <w:r w:rsidRPr="00BC4561">
        <w:rPr>
          <w:rFonts w:ascii="Times New Roman" w:eastAsia="Times New Roman" w:hAnsi="Times New Roman" w:cs="Times New Roman"/>
          <w:i/>
          <w:iCs/>
          <w:color w:val="2D3B45"/>
          <w:sz w:val="24"/>
          <w:szCs w:val="24"/>
        </w:rPr>
        <w:t>Pastoral Psychology</w:t>
      </w:r>
      <w:r w:rsidRPr="00BC4561">
        <w:rPr>
          <w:rFonts w:ascii="Times New Roman" w:eastAsia="Times New Roman" w:hAnsi="Times New Roman" w:cs="Times New Roman"/>
          <w:color w:val="2D3B45"/>
          <w:sz w:val="24"/>
          <w:szCs w:val="24"/>
        </w:rPr>
        <w:t>. </w:t>
      </w:r>
      <w:r w:rsidRPr="00BC4561">
        <w:rPr>
          <w:rFonts w:ascii="Times New Roman" w:eastAsia="Times New Roman" w:hAnsi="Times New Roman" w:cs="Times New Roman"/>
          <w:i/>
          <w:iCs/>
          <w:color w:val="2D3B45"/>
          <w:sz w:val="24"/>
          <w:szCs w:val="24"/>
        </w:rPr>
        <w:t>64</w:t>
      </w:r>
      <w:r w:rsidRPr="00BC4561">
        <w:rPr>
          <w:rFonts w:ascii="Times New Roman" w:eastAsia="Times New Roman" w:hAnsi="Times New Roman" w:cs="Times New Roman"/>
          <w:color w:val="2D3B45"/>
          <w:sz w:val="24"/>
          <w:szCs w:val="24"/>
        </w:rPr>
        <w:t>(5), 635–649.  doi: 10.1007/s11089-015-0643-7 </w:t>
      </w:r>
      <w:hyperlink r:id="rId8" w:tooltip="Doehring 2015 Resilience...spiritual integrating moral stress.pdf" w:history="1">
        <w:r w:rsidRPr="00BC45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Doehring 2015 Resilience...spiritual integrating moral stress.pdf</w:t>
        </w:r>
      </w:hyperlink>
      <w:r w:rsidRPr="00BC4561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09EF474A" wp14:editId="77CD5182">
            <wp:extent cx="154940" cy="154940"/>
            <wp:effectExtent l="0" t="0" r="0" b="0"/>
            <wp:docPr id="1" name="Picture 1" descr="Preview the document">
              <a:hlinkClick xmlns:a="http://schemas.openxmlformats.org/drawingml/2006/main" r:id="rId8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the document">
                      <a:hlinkClick r:id="rId8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561" w:rsidRPr="00BC4561" w:rsidRDefault="00BC4561" w:rsidP="00BC4561">
      <w:pPr>
        <w:shd w:val="clear" w:color="auto" w:fill="FFFFFF"/>
        <w:spacing w:before="180" w:after="0" w:line="240" w:lineRule="auto"/>
        <w:ind w:left="720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BC4561">
        <w:rPr>
          <w:rFonts w:ascii="Times New Roman" w:eastAsia="Times New Roman" w:hAnsi="Times New Roman" w:cs="Times New Roman"/>
          <w:color w:val="2D3B45"/>
          <w:sz w:val="24"/>
          <w:szCs w:val="24"/>
        </w:rPr>
        <w:t>Doehring, C. (2018). Searching for wholeness amidst traumatic grief: The role of spiritual practice that reveal compassion in embodied, relational, and transcendent ways. </w:t>
      </w:r>
      <w:r w:rsidRPr="00BC4561">
        <w:rPr>
          <w:rFonts w:ascii="Times New Roman" w:eastAsia="Times New Roman" w:hAnsi="Times New Roman" w:cs="Times New Roman"/>
          <w:i/>
          <w:iCs/>
          <w:color w:val="2D3B45"/>
          <w:sz w:val="24"/>
          <w:szCs w:val="24"/>
        </w:rPr>
        <w:t>Pastoral Psychology</w:t>
      </w:r>
      <w:r w:rsidRPr="00BC4561">
        <w:rPr>
          <w:rFonts w:ascii="Times New Roman" w:eastAsia="Times New Roman" w:hAnsi="Times New Roman" w:cs="Times New Roman"/>
          <w:color w:val="2D3B45"/>
          <w:sz w:val="24"/>
          <w:szCs w:val="24"/>
        </w:rPr>
        <w:t>. doi: 10.1007/s11089-018-0858-5 </w:t>
      </w:r>
      <w:hyperlink r:id="rId10" w:tooltip="Doehring 2018_Searching For Wholeness Amidst Traumatic Grief.pdf" w:history="1">
        <w:r w:rsidRPr="00BC45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Doehring 2018_Searching For Wholeness Amidst Traumatic Grief.pdf</w:t>
        </w:r>
      </w:hyperlink>
      <w:r w:rsidRPr="00BC4561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3B8EA984" wp14:editId="1F57AB49">
            <wp:extent cx="154940" cy="154940"/>
            <wp:effectExtent l="0" t="0" r="0" b="0"/>
            <wp:docPr id="2" name="Picture 2" descr="Preview the document">
              <a:hlinkClick xmlns:a="http://schemas.openxmlformats.org/drawingml/2006/main" r:id="rId10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view the document">
                      <a:hlinkClick r:id="rId10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561" w:rsidRPr="00BC4561" w:rsidRDefault="00BC4561" w:rsidP="00BC4561">
      <w:pPr>
        <w:shd w:val="clear" w:color="auto" w:fill="FFFFFF"/>
        <w:spacing w:before="180" w:after="0" w:line="240" w:lineRule="auto"/>
        <w:ind w:left="720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BC4561">
        <w:rPr>
          <w:rFonts w:ascii="Times New Roman" w:eastAsia="Times New Roman" w:hAnsi="Times New Roman" w:cs="Times New Roman"/>
          <w:color w:val="2D3B45"/>
          <w:sz w:val="24"/>
          <w:szCs w:val="24"/>
        </w:rPr>
        <w:t>Doehring, C. (2018). Military moral injury: An evidence-based and intercultural approach to spiritual care. </w:t>
      </w:r>
      <w:r w:rsidRPr="00BC4561">
        <w:rPr>
          <w:rFonts w:ascii="Times New Roman" w:eastAsia="Times New Roman" w:hAnsi="Times New Roman" w:cs="Times New Roman"/>
          <w:i/>
          <w:iCs/>
          <w:color w:val="2D3B45"/>
          <w:sz w:val="24"/>
          <w:szCs w:val="24"/>
        </w:rPr>
        <w:t>Pastoral Psychology</w:t>
      </w:r>
      <w:r w:rsidRPr="00BC4561">
        <w:rPr>
          <w:rFonts w:ascii="Times New Roman" w:eastAsia="Times New Roman" w:hAnsi="Times New Roman" w:cs="Times New Roman"/>
          <w:color w:val="2D3B45"/>
          <w:sz w:val="24"/>
          <w:szCs w:val="24"/>
        </w:rPr>
        <w:t>. doi: 10.1007/s11089-018-0813-5 </w:t>
      </w:r>
      <w:hyperlink r:id="rId11" w:tooltip="Doehring 2018 Military moral injury.pdf" w:history="1">
        <w:r w:rsidRPr="00BC45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Doehring 2018 Military moral injury.pdf</w:t>
        </w:r>
      </w:hyperlink>
      <w:r w:rsidRPr="00BC4561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6B09F94E" wp14:editId="3806C52C">
            <wp:extent cx="154940" cy="154940"/>
            <wp:effectExtent l="0" t="0" r="0" b="0"/>
            <wp:docPr id="3" name="Picture 3" descr="Preview the document">
              <a:hlinkClick xmlns:a="http://schemas.openxmlformats.org/drawingml/2006/main" r:id="rId11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iew the document">
                      <a:hlinkClick r:id="rId11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561" w:rsidRPr="00BC4561" w:rsidRDefault="00BC4561" w:rsidP="00BC4561">
      <w:pPr>
        <w:shd w:val="clear" w:color="auto" w:fill="FFFFFF"/>
        <w:spacing w:before="180" w:after="0" w:line="240" w:lineRule="auto"/>
        <w:ind w:left="720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BC4561">
        <w:rPr>
          <w:rFonts w:ascii="Times New Roman" w:eastAsia="Times New Roman" w:hAnsi="Times New Roman" w:cs="Times New Roman"/>
          <w:color w:val="2D3B45"/>
          <w:sz w:val="24"/>
          <w:szCs w:val="24"/>
        </w:rPr>
        <w:t>Ellison, C. G., Roalson, L. A., Guillory, J. M., Flannelly, K. J., &amp; Marcum, J. P. (2010). Religious resources, spiritual struggles, and mental health in a nationwide sample of PCUSA clergy. </w:t>
      </w:r>
      <w:r w:rsidRPr="00BC4561">
        <w:rPr>
          <w:rFonts w:ascii="Times New Roman" w:eastAsia="Times New Roman" w:hAnsi="Times New Roman" w:cs="Times New Roman"/>
          <w:i/>
          <w:iCs/>
          <w:color w:val="2D3B45"/>
          <w:sz w:val="24"/>
          <w:szCs w:val="24"/>
        </w:rPr>
        <w:t>Pastoral Psychology, 59</w:t>
      </w:r>
      <w:r w:rsidRPr="00BC4561">
        <w:rPr>
          <w:rFonts w:ascii="Times New Roman" w:eastAsia="Times New Roman" w:hAnsi="Times New Roman" w:cs="Times New Roman"/>
          <w:color w:val="2D3B45"/>
          <w:sz w:val="24"/>
          <w:szCs w:val="24"/>
        </w:rPr>
        <w:t>(3), 287-304. doi: 10.1007/s11089-009-0239-1 </w:t>
      </w:r>
      <w:hyperlink r:id="rId12" w:tooltip="Ellison 2010 Religious struggles among clergy.pdf" w:history="1">
        <w:r w:rsidRPr="00BC45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Ellison 2010 Religious struggles among clergy.pdf</w:t>
        </w:r>
      </w:hyperlink>
      <w:r w:rsidRPr="00BC4561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78AE02B2" wp14:editId="3F67AFAF">
            <wp:extent cx="154940" cy="154940"/>
            <wp:effectExtent l="0" t="0" r="0" b="0"/>
            <wp:docPr id="4" name="Picture 4" descr="Preview the document">
              <a:hlinkClick xmlns:a="http://schemas.openxmlformats.org/drawingml/2006/main" r:id="rId12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view the document">
                      <a:hlinkClick r:id="rId12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561" w:rsidRPr="00BC4561" w:rsidRDefault="00BC4561" w:rsidP="00BC4561">
      <w:pPr>
        <w:shd w:val="clear" w:color="auto" w:fill="FFFFFF"/>
        <w:spacing w:before="180" w:after="0" w:line="240" w:lineRule="auto"/>
        <w:ind w:left="720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BC4561">
        <w:rPr>
          <w:rFonts w:ascii="Times New Roman" w:eastAsia="Times New Roman" w:hAnsi="Times New Roman" w:cs="Times New Roman"/>
          <w:color w:val="2D3B45"/>
          <w:sz w:val="24"/>
          <w:szCs w:val="24"/>
        </w:rPr>
        <w:t>Graham, L. K. (2017). </w:t>
      </w:r>
      <w:r w:rsidRPr="00BC4561">
        <w:rPr>
          <w:rFonts w:ascii="Times New Roman" w:eastAsia="Times New Roman" w:hAnsi="Times New Roman" w:cs="Times New Roman"/>
          <w:i/>
          <w:iCs/>
          <w:color w:val="2D3B45"/>
          <w:sz w:val="24"/>
          <w:szCs w:val="24"/>
        </w:rPr>
        <w:t>Moral injury: Restoring wounded souls</w:t>
      </w:r>
      <w:r w:rsidRPr="00BC4561">
        <w:rPr>
          <w:rFonts w:ascii="Times New Roman" w:eastAsia="Times New Roman" w:hAnsi="Times New Roman" w:cs="Times New Roman"/>
          <w:color w:val="2D3B45"/>
          <w:sz w:val="24"/>
          <w:szCs w:val="24"/>
        </w:rPr>
        <w:t>. Nashville, TN: Abingdon.</w:t>
      </w:r>
    </w:p>
    <w:p w:rsidR="00BC4561" w:rsidRPr="00BC4561" w:rsidRDefault="00BC4561" w:rsidP="00BC4561">
      <w:pPr>
        <w:shd w:val="clear" w:color="auto" w:fill="FFFFFF"/>
        <w:spacing w:before="180" w:after="0" w:line="240" w:lineRule="auto"/>
        <w:ind w:left="720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BC4561">
        <w:rPr>
          <w:rFonts w:ascii="Times New Roman" w:eastAsia="Times New Roman" w:hAnsi="Times New Roman" w:cs="Times New Roman"/>
          <w:color w:val="2D3B45"/>
          <w:sz w:val="24"/>
          <w:szCs w:val="24"/>
        </w:rPr>
        <w:t>Nelson, S. L. (2003). Facing evil: Evil's many faces: Five paradigms for understanding evil. </w:t>
      </w:r>
      <w:r w:rsidRPr="00BC4561">
        <w:rPr>
          <w:rFonts w:ascii="Times New Roman" w:eastAsia="Times New Roman" w:hAnsi="Times New Roman" w:cs="Times New Roman"/>
          <w:i/>
          <w:iCs/>
          <w:color w:val="2D3B45"/>
          <w:sz w:val="24"/>
          <w:szCs w:val="24"/>
        </w:rPr>
        <w:t>Interpretation, 57</w:t>
      </w:r>
      <w:r w:rsidRPr="00BC4561">
        <w:rPr>
          <w:rFonts w:ascii="Times New Roman" w:eastAsia="Times New Roman" w:hAnsi="Times New Roman" w:cs="Times New Roman"/>
          <w:color w:val="2D3B45"/>
          <w:sz w:val="24"/>
          <w:szCs w:val="24"/>
        </w:rPr>
        <w:t>(4), 399-413. doi: 10.1177/002096430005700405 </w:t>
      </w:r>
      <w:hyperlink r:id="rId13" w:tooltip="Nelson_FACING_EVIL.pdf" w:history="1">
        <w:r w:rsidRPr="00BC45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Nelson_FACING_EVIL.pdf</w:t>
        </w:r>
      </w:hyperlink>
      <w:r w:rsidRPr="00BC4561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46AA4D17" wp14:editId="345D4297">
            <wp:extent cx="154940" cy="154940"/>
            <wp:effectExtent l="0" t="0" r="0" b="0"/>
            <wp:docPr id="5" name="Picture 5" descr="Preview the document">
              <a:hlinkClick xmlns:a="http://schemas.openxmlformats.org/drawingml/2006/main" r:id="rId13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view the document">
                      <a:hlinkClick r:id="rId13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561" w:rsidRPr="00BC4561" w:rsidRDefault="00BC4561" w:rsidP="00BC4561">
      <w:pPr>
        <w:shd w:val="clear" w:color="auto" w:fill="FFFFFF"/>
        <w:spacing w:before="180" w:after="0" w:line="240" w:lineRule="auto"/>
        <w:ind w:left="720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BC4561">
        <w:rPr>
          <w:rFonts w:ascii="Times New Roman" w:eastAsia="Times New Roman" w:hAnsi="Times New Roman" w:cs="Times New Roman"/>
          <w:color w:val="2D3B45"/>
          <w:sz w:val="24"/>
          <w:szCs w:val="24"/>
        </w:rPr>
        <w:lastRenderedPageBreak/>
        <w:t>Doehring, C &amp; Jeavons, W. (2012) Synopsis of Nelson's Five Paradigms  </w:t>
      </w:r>
      <w:hyperlink r:id="rId14" w:tooltip="Doehring &amp; Jeavons 2012 Synopsis of Nelson's Five Paradigms 7-5-2015.docx" w:history="1">
        <w:r w:rsidRPr="00BC45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Doehring &amp; Jeavons 2012 Synopsis of Nelson's five paradigms 7-5-2015.docx</w:t>
        </w:r>
      </w:hyperlink>
      <w:r w:rsidRPr="00BC4561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0E5C50E3" wp14:editId="1E53E8B7">
            <wp:extent cx="154940" cy="154940"/>
            <wp:effectExtent l="0" t="0" r="0" b="0"/>
            <wp:docPr id="6" name="Picture 6" descr="Preview the document">
              <a:hlinkClick xmlns:a="http://schemas.openxmlformats.org/drawingml/2006/main" r:id="rId14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eview the document">
                      <a:hlinkClick r:id="rId14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561" w:rsidRPr="00BC4561" w:rsidRDefault="00BC4561" w:rsidP="00BC4561">
      <w:pPr>
        <w:shd w:val="clear" w:color="auto" w:fill="FFFFFF"/>
        <w:spacing w:before="180" w:after="0" w:line="240" w:lineRule="auto"/>
        <w:ind w:left="720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BC4561">
        <w:rPr>
          <w:rFonts w:ascii="Times New Roman" w:eastAsia="Times New Roman" w:hAnsi="Times New Roman" w:cs="Times New Roman"/>
          <w:color w:val="2D3B45"/>
          <w:sz w:val="24"/>
          <w:szCs w:val="24"/>
        </w:rPr>
        <w:t>Sanders, C. J. (2013). Preaching messages we never intended: LGBTIQ-based microaggressions in classroom and pulpit. </w:t>
      </w:r>
      <w:r w:rsidRPr="00BC4561">
        <w:rPr>
          <w:rFonts w:ascii="Times New Roman" w:eastAsia="Times New Roman" w:hAnsi="Times New Roman" w:cs="Times New Roman"/>
          <w:i/>
          <w:iCs/>
          <w:color w:val="2D3B45"/>
          <w:sz w:val="24"/>
          <w:szCs w:val="24"/>
        </w:rPr>
        <w:t>Theology &amp; Sexuality, 19</w:t>
      </w:r>
      <w:r w:rsidRPr="00BC4561">
        <w:rPr>
          <w:rFonts w:ascii="Times New Roman" w:eastAsia="Times New Roman" w:hAnsi="Times New Roman" w:cs="Times New Roman"/>
          <w:color w:val="2D3B45"/>
          <w:sz w:val="24"/>
          <w:szCs w:val="24"/>
        </w:rPr>
        <w:t>(1), 21-35. doi: 10.1179/1355835814z.00000000026 </w:t>
      </w:r>
      <w:hyperlink r:id="rId15" w:tooltip="Sanders 2013 Preaching Messages We Never Intended.pdf" w:history="1">
        <w:r w:rsidRPr="00BC45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Sanders 2013 Preaching Messages We Never Intended.pdf</w:t>
        </w:r>
      </w:hyperlink>
      <w:r w:rsidRPr="00BC4561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0697CCAA" wp14:editId="630893DB">
            <wp:extent cx="154940" cy="154940"/>
            <wp:effectExtent l="0" t="0" r="0" b="0"/>
            <wp:docPr id="7" name="Picture 7" descr="Preview the document">
              <a:hlinkClick xmlns:a="http://schemas.openxmlformats.org/drawingml/2006/main" r:id="rId15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eview the document">
                      <a:hlinkClick r:id="rId15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561" w:rsidRPr="00BC4561" w:rsidRDefault="00BC4561" w:rsidP="00BC4561">
      <w:pPr>
        <w:shd w:val="clear" w:color="auto" w:fill="FFFFFF"/>
        <w:spacing w:before="180" w:after="0" w:line="240" w:lineRule="auto"/>
        <w:ind w:left="720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BC4561">
        <w:rPr>
          <w:rFonts w:ascii="Times New Roman" w:eastAsia="Times New Roman" w:hAnsi="Times New Roman" w:cs="Times New Roman"/>
          <w:color w:val="2D3B45"/>
          <w:sz w:val="24"/>
          <w:szCs w:val="24"/>
        </w:rPr>
        <w:t>Sue, D. W., Alsaidi, S., Awad, M. N., Glaeser, E., Calle, C. Z., &amp; Mendez, N. (2019). Disarming racial microaggressions: Microintervention strategies for targets, White allies, and bystanders. </w:t>
      </w:r>
      <w:r w:rsidRPr="00BC4561">
        <w:rPr>
          <w:rFonts w:ascii="Times New Roman" w:eastAsia="Times New Roman" w:hAnsi="Times New Roman" w:cs="Times New Roman"/>
          <w:i/>
          <w:iCs/>
          <w:color w:val="2D3B45"/>
          <w:sz w:val="24"/>
          <w:szCs w:val="24"/>
        </w:rPr>
        <w:t>American Psychologist, 74</w:t>
      </w:r>
      <w:r w:rsidRPr="00BC4561">
        <w:rPr>
          <w:rFonts w:ascii="Times New Roman" w:eastAsia="Times New Roman" w:hAnsi="Times New Roman" w:cs="Times New Roman"/>
          <w:color w:val="2D3B45"/>
          <w:sz w:val="24"/>
          <w:szCs w:val="24"/>
        </w:rPr>
        <w:t>(1), 128-142. doi: 10.1037/amp0000296 </w:t>
      </w:r>
      <w:hyperlink r:id="rId16" w:tooltip="Sue et al 2019 Disarming racial microaggressions.pdf" w:history="1">
        <w:r w:rsidRPr="00BC45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Sue et al 2019 Disarming racial microaggressions.pdf</w:t>
        </w:r>
      </w:hyperlink>
      <w:r w:rsidRPr="00BC4561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08935214" wp14:editId="49E49688">
            <wp:extent cx="154940" cy="154940"/>
            <wp:effectExtent l="0" t="0" r="0" b="0"/>
            <wp:docPr id="8" name="Picture 8" descr="Preview the document">
              <a:hlinkClick xmlns:a="http://schemas.openxmlformats.org/drawingml/2006/main" r:id="rId16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eview the document">
                      <a:hlinkClick r:id="rId16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561" w:rsidRDefault="00BC4561" w:rsidP="005A782F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7024" w:rsidRDefault="00902626" w:rsidP="005A782F">
      <w:pPr>
        <w:pStyle w:val="ListParagraph"/>
        <w:spacing w:after="0" w:line="240" w:lineRule="auto"/>
        <w:rPr>
          <w:rFonts w:ascii="Times New Roman" w:hAnsi="Times New Roman" w:cs="Times New Roman"/>
          <w:b/>
          <w:noProof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You will then</w:t>
      </w:r>
      <w:r w:rsidR="00814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5029">
        <w:rPr>
          <w:rFonts w:ascii="Times New Roman" w:eastAsia="Calibri" w:hAnsi="Times New Roman" w:cs="Times New Roman"/>
          <w:sz w:val="24"/>
          <w:szCs w:val="24"/>
        </w:rPr>
        <w:t xml:space="preserve">substantively </w:t>
      </w:r>
      <w:r w:rsidR="00814607">
        <w:rPr>
          <w:rFonts w:ascii="Times New Roman" w:eastAsia="Calibri" w:hAnsi="Times New Roman" w:cs="Times New Roman"/>
          <w:sz w:val="24"/>
          <w:szCs w:val="24"/>
        </w:rPr>
        <w:t>use at least 2 references from your search, quoting from them in elabora</w:t>
      </w:r>
      <w:r w:rsidR="005C7E98">
        <w:rPr>
          <w:rFonts w:ascii="Times New Roman" w:eastAsia="Calibri" w:hAnsi="Times New Roman" w:cs="Times New Roman"/>
          <w:sz w:val="24"/>
          <w:szCs w:val="24"/>
        </w:rPr>
        <w:t>ting your beliefs and/or values.</w:t>
      </w:r>
      <w:r w:rsidR="00C52DB4">
        <w:rPr>
          <w:rFonts w:ascii="Times New Roman" w:eastAsia="Calibri" w:hAnsi="Times New Roman" w:cs="Times New Roman"/>
          <w:sz w:val="24"/>
          <w:szCs w:val="24"/>
        </w:rPr>
        <w:t xml:space="preserve">  The library staff (</w:t>
      </w:r>
      <w:hyperlink r:id="rId17" w:history="1">
        <w:r w:rsidR="00C52DB4" w:rsidRPr="008653F6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https://www.iliff.edu/research-center/</w:t>
        </w:r>
      </w:hyperlink>
      <w:r w:rsidR="00C52DB4">
        <w:rPr>
          <w:rFonts w:ascii="Times New Roman" w:eastAsia="Calibri" w:hAnsi="Times New Roman" w:cs="Times New Roman"/>
          <w:sz w:val="24"/>
          <w:szCs w:val="24"/>
        </w:rPr>
        <w:t xml:space="preserve">) and the writing lab can be helpful </w:t>
      </w:r>
      <w:hyperlink r:id="rId18" w:history="1">
        <w:r w:rsidR="00C52DB4" w:rsidRPr="008653F6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http://www.iliff.edu/writinglab/</w:t>
        </w:r>
      </w:hyperlink>
      <w:r w:rsidR="00C52D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7E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7E98" w:rsidRPr="005C7E98">
        <w:rPr>
          <w:rFonts w:ascii="Times New Roman" w:eastAsia="Calibri" w:hAnsi="Times New Roman" w:cs="Times New Roman"/>
          <w:color w:val="FF0000"/>
          <w:sz w:val="24"/>
          <w:szCs w:val="24"/>
        </w:rPr>
        <w:t>(</w:t>
      </w:r>
      <w:r w:rsidR="00461059">
        <w:rPr>
          <w:rFonts w:ascii="Times New Roman" w:hAnsi="Times New Roman" w:cs="Times New Roman"/>
          <w:b/>
          <w:noProof/>
          <w:color w:val="FF0000"/>
          <w:sz w:val="24"/>
          <w:szCs w:val="24"/>
          <w:shd w:val="clear" w:color="auto" w:fill="FFFFFF"/>
        </w:rPr>
        <w:t>2</w:t>
      </w:r>
      <w:r w:rsidR="00B67024" w:rsidRPr="00814607">
        <w:rPr>
          <w:rFonts w:ascii="Times New Roman" w:hAnsi="Times New Roman" w:cs="Times New Roman"/>
          <w:b/>
          <w:noProof/>
          <w:color w:val="FF0000"/>
          <w:sz w:val="24"/>
          <w:szCs w:val="24"/>
          <w:shd w:val="clear" w:color="auto" w:fill="FFFFFF"/>
        </w:rPr>
        <w:t xml:space="preserve"> point</w:t>
      </w:r>
      <w:r w:rsidR="00461059">
        <w:rPr>
          <w:rFonts w:ascii="Times New Roman" w:hAnsi="Times New Roman" w:cs="Times New Roman"/>
          <w:b/>
          <w:noProof/>
          <w:color w:val="FF0000"/>
          <w:sz w:val="24"/>
          <w:szCs w:val="24"/>
          <w:shd w:val="clear" w:color="auto" w:fill="FFFFFF"/>
        </w:rPr>
        <w:t>s</w:t>
      </w:r>
      <w:r w:rsidR="00B67024" w:rsidRPr="00814607">
        <w:rPr>
          <w:rFonts w:ascii="Times New Roman" w:hAnsi="Times New Roman" w:cs="Times New Roman"/>
          <w:b/>
          <w:noProof/>
          <w:color w:val="FF0000"/>
          <w:sz w:val="24"/>
          <w:szCs w:val="24"/>
          <w:shd w:val="clear" w:color="auto" w:fill="FFFFFF"/>
        </w:rPr>
        <w:t xml:space="preserve"> off for each reference not quoted for </w:t>
      </w:r>
      <w:r w:rsidR="009D00EA">
        <w:rPr>
          <w:rFonts w:ascii="Times New Roman" w:hAnsi="Times New Roman" w:cs="Times New Roman"/>
          <w:b/>
          <w:noProof/>
          <w:color w:val="FF0000"/>
          <w:sz w:val="24"/>
          <w:szCs w:val="24"/>
          <w:shd w:val="clear" w:color="auto" w:fill="FFFFFF"/>
        </w:rPr>
        <w:t xml:space="preserve">a </w:t>
      </w:r>
      <w:r w:rsidR="00461059">
        <w:rPr>
          <w:rFonts w:ascii="Times New Roman" w:hAnsi="Times New Roman" w:cs="Times New Roman"/>
          <w:b/>
          <w:noProof/>
          <w:color w:val="FF0000"/>
          <w:sz w:val="24"/>
          <w:szCs w:val="24"/>
          <w:shd w:val="clear" w:color="auto" w:fill="FFFFFF"/>
        </w:rPr>
        <w:t>total of 4</w:t>
      </w:r>
      <w:r w:rsidR="00B67024" w:rsidRPr="00814607">
        <w:rPr>
          <w:rFonts w:ascii="Times New Roman" w:hAnsi="Times New Roman" w:cs="Times New Roman"/>
          <w:b/>
          <w:noProof/>
          <w:color w:val="FF0000"/>
          <w:sz w:val="24"/>
          <w:szCs w:val="24"/>
          <w:shd w:val="clear" w:color="auto" w:fill="FFFFFF"/>
        </w:rPr>
        <w:t xml:space="preserve"> points off)</w:t>
      </w:r>
      <w:r w:rsidR="005C7E98">
        <w:rPr>
          <w:rFonts w:ascii="Times New Roman" w:hAnsi="Times New Roman" w:cs="Times New Roman"/>
          <w:b/>
          <w:noProof/>
          <w:color w:val="FF0000"/>
          <w:sz w:val="24"/>
          <w:szCs w:val="24"/>
          <w:shd w:val="clear" w:color="auto" w:fill="FFFFFF"/>
        </w:rPr>
        <w:t>.</w:t>
      </w:r>
    </w:p>
    <w:p w:rsidR="005C7E98" w:rsidRPr="00047D96" w:rsidRDefault="005C7E98" w:rsidP="005C7E98">
      <w:pPr>
        <w:spacing w:after="0" w:line="240" w:lineRule="auto"/>
        <w:ind w:left="720"/>
        <w:rPr>
          <w:rFonts w:ascii="Times New Roman" w:hAnsi="Times New Roman" w:cs="Times New Roman"/>
          <w:i/>
          <w:noProof/>
          <w:color w:val="2F5496" w:themeColor="accent5" w:themeShade="BF"/>
          <w:sz w:val="24"/>
          <w:szCs w:val="24"/>
          <w:shd w:val="clear" w:color="auto" w:fill="FFFFFF"/>
        </w:rPr>
      </w:pPr>
      <w:r w:rsidRPr="00047D96">
        <w:rPr>
          <w:rFonts w:ascii="Times New Roman" w:hAnsi="Times New Roman" w:cs="Times New Roman"/>
          <w:i/>
          <w:noProof/>
          <w:color w:val="2F5496" w:themeColor="accent5" w:themeShade="BF"/>
          <w:sz w:val="24"/>
          <w:szCs w:val="24"/>
          <w:shd w:val="clear" w:color="auto" w:fill="FFFFFF"/>
        </w:rPr>
        <w:t xml:space="preserve">Look, for example, at the references included at the end of the sample assignment and </w:t>
      </w:r>
      <w:r w:rsidR="0044569D" w:rsidRPr="00047D96">
        <w:rPr>
          <w:rFonts w:ascii="Times New Roman" w:hAnsi="Times New Roman" w:cs="Times New Roman"/>
          <w:i/>
          <w:noProof/>
          <w:color w:val="2F5496" w:themeColor="accent5" w:themeShade="BF"/>
          <w:sz w:val="24"/>
          <w:szCs w:val="24"/>
          <w:shd w:val="clear" w:color="auto" w:fill="FFFFFF"/>
        </w:rPr>
        <w:t>identify which</w:t>
      </w:r>
      <w:r w:rsidRPr="00047D96">
        <w:rPr>
          <w:rFonts w:ascii="Times New Roman" w:hAnsi="Times New Roman" w:cs="Times New Roman"/>
          <w:i/>
          <w:noProof/>
          <w:color w:val="2F5496" w:themeColor="accent5" w:themeShade="BF"/>
          <w:sz w:val="24"/>
          <w:szCs w:val="24"/>
          <w:shd w:val="clear" w:color="auto" w:fill="FFFFFF"/>
        </w:rPr>
        <w:t xml:space="preserve"> references </w:t>
      </w:r>
      <w:r w:rsidR="0044569D" w:rsidRPr="00047D96">
        <w:rPr>
          <w:rFonts w:ascii="Times New Roman" w:hAnsi="Times New Roman" w:cs="Times New Roman"/>
          <w:i/>
          <w:noProof/>
          <w:color w:val="2F5496" w:themeColor="accent5" w:themeShade="BF"/>
          <w:sz w:val="24"/>
          <w:szCs w:val="24"/>
          <w:shd w:val="clear" w:color="auto" w:fill="FFFFFF"/>
        </w:rPr>
        <w:t xml:space="preserve">are </w:t>
      </w:r>
      <w:r w:rsidRPr="00047D96">
        <w:rPr>
          <w:rFonts w:ascii="Times New Roman" w:hAnsi="Times New Roman" w:cs="Times New Roman"/>
          <w:i/>
          <w:noProof/>
          <w:color w:val="2F5496" w:themeColor="accent5" w:themeShade="BF"/>
          <w:sz w:val="24"/>
          <w:szCs w:val="24"/>
          <w:shd w:val="clear" w:color="auto" w:fill="FFFFFF"/>
        </w:rPr>
        <w:t>from religious and theo</w:t>
      </w:r>
      <w:r w:rsidR="00902626" w:rsidRPr="00047D96">
        <w:rPr>
          <w:rFonts w:ascii="Times New Roman" w:hAnsi="Times New Roman" w:cs="Times New Roman"/>
          <w:i/>
          <w:noProof/>
          <w:color w:val="2F5496" w:themeColor="accent5" w:themeShade="BF"/>
          <w:sz w:val="24"/>
          <w:szCs w:val="24"/>
          <w:shd w:val="clear" w:color="auto" w:fill="FFFFFF"/>
        </w:rPr>
        <w:t>log</w:t>
      </w:r>
      <w:r w:rsidRPr="00047D96">
        <w:rPr>
          <w:rFonts w:ascii="Times New Roman" w:hAnsi="Times New Roman" w:cs="Times New Roman"/>
          <w:i/>
          <w:noProof/>
          <w:color w:val="2F5496" w:themeColor="accent5" w:themeShade="BF"/>
          <w:sz w:val="24"/>
          <w:szCs w:val="24"/>
          <w:shd w:val="clear" w:color="auto" w:fill="FFFFFF"/>
        </w:rPr>
        <w:t>i</w:t>
      </w:r>
      <w:r w:rsidR="00902626" w:rsidRPr="00047D96">
        <w:rPr>
          <w:rFonts w:ascii="Times New Roman" w:hAnsi="Times New Roman" w:cs="Times New Roman"/>
          <w:i/>
          <w:noProof/>
          <w:color w:val="2F5496" w:themeColor="accent5" w:themeShade="BF"/>
          <w:sz w:val="24"/>
          <w:szCs w:val="24"/>
          <w:shd w:val="clear" w:color="auto" w:fill="FFFFFF"/>
        </w:rPr>
        <w:t>c</w:t>
      </w:r>
      <w:r w:rsidRPr="00047D96">
        <w:rPr>
          <w:rFonts w:ascii="Times New Roman" w:hAnsi="Times New Roman" w:cs="Times New Roman"/>
          <w:i/>
          <w:noProof/>
          <w:color w:val="2F5496" w:themeColor="accent5" w:themeShade="BF"/>
          <w:sz w:val="24"/>
          <w:szCs w:val="24"/>
          <w:shd w:val="clear" w:color="auto" w:fill="FFFFFF"/>
        </w:rPr>
        <w:t>al studies. What key terms in a lit</w:t>
      </w:r>
      <w:r w:rsidR="009D00EA">
        <w:rPr>
          <w:rFonts w:ascii="Times New Roman" w:hAnsi="Times New Roman" w:cs="Times New Roman"/>
          <w:i/>
          <w:noProof/>
          <w:color w:val="2F5496" w:themeColor="accent5" w:themeShade="BF"/>
          <w:sz w:val="24"/>
          <w:szCs w:val="24"/>
          <w:shd w:val="clear" w:color="auto" w:fill="FFFFFF"/>
        </w:rPr>
        <w:t>erature</w:t>
      </w:r>
      <w:r w:rsidRPr="00047D96">
        <w:rPr>
          <w:rFonts w:ascii="Times New Roman" w:hAnsi="Times New Roman" w:cs="Times New Roman"/>
          <w:i/>
          <w:noProof/>
          <w:color w:val="2F5496" w:themeColor="accent5" w:themeShade="BF"/>
          <w:sz w:val="24"/>
          <w:szCs w:val="24"/>
          <w:shd w:val="clear" w:color="auto" w:fill="FFFFFF"/>
        </w:rPr>
        <w:t xml:space="preserve"> search might have helpe</w:t>
      </w:r>
      <w:r w:rsidR="0044569D" w:rsidRPr="00047D96">
        <w:rPr>
          <w:rFonts w:ascii="Times New Roman" w:hAnsi="Times New Roman" w:cs="Times New Roman"/>
          <w:i/>
          <w:noProof/>
          <w:color w:val="2F5496" w:themeColor="accent5" w:themeShade="BF"/>
          <w:sz w:val="24"/>
          <w:szCs w:val="24"/>
          <w:shd w:val="clear" w:color="auto" w:fill="FFFFFF"/>
        </w:rPr>
        <w:t>d Carrie Doehring</w:t>
      </w:r>
      <w:r w:rsidR="00902626" w:rsidRPr="00047D96">
        <w:rPr>
          <w:rFonts w:ascii="Times New Roman" w:hAnsi="Times New Roman" w:cs="Times New Roman"/>
          <w:i/>
          <w:noProof/>
          <w:color w:val="2F5496" w:themeColor="accent5" w:themeShade="BF"/>
          <w:sz w:val="24"/>
          <w:szCs w:val="24"/>
          <w:shd w:val="clear" w:color="auto" w:fill="FFFFFF"/>
        </w:rPr>
        <w:t xml:space="preserve"> find these articles</w:t>
      </w:r>
      <w:r w:rsidRPr="00047D96">
        <w:rPr>
          <w:rFonts w:ascii="Times New Roman" w:hAnsi="Times New Roman" w:cs="Times New Roman"/>
          <w:i/>
          <w:noProof/>
          <w:color w:val="2F5496" w:themeColor="accent5" w:themeShade="BF"/>
          <w:sz w:val="24"/>
          <w:szCs w:val="24"/>
          <w:shd w:val="clear" w:color="auto" w:fill="FFFFFF"/>
        </w:rPr>
        <w:t xml:space="preserve"> (e.g., </w:t>
      </w:r>
      <w:r w:rsidR="00AB5029">
        <w:rPr>
          <w:rFonts w:ascii="Times New Roman" w:hAnsi="Times New Roman" w:cs="Times New Roman"/>
          <w:i/>
          <w:noProof/>
          <w:color w:val="2F5496" w:themeColor="accent5" w:themeShade="BF"/>
          <w:sz w:val="24"/>
          <w:szCs w:val="24"/>
          <w:shd w:val="clear" w:color="auto" w:fill="FFFFFF"/>
        </w:rPr>
        <w:t xml:space="preserve">suffering, </w:t>
      </w:r>
      <w:r w:rsidRPr="00047D96">
        <w:rPr>
          <w:rFonts w:ascii="Times New Roman" w:hAnsi="Times New Roman" w:cs="Times New Roman"/>
          <w:i/>
          <w:noProof/>
          <w:color w:val="2F5496" w:themeColor="accent5" w:themeShade="BF"/>
          <w:sz w:val="24"/>
          <w:szCs w:val="24"/>
          <w:shd w:val="clear" w:color="auto" w:fill="FFFFFF"/>
        </w:rPr>
        <w:t xml:space="preserve">suicide, mental illness, moral injury, disability, </w:t>
      </w:r>
      <w:r w:rsidR="00902626" w:rsidRPr="00047D96">
        <w:rPr>
          <w:rFonts w:ascii="Times New Roman" w:hAnsi="Times New Roman" w:cs="Times New Roman"/>
          <w:i/>
          <w:noProof/>
          <w:color w:val="2F5496" w:themeColor="accent5" w:themeShade="BF"/>
          <w:sz w:val="24"/>
          <w:szCs w:val="24"/>
          <w:shd w:val="clear" w:color="auto" w:fill="FFFFFF"/>
        </w:rPr>
        <w:t>religio</w:t>
      </w:r>
      <w:r w:rsidRPr="00047D96">
        <w:rPr>
          <w:rFonts w:ascii="Times New Roman" w:hAnsi="Times New Roman" w:cs="Times New Roman"/>
          <w:i/>
          <w:noProof/>
          <w:color w:val="2F5496" w:themeColor="accent5" w:themeShade="BF"/>
          <w:sz w:val="24"/>
          <w:szCs w:val="24"/>
          <w:shd w:val="clear" w:color="auto" w:fill="FFFFFF"/>
        </w:rPr>
        <w:t>u</w:t>
      </w:r>
      <w:r w:rsidR="00902626" w:rsidRPr="00047D96">
        <w:rPr>
          <w:rFonts w:ascii="Times New Roman" w:hAnsi="Times New Roman" w:cs="Times New Roman"/>
          <w:i/>
          <w:noProof/>
          <w:color w:val="2F5496" w:themeColor="accent5" w:themeShade="BF"/>
          <w:sz w:val="24"/>
          <w:szCs w:val="24"/>
          <w:shd w:val="clear" w:color="auto" w:fill="FFFFFF"/>
        </w:rPr>
        <w:t>s</w:t>
      </w:r>
      <w:r w:rsidRPr="00047D96">
        <w:rPr>
          <w:rFonts w:ascii="Times New Roman" w:hAnsi="Times New Roman" w:cs="Times New Roman"/>
          <w:i/>
          <w:noProof/>
          <w:color w:val="2F5496" w:themeColor="accent5" w:themeShade="BF"/>
          <w:sz w:val="24"/>
          <w:szCs w:val="24"/>
          <w:shd w:val="clear" w:color="auto" w:fill="FFFFFF"/>
        </w:rPr>
        <w:t xml:space="preserve"> multiplicity, etc.</w:t>
      </w:r>
      <w:r w:rsidR="00902626" w:rsidRPr="00047D96">
        <w:rPr>
          <w:rFonts w:ascii="Times New Roman" w:hAnsi="Times New Roman" w:cs="Times New Roman"/>
          <w:i/>
          <w:noProof/>
          <w:color w:val="2F5496" w:themeColor="accent5" w:themeShade="BF"/>
          <w:sz w:val="24"/>
          <w:szCs w:val="24"/>
          <w:shd w:val="clear" w:color="auto" w:fill="FFFFFF"/>
        </w:rPr>
        <w:t>).</w:t>
      </w:r>
      <w:r w:rsidRPr="00047D96">
        <w:rPr>
          <w:rFonts w:ascii="Times New Roman" w:hAnsi="Times New Roman" w:cs="Times New Roman"/>
          <w:i/>
          <w:noProof/>
          <w:color w:val="2F5496" w:themeColor="accent5" w:themeShade="BF"/>
          <w:sz w:val="24"/>
          <w:szCs w:val="24"/>
          <w:shd w:val="clear" w:color="auto" w:fill="FFFFFF"/>
        </w:rPr>
        <w:t xml:space="preserve"> Next,</w:t>
      </w:r>
      <w:r w:rsidR="00902626" w:rsidRPr="00047D96">
        <w:rPr>
          <w:rFonts w:ascii="Times New Roman" w:hAnsi="Times New Roman" w:cs="Times New Roman"/>
          <w:i/>
          <w:noProof/>
          <w:color w:val="2F5496" w:themeColor="accent5" w:themeShade="BF"/>
          <w:sz w:val="24"/>
          <w:szCs w:val="24"/>
          <w:shd w:val="clear" w:color="auto" w:fill="FFFFFF"/>
        </w:rPr>
        <w:t xml:space="preserve"> go through the sample assi</w:t>
      </w:r>
      <w:r w:rsidRPr="00047D96">
        <w:rPr>
          <w:rFonts w:ascii="Times New Roman" w:hAnsi="Times New Roman" w:cs="Times New Roman"/>
          <w:i/>
          <w:noProof/>
          <w:color w:val="2F5496" w:themeColor="accent5" w:themeShade="BF"/>
          <w:sz w:val="24"/>
          <w:szCs w:val="24"/>
          <w:shd w:val="clear" w:color="auto" w:fill="FFFFFF"/>
        </w:rPr>
        <w:t>g</w:t>
      </w:r>
      <w:r w:rsidR="00902626" w:rsidRPr="00047D96">
        <w:rPr>
          <w:rFonts w:ascii="Times New Roman" w:hAnsi="Times New Roman" w:cs="Times New Roman"/>
          <w:i/>
          <w:noProof/>
          <w:color w:val="2F5496" w:themeColor="accent5" w:themeShade="BF"/>
          <w:sz w:val="24"/>
          <w:szCs w:val="24"/>
          <w:shd w:val="clear" w:color="auto" w:fill="FFFFFF"/>
        </w:rPr>
        <w:t>n</w:t>
      </w:r>
      <w:r w:rsidRPr="00047D96">
        <w:rPr>
          <w:rFonts w:ascii="Times New Roman" w:hAnsi="Times New Roman" w:cs="Times New Roman"/>
          <w:i/>
          <w:noProof/>
          <w:color w:val="2F5496" w:themeColor="accent5" w:themeShade="BF"/>
          <w:sz w:val="24"/>
          <w:szCs w:val="24"/>
          <w:shd w:val="clear" w:color="auto" w:fill="FFFFFF"/>
        </w:rPr>
        <w:t>ment to see how these references were used to elaborated/explore intentional beliefs and values.</w:t>
      </w:r>
    </w:p>
    <w:p w:rsidR="001F557C" w:rsidRPr="00814607" w:rsidRDefault="00FA6A0E" w:rsidP="00814607">
      <w:pPr>
        <w:pStyle w:val="ListParagraph"/>
        <w:numPr>
          <w:ilvl w:val="0"/>
          <w:numId w:val="11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Course Goal: Develop c</w:t>
      </w:r>
      <w:r w:rsidR="00B00050">
        <w:rPr>
          <w:rFonts w:ascii="Times New Roman" w:eastAsia="Calibri" w:hAnsi="Times New Roman" w:cs="Times New Roman"/>
          <w:sz w:val="24"/>
          <w:szCs w:val="24"/>
        </w:rPr>
        <w:t>ritical thinking about the psychological dimensions of moral stress, injury</w:t>
      </w:r>
      <w:r w:rsidR="0044569D">
        <w:rPr>
          <w:rFonts w:ascii="Times New Roman" w:eastAsia="Calibri" w:hAnsi="Times New Roman" w:cs="Times New Roman"/>
          <w:sz w:val="24"/>
          <w:szCs w:val="24"/>
        </w:rPr>
        <w:t>,</w:t>
      </w:r>
      <w:r w:rsidR="00B00050">
        <w:rPr>
          <w:rFonts w:ascii="Times New Roman" w:eastAsia="Calibri" w:hAnsi="Times New Roman" w:cs="Times New Roman"/>
          <w:sz w:val="24"/>
          <w:szCs w:val="24"/>
        </w:rPr>
        <w:t xml:space="preserve"> and resilience using psychological research</w:t>
      </w:r>
      <w:r w:rsidR="00B67024" w:rsidRPr="00814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5650" w:rsidRPr="00814607">
        <w:rPr>
          <w:rFonts w:ascii="Times New Roman" w:eastAsia="Calibri" w:hAnsi="Times New Roman" w:cs="Times New Roman"/>
          <w:sz w:val="24"/>
          <w:szCs w:val="24"/>
        </w:rPr>
        <w:t xml:space="preserve">that helps you understand how/when </w:t>
      </w:r>
      <w:r w:rsidR="00BE72F4">
        <w:rPr>
          <w:rFonts w:ascii="Times New Roman" w:eastAsia="Calibri" w:hAnsi="Times New Roman" w:cs="Times New Roman"/>
          <w:sz w:val="24"/>
          <w:szCs w:val="24"/>
        </w:rPr>
        <w:t xml:space="preserve">aspects of </w:t>
      </w:r>
      <w:r w:rsidR="00435650" w:rsidRPr="00814607">
        <w:rPr>
          <w:rFonts w:ascii="Times New Roman" w:eastAsia="Calibri" w:hAnsi="Times New Roman" w:cs="Times New Roman"/>
          <w:sz w:val="24"/>
          <w:szCs w:val="24"/>
        </w:rPr>
        <w:t>religion</w:t>
      </w:r>
      <w:r w:rsidR="00BE72F4">
        <w:rPr>
          <w:rFonts w:ascii="Times New Roman" w:eastAsia="Calibri" w:hAnsi="Times New Roman" w:cs="Times New Roman"/>
          <w:sz w:val="24"/>
          <w:szCs w:val="24"/>
        </w:rPr>
        <w:t>, spirituality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BE72F4">
        <w:rPr>
          <w:rFonts w:ascii="Times New Roman" w:eastAsia="Calibri" w:hAnsi="Times New Roman" w:cs="Times New Roman"/>
          <w:sz w:val="24"/>
          <w:szCs w:val="24"/>
        </w:rPr>
        <w:t xml:space="preserve"> and moral values help or harm in your particular struggles and context</w:t>
      </w:r>
      <w:r w:rsidR="00435650" w:rsidRPr="0081460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F557C" w:rsidRPr="00814607">
        <w:rPr>
          <w:rFonts w:ascii="Times New Roman" w:eastAsia="Calibri" w:hAnsi="Times New Roman" w:cs="Times New Roman"/>
          <w:sz w:val="24"/>
          <w:szCs w:val="24"/>
        </w:rPr>
        <w:t xml:space="preserve">You will use </w:t>
      </w:r>
      <w:r w:rsidR="009D00EA">
        <w:rPr>
          <w:rFonts w:ascii="Times New Roman" w:eastAsia="Calibri" w:hAnsi="Times New Roman" w:cs="Times New Roman"/>
          <w:sz w:val="24"/>
          <w:szCs w:val="24"/>
        </w:rPr>
        <w:t>at least one</w:t>
      </w:r>
      <w:r w:rsidR="00814607" w:rsidRPr="00814607">
        <w:rPr>
          <w:rFonts w:ascii="Times New Roman" w:eastAsia="Calibri" w:hAnsi="Times New Roman" w:cs="Times New Roman"/>
          <w:sz w:val="24"/>
          <w:szCs w:val="24"/>
        </w:rPr>
        <w:t xml:space="preserve"> of the</w:t>
      </w:r>
      <w:r w:rsidR="001F557C" w:rsidRPr="00814607">
        <w:rPr>
          <w:rFonts w:ascii="Times New Roman" w:eastAsia="Calibri" w:hAnsi="Times New Roman" w:cs="Times New Roman"/>
          <w:sz w:val="24"/>
          <w:szCs w:val="24"/>
        </w:rPr>
        <w:t xml:space="preserve"> article</w:t>
      </w:r>
      <w:r w:rsidR="00814607" w:rsidRPr="00814607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="00B00050">
        <w:rPr>
          <w:rFonts w:ascii="Times New Roman" w:eastAsia="Calibri" w:hAnsi="Times New Roman" w:cs="Times New Roman"/>
          <w:sz w:val="24"/>
          <w:szCs w:val="24"/>
        </w:rPr>
        <w:t xml:space="preserve">from the list </w:t>
      </w:r>
      <w:r w:rsidR="00814607" w:rsidRPr="00814607">
        <w:rPr>
          <w:rFonts w:ascii="Times New Roman" w:eastAsia="Calibri" w:hAnsi="Times New Roman" w:cs="Times New Roman"/>
          <w:sz w:val="24"/>
          <w:szCs w:val="24"/>
        </w:rPr>
        <w:t>below</w:t>
      </w:r>
      <w:r w:rsidR="009D00EA">
        <w:rPr>
          <w:rFonts w:ascii="Times New Roman" w:eastAsia="Calibri" w:hAnsi="Times New Roman" w:cs="Times New Roman"/>
          <w:sz w:val="24"/>
          <w:szCs w:val="24"/>
        </w:rPr>
        <w:t xml:space="preserve"> and at least one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from your own literature</w:t>
      </w:r>
      <w:r w:rsidR="00B00050">
        <w:rPr>
          <w:rFonts w:ascii="Times New Roman" w:eastAsia="Calibri" w:hAnsi="Times New Roman" w:cs="Times New Roman"/>
          <w:sz w:val="24"/>
          <w:szCs w:val="24"/>
        </w:rPr>
        <w:t xml:space="preserve"> search in order to bring an</w:t>
      </w:r>
      <w:r w:rsidR="00814607" w:rsidRPr="00814607">
        <w:rPr>
          <w:rFonts w:ascii="Times New Roman" w:eastAsia="Calibri" w:hAnsi="Times New Roman" w:cs="Times New Roman"/>
          <w:sz w:val="24"/>
          <w:szCs w:val="24"/>
        </w:rPr>
        <w:t xml:space="preserve"> evidence-based approach to better </w:t>
      </w:r>
      <w:r w:rsidR="00B00050">
        <w:rPr>
          <w:rFonts w:ascii="Times New Roman" w:eastAsia="Calibri" w:hAnsi="Times New Roman" w:cs="Times New Roman"/>
          <w:sz w:val="24"/>
          <w:szCs w:val="24"/>
        </w:rPr>
        <w:t>understand</w:t>
      </w:r>
      <w:r w:rsidR="00814607" w:rsidRPr="00814607">
        <w:rPr>
          <w:rFonts w:ascii="Times New Roman" w:eastAsia="Calibri" w:hAnsi="Times New Roman" w:cs="Times New Roman"/>
          <w:sz w:val="24"/>
          <w:szCs w:val="24"/>
        </w:rPr>
        <w:t xml:space="preserve"> your </w:t>
      </w:r>
      <w:r w:rsidR="00BE72F4">
        <w:rPr>
          <w:rFonts w:ascii="Times New Roman" w:eastAsia="Calibri" w:hAnsi="Times New Roman" w:cs="Times New Roman"/>
          <w:sz w:val="24"/>
          <w:szCs w:val="24"/>
        </w:rPr>
        <w:t xml:space="preserve">experience of </w:t>
      </w:r>
      <w:r w:rsidR="00814607" w:rsidRPr="00814607">
        <w:rPr>
          <w:rFonts w:ascii="Times New Roman" w:eastAsia="Calibri" w:hAnsi="Times New Roman" w:cs="Times New Roman"/>
          <w:sz w:val="24"/>
          <w:szCs w:val="24"/>
        </w:rPr>
        <w:t xml:space="preserve">moral struggles. </w:t>
      </w:r>
      <w:r w:rsidR="00AB5029">
        <w:rPr>
          <w:rFonts w:ascii="Times New Roman" w:eastAsia="Calibri" w:hAnsi="Times New Roman" w:cs="Times New Roman"/>
          <w:sz w:val="24"/>
          <w:szCs w:val="24"/>
        </w:rPr>
        <w:t>Note that if</w:t>
      </w:r>
      <w:r w:rsidR="001F557C" w:rsidRPr="00814607">
        <w:rPr>
          <w:rFonts w:ascii="Times New Roman" w:eastAsia="Calibri" w:hAnsi="Times New Roman" w:cs="Times New Roman"/>
          <w:sz w:val="24"/>
          <w:szCs w:val="24"/>
        </w:rPr>
        <w:t xml:space="preserve"> you use Doehring</w:t>
      </w:r>
      <w:r w:rsidR="009D00EA">
        <w:rPr>
          <w:rFonts w:ascii="Times New Roman" w:eastAsia="Calibri" w:hAnsi="Times New Roman" w:cs="Times New Roman"/>
          <w:sz w:val="24"/>
          <w:szCs w:val="24"/>
        </w:rPr>
        <w:t>’s</w:t>
      </w:r>
      <w:r>
        <w:rPr>
          <w:rFonts w:ascii="Times New Roman" w:eastAsia="Calibri" w:hAnsi="Times New Roman" w:cs="Times New Roman"/>
          <w:sz w:val="24"/>
          <w:szCs w:val="24"/>
        </w:rPr>
        <w:t xml:space="preserve"> publications</w:t>
      </w:r>
      <w:r w:rsidR="00BE72F4">
        <w:rPr>
          <w:rFonts w:ascii="Times New Roman" w:eastAsia="Calibri" w:hAnsi="Times New Roman" w:cs="Times New Roman"/>
          <w:sz w:val="24"/>
          <w:szCs w:val="24"/>
        </w:rPr>
        <w:t xml:space="preserve"> in order to think</w:t>
      </w:r>
      <w:r w:rsidR="00814607" w:rsidRPr="00814607">
        <w:rPr>
          <w:rFonts w:ascii="Times New Roman" w:eastAsia="Calibri" w:hAnsi="Times New Roman" w:cs="Times New Roman"/>
          <w:sz w:val="24"/>
          <w:szCs w:val="24"/>
        </w:rPr>
        <w:t xml:space="preserve"> abo</w:t>
      </w:r>
      <w:r w:rsidR="00BE72F4">
        <w:rPr>
          <w:rFonts w:ascii="Times New Roman" w:eastAsia="Calibri" w:hAnsi="Times New Roman" w:cs="Times New Roman"/>
          <w:sz w:val="24"/>
          <w:szCs w:val="24"/>
        </w:rPr>
        <w:t>ut research on religious coping</w:t>
      </w:r>
      <w:r w:rsidR="001F557C" w:rsidRPr="00814607">
        <w:rPr>
          <w:rFonts w:ascii="Times New Roman" w:eastAsia="Calibri" w:hAnsi="Times New Roman" w:cs="Times New Roman"/>
          <w:sz w:val="24"/>
          <w:szCs w:val="24"/>
        </w:rPr>
        <w:t>, you will focus on the research on religious coping that she cites</w:t>
      </w:r>
      <w:r w:rsidR="00814607" w:rsidRPr="00814607">
        <w:rPr>
          <w:rFonts w:ascii="Times New Roman" w:eastAsia="Calibri" w:hAnsi="Times New Roman" w:cs="Times New Roman"/>
          <w:sz w:val="24"/>
          <w:szCs w:val="24"/>
        </w:rPr>
        <w:t xml:space="preserve">, and not on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814607" w:rsidRPr="00814607">
        <w:rPr>
          <w:rFonts w:ascii="Times New Roman" w:eastAsia="Calibri" w:hAnsi="Times New Roman" w:cs="Times New Roman"/>
          <w:sz w:val="24"/>
          <w:szCs w:val="24"/>
        </w:rPr>
        <w:t>sections of her work focusing more theologically on beliefs and values in spiritual orienting systems.</w:t>
      </w:r>
      <w:r w:rsidR="00B000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00EA">
        <w:rPr>
          <w:rFonts w:ascii="Times New Roman" w:eastAsia="Calibri" w:hAnsi="Times New Roman" w:cs="Times New Roman"/>
          <w:sz w:val="24"/>
          <w:szCs w:val="24"/>
        </w:rPr>
        <w:t xml:space="preserve">The journal </w:t>
      </w:r>
      <w:r w:rsidR="00B00050" w:rsidRPr="00E96474">
        <w:rPr>
          <w:rFonts w:ascii="Times New Roman" w:eastAsia="Calibri" w:hAnsi="Times New Roman" w:cs="Times New Roman"/>
          <w:i/>
          <w:sz w:val="24"/>
          <w:szCs w:val="24"/>
        </w:rPr>
        <w:t>Pastoral Psychology</w:t>
      </w:r>
      <w:r w:rsidR="00B00050">
        <w:rPr>
          <w:rFonts w:ascii="Times New Roman" w:eastAsia="Calibri" w:hAnsi="Times New Roman" w:cs="Times New Roman"/>
          <w:sz w:val="24"/>
          <w:szCs w:val="24"/>
        </w:rPr>
        <w:t xml:space="preserve"> is a good source for such research.</w:t>
      </w:r>
      <w:r w:rsidR="009D00EA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>
        <w:rPr>
          <w:rFonts w:ascii="Times New Roman" w:eastAsia="Calibri" w:hAnsi="Times New Roman" w:cs="Times New Roman"/>
          <w:sz w:val="24"/>
          <w:szCs w:val="24"/>
        </w:rPr>
        <w:t xml:space="preserve">rticles/chapters </w:t>
      </w:r>
      <w:r w:rsidR="009D00EA">
        <w:rPr>
          <w:rFonts w:ascii="Times New Roman" w:eastAsia="Calibri" w:hAnsi="Times New Roman" w:cs="Times New Roman"/>
          <w:sz w:val="24"/>
          <w:szCs w:val="24"/>
        </w:rPr>
        <w:t xml:space="preserve">by Pargament and Exline </w:t>
      </w:r>
      <w:r>
        <w:rPr>
          <w:rFonts w:ascii="Times New Roman" w:eastAsia="Calibri" w:hAnsi="Times New Roman" w:cs="Times New Roman"/>
          <w:sz w:val="24"/>
          <w:szCs w:val="24"/>
        </w:rPr>
        <w:t>provide comprehensive descriptions of research on when aspects of religion or spirituality are likely to help or harm people:</w:t>
      </w:r>
    </w:p>
    <w:p w:rsidR="001F557C" w:rsidRPr="00814607" w:rsidRDefault="001F557C" w:rsidP="00B00050">
      <w:pPr>
        <w:spacing w:after="20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814607">
        <w:rPr>
          <w:rFonts w:ascii="Times New Roman" w:hAnsi="Times New Roman" w:cs="Times New Roman"/>
          <w:noProof/>
          <w:sz w:val="24"/>
          <w:szCs w:val="24"/>
        </w:rPr>
        <w:t xml:space="preserve">Doehring, C. (2015). Resilience as the relational ability to spiritually integrate moral stress. </w:t>
      </w:r>
      <w:r w:rsidRPr="00814607">
        <w:rPr>
          <w:rFonts w:ascii="Times New Roman" w:hAnsi="Times New Roman" w:cs="Times New Roman"/>
          <w:i/>
          <w:noProof/>
          <w:sz w:val="24"/>
          <w:szCs w:val="24"/>
        </w:rPr>
        <w:t>Pastoral Psychology</w:t>
      </w:r>
      <w:r w:rsidRPr="0081460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14607">
        <w:rPr>
          <w:rFonts w:ascii="Times New Roman" w:hAnsi="Times New Roman" w:cs="Times New Roman"/>
          <w:i/>
          <w:noProof/>
          <w:sz w:val="24"/>
          <w:szCs w:val="24"/>
        </w:rPr>
        <w:t>64</w:t>
      </w:r>
      <w:r w:rsidRPr="00814607">
        <w:rPr>
          <w:rFonts w:ascii="Times New Roman" w:hAnsi="Times New Roman" w:cs="Times New Roman"/>
          <w:noProof/>
          <w:sz w:val="24"/>
          <w:szCs w:val="24"/>
        </w:rPr>
        <w:t xml:space="preserve">(5), </w:t>
      </w:r>
      <w:r w:rsidRPr="00814607">
        <w:rPr>
          <w:rFonts w:ascii="Times New Roman" w:hAnsi="Times New Roman" w:cs="Times New Roman"/>
          <w:sz w:val="24"/>
          <w:szCs w:val="24"/>
        </w:rPr>
        <w:t xml:space="preserve">635–649.  </w:t>
      </w:r>
      <w:r w:rsidRPr="00814607">
        <w:rPr>
          <w:rFonts w:ascii="Times New Roman" w:hAnsi="Times New Roman" w:cs="Times New Roman"/>
          <w:noProof/>
          <w:sz w:val="24"/>
          <w:szCs w:val="24"/>
        </w:rPr>
        <w:t xml:space="preserve">doi: </w:t>
      </w:r>
      <w:r w:rsidRPr="00814607">
        <w:rPr>
          <w:rFonts w:ascii="Times New Roman" w:hAnsi="Times New Roman" w:cs="Times New Roman"/>
          <w:sz w:val="24"/>
          <w:szCs w:val="24"/>
        </w:rPr>
        <w:t>10.1007/s11089-015-0643-7</w:t>
      </w:r>
    </w:p>
    <w:p w:rsidR="001F557C" w:rsidRPr="00814607" w:rsidRDefault="001F557C" w:rsidP="00B00050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814607">
        <w:rPr>
          <w:rFonts w:ascii="Times New Roman" w:hAnsi="Times New Roman" w:cs="Times New Roman"/>
          <w:sz w:val="24"/>
          <w:szCs w:val="24"/>
        </w:rPr>
        <w:t xml:space="preserve">Doehring, C. (2018a). Military moral injury: An evidence-based and intercultural approach to spiritual care. </w:t>
      </w:r>
      <w:r w:rsidRPr="00814607">
        <w:rPr>
          <w:rFonts w:ascii="Times New Roman" w:hAnsi="Times New Roman" w:cs="Times New Roman"/>
          <w:i/>
          <w:iCs/>
          <w:sz w:val="24"/>
          <w:szCs w:val="24"/>
        </w:rPr>
        <w:t>Pastoral Psychology</w:t>
      </w:r>
      <w:r w:rsidRPr="00814607">
        <w:rPr>
          <w:rFonts w:ascii="Times New Roman" w:hAnsi="Times New Roman" w:cs="Times New Roman"/>
          <w:sz w:val="24"/>
          <w:szCs w:val="24"/>
        </w:rPr>
        <w:t>. doi: 10.1007/s11089-018-0813-5</w:t>
      </w:r>
    </w:p>
    <w:p w:rsidR="001F557C" w:rsidRPr="00B00050" w:rsidRDefault="001F557C" w:rsidP="00B00050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F557C">
        <w:rPr>
          <w:rFonts w:ascii="Times New Roman" w:hAnsi="Times New Roman" w:cs="Times New Roman"/>
          <w:sz w:val="24"/>
          <w:szCs w:val="24"/>
        </w:rPr>
        <w:t xml:space="preserve">Doehring, C. (2018b). Searching for wholeness amidst traumatic grief: The role of spiritual practice that reveal compassion in embodied, relational, and transcendent ways. </w:t>
      </w:r>
      <w:r w:rsidRPr="001F557C">
        <w:rPr>
          <w:rFonts w:ascii="Times New Roman" w:hAnsi="Times New Roman" w:cs="Times New Roman"/>
          <w:i/>
          <w:iCs/>
          <w:sz w:val="24"/>
          <w:szCs w:val="24"/>
        </w:rPr>
        <w:t>Pastoral Psychology</w:t>
      </w:r>
      <w:r w:rsidRPr="001F557C">
        <w:rPr>
          <w:rFonts w:ascii="Times New Roman" w:hAnsi="Times New Roman" w:cs="Times New Roman"/>
          <w:sz w:val="24"/>
          <w:szCs w:val="24"/>
        </w:rPr>
        <w:t>. doi: 10.1007/s11089-018-0858-5</w:t>
      </w:r>
    </w:p>
    <w:p w:rsidR="001F557C" w:rsidRPr="001F557C" w:rsidRDefault="001F557C" w:rsidP="00B00050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F557C">
        <w:rPr>
          <w:rFonts w:ascii="Times New Roman" w:hAnsi="Times New Roman" w:cs="Times New Roman"/>
          <w:sz w:val="24"/>
          <w:szCs w:val="24"/>
        </w:rPr>
        <w:t xml:space="preserve">Ellison, C. G., Roalson, L. A., Guillory, J. M., Flannelly, K. J., &amp; Marcum, J. P. (2010). Religious resources, spiritual struggles, and mental health in a nationwide sample of PCUSA clergy. </w:t>
      </w:r>
      <w:r w:rsidRPr="001F557C">
        <w:rPr>
          <w:rFonts w:ascii="Times New Roman" w:hAnsi="Times New Roman" w:cs="Times New Roman"/>
          <w:i/>
          <w:iCs/>
          <w:sz w:val="24"/>
          <w:szCs w:val="24"/>
        </w:rPr>
        <w:t>Pastoral Psychology, 59</w:t>
      </w:r>
      <w:r w:rsidRPr="001F557C">
        <w:rPr>
          <w:rFonts w:ascii="Times New Roman" w:hAnsi="Times New Roman" w:cs="Times New Roman"/>
          <w:sz w:val="24"/>
          <w:szCs w:val="24"/>
        </w:rPr>
        <w:t>(3), 287-304. doi: 10.1007/s11089-009-0239-1</w:t>
      </w:r>
    </w:p>
    <w:p w:rsidR="00814607" w:rsidRPr="00814607" w:rsidRDefault="00814607" w:rsidP="00B00050">
      <w:pPr>
        <w:spacing w:after="20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814607">
        <w:rPr>
          <w:rFonts w:ascii="Times New Roman" w:hAnsi="Times New Roman" w:cs="Times New Roman"/>
          <w:sz w:val="24"/>
          <w:szCs w:val="24"/>
        </w:rPr>
        <w:lastRenderedPageBreak/>
        <w:t xml:space="preserve">Exline, J. J., Pargament, K., Grubbs, J. B., &amp; Yali, A. M. (2014). The Religious and Spiritual Struggles Scale: Development and initial validation. </w:t>
      </w:r>
      <w:r w:rsidRPr="00814607">
        <w:rPr>
          <w:rFonts w:ascii="Times New Roman" w:hAnsi="Times New Roman" w:cs="Times New Roman"/>
          <w:i/>
          <w:iCs/>
          <w:sz w:val="24"/>
          <w:szCs w:val="24"/>
        </w:rPr>
        <w:t>Psychology of Religion and Spirituality, 6</w:t>
      </w:r>
      <w:r w:rsidRPr="00814607">
        <w:rPr>
          <w:rFonts w:ascii="Times New Roman" w:hAnsi="Times New Roman" w:cs="Times New Roman"/>
          <w:sz w:val="24"/>
          <w:szCs w:val="24"/>
        </w:rPr>
        <w:t>(3), 208-222. doi: 10.1037/a0036465.supp</w:t>
      </w:r>
    </w:p>
    <w:p w:rsidR="00814607" w:rsidRPr="00B00050" w:rsidRDefault="00814607" w:rsidP="00B00050">
      <w:pPr>
        <w:spacing w:after="200" w:line="240" w:lineRule="auto"/>
        <w:ind w:left="720"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4607">
        <w:rPr>
          <w:rFonts w:ascii="Times New Roman" w:hAnsi="Times New Roman" w:cs="Times New Roman"/>
          <w:sz w:val="24"/>
          <w:szCs w:val="24"/>
        </w:rPr>
        <w:t xml:space="preserve">Pargament, K., Desai, K. M., &amp; McConnell, K. M. (2006). Spirituality: A pathway to posttraumatic growth or decline? In L. G. Calhoun &amp; R. G. Tedeschi (Eds.), </w:t>
      </w:r>
      <w:r w:rsidRPr="00814607">
        <w:rPr>
          <w:rFonts w:ascii="Times New Roman" w:hAnsi="Times New Roman" w:cs="Times New Roman"/>
          <w:i/>
          <w:iCs/>
          <w:sz w:val="24"/>
          <w:szCs w:val="24"/>
        </w:rPr>
        <w:t>Handbook of posttraumatic growth: Research and practice</w:t>
      </w:r>
      <w:r w:rsidRPr="00814607">
        <w:rPr>
          <w:rFonts w:ascii="Times New Roman" w:hAnsi="Times New Roman" w:cs="Times New Roman"/>
          <w:sz w:val="24"/>
          <w:szCs w:val="24"/>
        </w:rPr>
        <w:t xml:space="preserve"> (pp. 121-135). Mahwah, NJ: Erlbaum.</w:t>
      </w:r>
    </w:p>
    <w:p w:rsidR="001F557C" w:rsidRPr="00814607" w:rsidRDefault="00814607" w:rsidP="00B00050">
      <w:pPr>
        <w:spacing w:after="200" w:line="240" w:lineRule="auto"/>
        <w:ind w:left="720"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4607">
        <w:rPr>
          <w:rFonts w:ascii="Times New Roman" w:hAnsi="Times New Roman" w:cs="Times New Roman"/>
          <w:sz w:val="24"/>
          <w:szCs w:val="24"/>
        </w:rPr>
        <w:t xml:space="preserve">Pargament, K., Wong, S., &amp; Exline, J. (2016). Wholeness and holiness: The spiritual dimension of eudaimonics. In J. Vittersø (Ed.), </w:t>
      </w:r>
      <w:r w:rsidRPr="00814607">
        <w:rPr>
          <w:rFonts w:ascii="Times New Roman" w:hAnsi="Times New Roman" w:cs="Times New Roman"/>
          <w:i/>
          <w:iCs/>
          <w:sz w:val="24"/>
          <w:szCs w:val="24"/>
        </w:rPr>
        <w:t>The handbook of eudaimonic wellbeing</w:t>
      </w:r>
      <w:r w:rsidRPr="00814607">
        <w:rPr>
          <w:rFonts w:ascii="Times New Roman" w:hAnsi="Times New Roman" w:cs="Times New Roman"/>
          <w:sz w:val="24"/>
          <w:szCs w:val="24"/>
        </w:rPr>
        <w:t xml:space="preserve"> (pp. 379-394). Switzerland: Springer International.</w:t>
      </w:r>
    </w:p>
    <w:p w:rsidR="00435650" w:rsidRDefault="00461059" w:rsidP="00814607">
      <w:pPr>
        <w:spacing w:after="200" w:line="240" w:lineRule="auto"/>
        <w:contextualSpacing/>
        <w:rPr>
          <w:rFonts w:ascii="Times New Roman" w:hAnsi="Times New Roman" w:cs="Times New Roman"/>
          <w:b/>
          <w:noProof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shd w:val="clear" w:color="auto" w:fill="FFFFFF"/>
        </w:rPr>
        <w:t>(2</w:t>
      </w:r>
      <w:r w:rsidR="001F557C" w:rsidRPr="00814607">
        <w:rPr>
          <w:rFonts w:ascii="Times New Roman" w:hAnsi="Times New Roman" w:cs="Times New Roman"/>
          <w:b/>
          <w:noProof/>
          <w:color w:val="FF0000"/>
          <w:sz w:val="24"/>
          <w:szCs w:val="24"/>
          <w:shd w:val="clear" w:color="auto" w:fill="FFFFFF"/>
        </w:rPr>
        <w:t xml:space="preserve"> point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shd w:val="clear" w:color="auto" w:fill="FFFFFF"/>
        </w:rPr>
        <w:t>s</w:t>
      </w:r>
      <w:r w:rsidR="001F557C" w:rsidRPr="00814607">
        <w:rPr>
          <w:rFonts w:ascii="Times New Roman" w:hAnsi="Times New Roman" w:cs="Times New Roman"/>
          <w:b/>
          <w:noProof/>
          <w:color w:val="FF0000"/>
          <w:sz w:val="24"/>
          <w:szCs w:val="24"/>
          <w:shd w:val="clear" w:color="auto" w:fill="FFFFFF"/>
        </w:rPr>
        <w:t xml:space="preserve"> off for each ref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shd w:val="clear" w:color="auto" w:fill="FFFFFF"/>
        </w:rPr>
        <w:t>erence not quoted for total of 4</w:t>
      </w:r>
      <w:r w:rsidR="001F557C" w:rsidRPr="00814607">
        <w:rPr>
          <w:rFonts w:ascii="Times New Roman" w:hAnsi="Times New Roman" w:cs="Times New Roman"/>
          <w:b/>
          <w:noProof/>
          <w:color w:val="FF0000"/>
          <w:sz w:val="24"/>
          <w:szCs w:val="24"/>
          <w:shd w:val="clear" w:color="auto" w:fill="FFFFFF"/>
        </w:rPr>
        <w:t xml:space="preserve"> points off) </w:t>
      </w:r>
    </w:p>
    <w:p w:rsidR="005A782F" w:rsidRDefault="005A782F" w:rsidP="00814607">
      <w:pPr>
        <w:spacing w:after="200" w:line="240" w:lineRule="auto"/>
        <w:contextualSpacing/>
        <w:rPr>
          <w:rFonts w:ascii="Times New Roman" w:hAnsi="Times New Roman" w:cs="Times New Roman"/>
          <w:b/>
          <w:noProof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shd w:val="clear" w:color="auto" w:fill="FFFFFF"/>
        </w:rPr>
        <w:t>The Writing Lab has helpful resources:</w:t>
      </w:r>
    </w:p>
    <w:p w:rsidR="005A782F" w:rsidRDefault="005A782F" w:rsidP="00814607">
      <w:pPr>
        <w:spacing w:after="200" w:line="240" w:lineRule="auto"/>
        <w:contextualSpacing/>
        <w:rPr>
          <w:rFonts w:ascii="Times New Roman" w:hAnsi="Times New Roman" w:cs="Times New Roman"/>
          <w:b/>
          <w:noProof/>
          <w:color w:val="FF0000"/>
          <w:sz w:val="24"/>
          <w:szCs w:val="24"/>
          <w:shd w:val="clear" w:color="auto" w:fill="FFFFFF"/>
        </w:rPr>
      </w:pPr>
      <w:r w:rsidRPr="005A782F">
        <w:rPr>
          <w:rFonts w:ascii="Times New Roman" w:hAnsi="Times New Roman" w:cs="Times New Roman"/>
          <w:b/>
          <w:noProof/>
          <w:color w:val="FF0000"/>
          <w:sz w:val="24"/>
          <w:szCs w:val="24"/>
          <w:shd w:val="clear" w:color="auto" w:fill="FFFFFF"/>
        </w:rPr>
        <w:t>https://iliff.bloomfire.com/posts/2858956-online-writing-resources-suggested-sites</w:t>
      </w:r>
    </w:p>
    <w:p w:rsidR="00902626" w:rsidRPr="00047D96" w:rsidRDefault="00902626" w:rsidP="00902626">
      <w:pPr>
        <w:spacing w:after="0" w:line="240" w:lineRule="auto"/>
        <w:rPr>
          <w:rFonts w:ascii="Times New Roman" w:hAnsi="Times New Roman" w:cs="Times New Roman"/>
          <w:i/>
          <w:noProof/>
          <w:color w:val="2F5496" w:themeColor="accent5" w:themeShade="BF"/>
          <w:sz w:val="24"/>
          <w:szCs w:val="24"/>
          <w:shd w:val="clear" w:color="auto" w:fill="FFFFFF"/>
        </w:rPr>
      </w:pPr>
      <w:r w:rsidRPr="00047D96">
        <w:rPr>
          <w:rFonts w:ascii="Times New Roman" w:hAnsi="Times New Roman" w:cs="Times New Roman"/>
          <w:i/>
          <w:noProof/>
          <w:color w:val="2F5496" w:themeColor="accent5" w:themeShade="BF"/>
          <w:sz w:val="24"/>
          <w:szCs w:val="24"/>
          <w:shd w:val="clear" w:color="auto" w:fill="FFFFFF"/>
        </w:rPr>
        <w:t>Look, for example, at the references to psychological research at the end of the sample assignment and identify the references from psychological studies. What key terms in a lit search might have helpe</w:t>
      </w:r>
      <w:r w:rsidR="00A3461F" w:rsidRPr="00047D96">
        <w:rPr>
          <w:rFonts w:ascii="Times New Roman" w:hAnsi="Times New Roman" w:cs="Times New Roman"/>
          <w:i/>
          <w:noProof/>
          <w:color w:val="2F5496" w:themeColor="accent5" w:themeShade="BF"/>
          <w:sz w:val="24"/>
          <w:szCs w:val="24"/>
          <w:shd w:val="clear" w:color="auto" w:fill="FFFFFF"/>
        </w:rPr>
        <w:t>d Carrie Doehring</w:t>
      </w:r>
      <w:r w:rsidRPr="00047D96">
        <w:rPr>
          <w:rFonts w:ascii="Times New Roman" w:hAnsi="Times New Roman" w:cs="Times New Roman"/>
          <w:i/>
          <w:noProof/>
          <w:color w:val="2F5496" w:themeColor="accent5" w:themeShade="BF"/>
          <w:sz w:val="24"/>
          <w:szCs w:val="24"/>
          <w:shd w:val="clear" w:color="auto" w:fill="FFFFFF"/>
        </w:rPr>
        <w:t xml:space="preserve"> find these articles (e.g., religious struggles, moral stress, religious coping, suicide, mental illness). Next, go through the sample assignment to see how the</w:t>
      </w:r>
      <w:r w:rsidR="00B02A7A" w:rsidRPr="00047D96">
        <w:rPr>
          <w:rFonts w:ascii="Times New Roman" w:hAnsi="Times New Roman" w:cs="Times New Roman"/>
          <w:i/>
          <w:noProof/>
          <w:color w:val="2F5496" w:themeColor="accent5" w:themeShade="BF"/>
          <w:sz w:val="24"/>
          <w:szCs w:val="24"/>
          <w:shd w:val="clear" w:color="auto" w:fill="FFFFFF"/>
        </w:rPr>
        <w:t xml:space="preserve">se </w:t>
      </w:r>
      <w:r w:rsidR="00A3461F" w:rsidRPr="00047D96">
        <w:rPr>
          <w:rFonts w:ascii="Times New Roman" w:hAnsi="Times New Roman" w:cs="Times New Roman"/>
          <w:i/>
          <w:noProof/>
          <w:color w:val="2F5496" w:themeColor="accent5" w:themeShade="BF"/>
          <w:sz w:val="24"/>
          <w:szCs w:val="24"/>
          <w:shd w:val="clear" w:color="auto" w:fill="FFFFFF"/>
        </w:rPr>
        <w:t>references were used in an evid</w:t>
      </w:r>
      <w:r w:rsidR="00B02A7A" w:rsidRPr="00047D96">
        <w:rPr>
          <w:rFonts w:ascii="Times New Roman" w:hAnsi="Times New Roman" w:cs="Times New Roman"/>
          <w:i/>
          <w:noProof/>
          <w:color w:val="2F5496" w:themeColor="accent5" w:themeShade="BF"/>
          <w:sz w:val="24"/>
          <w:szCs w:val="24"/>
          <w:shd w:val="clear" w:color="auto" w:fill="FFFFFF"/>
        </w:rPr>
        <w:t>e</w:t>
      </w:r>
      <w:r w:rsidR="00A3461F" w:rsidRPr="00047D96">
        <w:rPr>
          <w:rFonts w:ascii="Times New Roman" w:hAnsi="Times New Roman" w:cs="Times New Roman"/>
          <w:i/>
          <w:noProof/>
          <w:color w:val="2F5496" w:themeColor="accent5" w:themeShade="BF"/>
          <w:sz w:val="24"/>
          <w:szCs w:val="24"/>
          <w:shd w:val="clear" w:color="auto" w:fill="FFFFFF"/>
        </w:rPr>
        <w:t>n</w:t>
      </w:r>
      <w:r w:rsidR="009D00EA">
        <w:rPr>
          <w:rFonts w:ascii="Times New Roman" w:hAnsi="Times New Roman" w:cs="Times New Roman"/>
          <w:i/>
          <w:noProof/>
          <w:color w:val="2F5496" w:themeColor="accent5" w:themeShade="BF"/>
          <w:sz w:val="24"/>
          <w:szCs w:val="24"/>
          <w:shd w:val="clear" w:color="auto" w:fill="FFFFFF"/>
        </w:rPr>
        <w:t>ce-based app</w:t>
      </w:r>
      <w:r w:rsidR="00B02A7A" w:rsidRPr="00047D96">
        <w:rPr>
          <w:rFonts w:ascii="Times New Roman" w:hAnsi="Times New Roman" w:cs="Times New Roman"/>
          <w:i/>
          <w:noProof/>
          <w:color w:val="2F5496" w:themeColor="accent5" w:themeShade="BF"/>
          <w:sz w:val="24"/>
          <w:szCs w:val="24"/>
          <w:shd w:val="clear" w:color="auto" w:fill="FFFFFF"/>
        </w:rPr>
        <w:t>r</w:t>
      </w:r>
      <w:r w:rsidR="009D00EA">
        <w:rPr>
          <w:rFonts w:ascii="Times New Roman" w:hAnsi="Times New Roman" w:cs="Times New Roman"/>
          <w:i/>
          <w:noProof/>
          <w:color w:val="2F5496" w:themeColor="accent5" w:themeShade="BF"/>
          <w:sz w:val="24"/>
          <w:szCs w:val="24"/>
          <w:shd w:val="clear" w:color="auto" w:fill="FFFFFF"/>
        </w:rPr>
        <w:t>o</w:t>
      </w:r>
      <w:r w:rsidR="00B02A7A" w:rsidRPr="00047D96">
        <w:rPr>
          <w:rFonts w:ascii="Times New Roman" w:hAnsi="Times New Roman" w:cs="Times New Roman"/>
          <w:i/>
          <w:noProof/>
          <w:color w:val="2F5496" w:themeColor="accent5" w:themeShade="BF"/>
          <w:sz w:val="24"/>
          <w:szCs w:val="24"/>
          <w:shd w:val="clear" w:color="auto" w:fill="FFFFFF"/>
        </w:rPr>
        <w:t>ach to spiritual integration of moral stress</w:t>
      </w:r>
      <w:r w:rsidRPr="00047D96">
        <w:rPr>
          <w:rFonts w:ascii="Times New Roman" w:hAnsi="Times New Roman" w:cs="Times New Roman"/>
          <w:i/>
          <w:noProof/>
          <w:color w:val="2F5496" w:themeColor="accent5" w:themeShade="BF"/>
          <w:sz w:val="24"/>
          <w:szCs w:val="24"/>
          <w:shd w:val="clear" w:color="auto" w:fill="FFFFFF"/>
        </w:rPr>
        <w:t>.</w:t>
      </w:r>
    </w:p>
    <w:p w:rsidR="00902626" w:rsidRPr="00814607" w:rsidRDefault="00902626" w:rsidP="00814607">
      <w:pPr>
        <w:spacing w:after="200" w:line="240" w:lineRule="auto"/>
        <w:contextualSpacing/>
        <w:rPr>
          <w:rFonts w:ascii="Times New Roman" w:hAnsi="Times New Roman" w:cs="Times New Roman"/>
          <w:b/>
          <w:noProof/>
          <w:color w:val="FF0000"/>
          <w:sz w:val="24"/>
          <w:szCs w:val="24"/>
          <w:shd w:val="clear" w:color="auto" w:fill="FFFFFF"/>
        </w:rPr>
      </w:pPr>
    </w:p>
    <w:p w:rsidR="001C0E66" w:rsidRDefault="002349B9" w:rsidP="00814607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8146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Part 1: Self-care through spiritual practices </w:t>
      </w:r>
      <w:r w:rsidR="00AB5029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A755DA">
        <w:rPr>
          <w:rFonts w:ascii="Times New Roman" w:eastAsia="Calibri" w:hAnsi="Times New Roman" w:cs="Times New Roman"/>
          <w:b/>
          <w:bCs/>
          <w:sz w:val="24"/>
          <w:szCs w:val="24"/>
        </w:rPr>
        <w:t>200</w:t>
      </w:r>
      <w:r w:rsidR="00E915CC" w:rsidRPr="008146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755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400 </w:t>
      </w:r>
      <w:r w:rsidR="00E915CC" w:rsidRPr="00814607">
        <w:rPr>
          <w:rFonts w:ascii="Times New Roman" w:eastAsia="Calibri" w:hAnsi="Times New Roman" w:cs="Times New Roman"/>
          <w:b/>
          <w:bCs/>
          <w:sz w:val="24"/>
          <w:szCs w:val="24"/>
        </w:rPr>
        <w:t>words</w:t>
      </w:r>
      <w:r w:rsidRPr="00814607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1C0E66" w:rsidRPr="001C0E6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1C0E66" w:rsidRPr="0081460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UNGRADED </w:t>
      </w:r>
    </w:p>
    <w:p w:rsidR="002349B9" w:rsidRPr="00814607" w:rsidRDefault="002349B9" w:rsidP="00814607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</w:rPr>
      </w:pPr>
      <w:r w:rsidRPr="00814607">
        <w:rPr>
          <w:rFonts w:ascii="Times New Roman" w:eastAsia="Calibri" w:hAnsi="Times New Roman" w:cs="Times New Roman"/>
          <w:bCs/>
          <w:sz w:val="24"/>
          <w:szCs w:val="24"/>
        </w:rPr>
        <w:t xml:space="preserve">Think about a </w:t>
      </w:r>
      <w:r w:rsidR="001F4705" w:rsidRPr="00814607">
        <w:rPr>
          <w:rFonts w:ascii="Times New Roman" w:eastAsia="Calibri" w:hAnsi="Times New Roman" w:cs="Times New Roman"/>
          <w:bCs/>
          <w:sz w:val="24"/>
          <w:szCs w:val="24"/>
        </w:rPr>
        <w:t xml:space="preserve">body-centered </w:t>
      </w:r>
      <w:r w:rsidRPr="00814607">
        <w:rPr>
          <w:rFonts w:ascii="Times New Roman" w:eastAsia="Calibri" w:hAnsi="Times New Roman" w:cs="Times New Roman"/>
          <w:bCs/>
          <w:sz w:val="24"/>
          <w:szCs w:val="24"/>
        </w:rPr>
        <w:t xml:space="preserve">spiritual practice that helps </w:t>
      </w:r>
      <w:r w:rsidR="00302E2D">
        <w:rPr>
          <w:rFonts w:ascii="Times New Roman" w:eastAsia="Calibri" w:hAnsi="Times New Roman" w:cs="Times New Roman"/>
          <w:bCs/>
          <w:sz w:val="24"/>
          <w:szCs w:val="24"/>
        </w:rPr>
        <w:t>you pay attention to how you experience stress in your body and what emotions often accompany such stress</w:t>
      </w:r>
      <w:r w:rsidR="001C0EF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302E2D">
        <w:rPr>
          <w:rFonts w:ascii="Times New Roman" w:eastAsia="Calibri" w:hAnsi="Times New Roman" w:cs="Times New Roman"/>
          <w:bCs/>
          <w:sz w:val="24"/>
          <w:szCs w:val="24"/>
        </w:rPr>
        <w:t>Use a mindfulness/contemplative practice that helps you be mindful of and compassionately accept such stress/emotions, and connect with goodness in your body/life, in others</w:t>
      </w:r>
      <w:r w:rsidR="004437B1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302E2D">
        <w:rPr>
          <w:rFonts w:ascii="Times New Roman" w:eastAsia="Calibri" w:hAnsi="Times New Roman" w:cs="Times New Roman"/>
          <w:bCs/>
          <w:sz w:val="24"/>
          <w:szCs w:val="24"/>
        </w:rPr>
        <w:t xml:space="preserve"> an</w:t>
      </w:r>
      <w:r w:rsidR="004437B1">
        <w:rPr>
          <w:rFonts w:ascii="Times New Roman" w:eastAsia="Calibri" w:hAnsi="Times New Roman" w:cs="Times New Roman"/>
          <w:bCs/>
          <w:sz w:val="24"/>
          <w:szCs w:val="24"/>
        </w:rPr>
        <w:t>d in a transcendent way</w:t>
      </w:r>
      <w:r w:rsidR="00302E2D">
        <w:rPr>
          <w:rFonts w:ascii="Times New Roman" w:eastAsia="Calibri" w:hAnsi="Times New Roman" w:cs="Times New Roman"/>
          <w:bCs/>
          <w:sz w:val="24"/>
          <w:szCs w:val="24"/>
        </w:rPr>
        <w:t xml:space="preserve"> with nature, </w:t>
      </w:r>
      <w:r w:rsidR="004437B1">
        <w:rPr>
          <w:rFonts w:ascii="Times New Roman" w:eastAsia="Calibri" w:hAnsi="Times New Roman" w:cs="Times New Roman"/>
          <w:bCs/>
          <w:sz w:val="24"/>
          <w:szCs w:val="24"/>
        </w:rPr>
        <w:t xml:space="preserve">and/or </w:t>
      </w:r>
      <w:r w:rsidR="00302E2D">
        <w:rPr>
          <w:rFonts w:ascii="Times New Roman" w:eastAsia="Calibri" w:hAnsi="Times New Roman" w:cs="Times New Roman"/>
          <w:bCs/>
          <w:sz w:val="24"/>
          <w:szCs w:val="24"/>
        </w:rPr>
        <w:t>humanity,</w:t>
      </w:r>
      <w:r w:rsidR="004437B1">
        <w:rPr>
          <w:rFonts w:ascii="Times New Roman" w:eastAsia="Calibri" w:hAnsi="Times New Roman" w:cs="Times New Roman"/>
          <w:bCs/>
          <w:sz w:val="24"/>
          <w:szCs w:val="24"/>
        </w:rPr>
        <w:t xml:space="preserve"> and/or God (if you are part of </w:t>
      </w:r>
      <w:r w:rsidR="00302E2D">
        <w:rPr>
          <w:rFonts w:ascii="Times New Roman" w:eastAsia="Calibri" w:hAnsi="Times New Roman" w:cs="Times New Roman"/>
          <w:bCs/>
          <w:sz w:val="24"/>
          <w:szCs w:val="24"/>
        </w:rPr>
        <w:t xml:space="preserve">theistic traditions/practices/communities). </w:t>
      </w:r>
      <w:r w:rsidRPr="00814607">
        <w:rPr>
          <w:rFonts w:ascii="Times New Roman" w:eastAsia="Calibri" w:hAnsi="Times New Roman" w:cs="Times New Roman"/>
          <w:sz w:val="24"/>
          <w:szCs w:val="24"/>
        </w:rPr>
        <w:t>F</w:t>
      </w:r>
      <w:r w:rsidR="004437B1">
        <w:rPr>
          <w:rFonts w:ascii="Times New Roman" w:eastAsia="Calibri" w:hAnsi="Times New Roman" w:cs="Times New Roman"/>
          <w:sz w:val="24"/>
          <w:szCs w:val="24"/>
        </w:rPr>
        <w:t>or example, some people</w:t>
      </w:r>
      <w:r w:rsidRPr="00814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37B1">
        <w:rPr>
          <w:rFonts w:ascii="Times New Roman" w:eastAsia="Calibri" w:hAnsi="Times New Roman" w:cs="Times New Roman"/>
          <w:sz w:val="24"/>
          <w:szCs w:val="24"/>
        </w:rPr>
        <w:t>breath-centered contemplative practices</w:t>
      </w:r>
      <w:r w:rsidR="00B060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5029">
        <w:rPr>
          <w:rFonts w:ascii="Times New Roman" w:eastAsia="Calibri" w:hAnsi="Times New Roman" w:cs="Times New Roman"/>
          <w:sz w:val="24"/>
          <w:szCs w:val="24"/>
        </w:rPr>
        <w:t>helpful</w:t>
      </w:r>
      <w:r w:rsidR="004437B1">
        <w:rPr>
          <w:rFonts w:ascii="Times New Roman" w:eastAsia="Calibri" w:hAnsi="Times New Roman" w:cs="Times New Roman"/>
          <w:sz w:val="24"/>
          <w:szCs w:val="24"/>
        </w:rPr>
        <w:t>. Some people use activities in nature</w:t>
      </w:r>
      <w:r w:rsidRPr="00814607">
        <w:rPr>
          <w:rFonts w:ascii="Times New Roman" w:eastAsia="Calibri" w:hAnsi="Times New Roman" w:cs="Times New Roman"/>
          <w:sz w:val="24"/>
          <w:szCs w:val="24"/>
        </w:rPr>
        <w:t xml:space="preserve">. Some use traditional prayers/meditations from their faith tradition. </w:t>
      </w:r>
      <w:r w:rsidR="00302E2D">
        <w:rPr>
          <w:rFonts w:ascii="Times New Roman" w:eastAsia="Calibri" w:hAnsi="Times New Roman" w:cs="Times New Roman"/>
          <w:sz w:val="24"/>
          <w:szCs w:val="24"/>
        </w:rPr>
        <w:t>Remember that sometimes moral stress makes it hard for people to use spiritual practices that used to be helpful. For example, moral stress that gives rise to divine struggles</w:t>
      </w:r>
      <w:r w:rsidR="009F3F2A">
        <w:rPr>
          <w:rFonts w:ascii="Times New Roman" w:eastAsia="Calibri" w:hAnsi="Times New Roman" w:cs="Times New Roman"/>
          <w:sz w:val="24"/>
          <w:szCs w:val="24"/>
        </w:rPr>
        <w:t xml:space="preserve"> (e.g., struggles with a judging God and/or struggles arising from experiences of prayers not being answered in the ways one hoped)</w:t>
      </w:r>
      <w:r w:rsidR="000626B4">
        <w:rPr>
          <w:rFonts w:ascii="Times New Roman" w:eastAsia="Calibri" w:hAnsi="Times New Roman" w:cs="Times New Roman"/>
          <w:sz w:val="24"/>
          <w:szCs w:val="24"/>
        </w:rPr>
        <w:t>. Such struggles</w:t>
      </w:r>
      <w:r w:rsidR="00302E2D">
        <w:rPr>
          <w:rFonts w:ascii="Times New Roman" w:eastAsia="Calibri" w:hAnsi="Times New Roman" w:cs="Times New Roman"/>
          <w:sz w:val="24"/>
          <w:szCs w:val="24"/>
        </w:rPr>
        <w:t xml:space="preserve"> may cause people to experience guilt </w:t>
      </w:r>
      <w:r w:rsidR="000626B4">
        <w:rPr>
          <w:rFonts w:ascii="Times New Roman" w:eastAsia="Calibri" w:hAnsi="Times New Roman" w:cs="Times New Roman"/>
          <w:sz w:val="24"/>
          <w:szCs w:val="24"/>
        </w:rPr>
        <w:t xml:space="preserve">and/or anger </w:t>
      </w:r>
      <w:r w:rsidR="00302E2D">
        <w:rPr>
          <w:rFonts w:ascii="Times New Roman" w:eastAsia="Calibri" w:hAnsi="Times New Roman" w:cs="Times New Roman"/>
          <w:sz w:val="24"/>
          <w:szCs w:val="24"/>
        </w:rPr>
        <w:t xml:space="preserve">when they try using a previously helpful practice. If this happens to you, set aside that previously helpful practice, and/or one you think you ‘should’ do </w:t>
      </w:r>
      <w:r w:rsidR="00AB5029">
        <w:rPr>
          <w:rFonts w:ascii="Times New Roman" w:eastAsia="Calibri" w:hAnsi="Times New Roman" w:cs="Times New Roman"/>
          <w:sz w:val="24"/>
          <w:szCs w:val="24"/>
        </w:rPr>
        <w:t>because of guilt about not being a good enough</w:t>
      </w:r>
      <w:r w:rsidR="00302E2D">
        <w:rPr>
          <w:rFonts w:ascii="Times New Roman" w:eastAsia="Calibri" w:hAnsi="Times New Roman" w:cs="Times New Roman"/>
          <w:sz w:val="24"/>
          <w:szCs w:val="24"/>
        </w:rPr>
        <w:t xml:space="preserve"> Christian or Buddhist </w:t>
      </w:r>
      <w:r w:rsidR="00AB5029">
        <w:rPr>
          <w:rFonts w:ascii="Times New Roman" w:eastAsia="Calibri" w:hAnsi="Times New Roman" w:cs="Times New Roman"/>
          <w:sz w:val="24"/>
          <w:szCs w:val="24"/>
        </w:rPr>
        <w:t>or Wiccan or Humanist</w:t>
      </w:r>
      <w:r w:rsidR="00302E2D">
        <w:rPr>
          <w:rFonts w:ascii="Times New Roman" w:eastAsia="Calibri" w:hAnsi="Times New Roman" w:cs="Times New Roman"/>
          <w:sz w:val="24"/>
          <w:szCs w:val="24"/>
        </w:rPr>
        <w:t xml:space="preserve">. Try any practice that helps you </w:t>
      </w:r>
      <w:r w:rsidR="00AB5029">
        <w:rPr>
          <w:rFonts w:ascii="Times New Roman" w:eastAsia="Calibri" w:hAnsi="Times New Roman" w:cs="Times New Roman"/>
          <w:sz w:val="24"/>
          <w:szCs w:val="24"/>
        </w:rPr>
        <w:t xml:space="preserve">be mindful of </w:t>
      </w:r>
      <w:r w:rsidR="00302E2D">
        <w:rPr>
          <w:rFonts w:ascii="Times New Roman" w:eastAsia="Calibri" w:hAnsi="Times New Roman" w:cs="Times New Roman"/>
          <w:sz w:val="24"/>
          <w:szCs w:val="24"/>
        </w:rPr>
        <w:t>the stress/emotions you experience without judging yourself.</w:t>
      </w:r>
    </w:p>
    <w:p w:rsidR="002349B9" w:rsidRPr="00814607" w:rsidRDefault="002349B9" w:rsidP="00814607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9B9" w:rsidRPr="00814607" w:rsidRDefault="002349B9" w:rsidP="00814607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14607">
        <w:rPr>
          <w:rFonts w:ascii="Times New Roman" w:eastAsia="Calibri" w:hAnsi="Times New Roman" w:cs="Times New Roman"/>
          <w:b/>
          <w:sz w:val="24"/>
          <w:szCs w:val="24"/>
        </w:rPr>
        <w:t>Part 2: Descri</w:t>
      </w:r>
      <w:r w:rsidR="00C877DB" w:rsidRPr="00814607">
        <w:rPr>
          <w:rFonts w:ascii="Times New Roman" w:eastAsia="Calibri" w:hAnsi="Times New Roman" w:cs="Times New Roman"/>
          <w:b/>
          <w:sz w:val="24"/>
          <w:szCs w:val="24"/>
        </w:rPr>
        <w:t xml:space="preserve">be </w:t>
      </w:r>
      <w:r w:rsidR="001F4705" w:rsidRPr="00814607">
        <w:rPr>
          <w:rFonts w:ascii="Times New Roman" w:eastAsia="Calibri" w:hAnsi="Times New Roman" w:cs="Times New Roman"/>
          <w:b/>
          <w:sz w:val="24"/>
          <w:szCs w:val="24"/>
        </w:rPr>
        <w:t>a life-changing experience of stress that involved core values and beliefs</w:t>
      </w:r>
      <w:r w:rsidR="00734C4B" w:rsidRPr="00814607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435650" w:rsidRPr="00814607">
        <w:rPr>
          <w:rFonts w:ascii="Times New Roman" w:eastAsia="Calibri" w:hAnsi="Times New Roman" w:cs="Times New Roman"/>
          <w:b/>
          <w:sz w:val="24"/>
          <w:szCs w:val="24"/>
        </w:rPr>
        <w:t xml:space="preserve">up to </w:t>
      </w:r>
      <w:r w:rsidR="00734C4B" w:rsidRPr="00814607">
        <w:rPr>
          <w:rFonts w:ascii="Times New Roman" w:eastAsia="Calibri" w:hAnsi="Times New Roman" w:cs="Times New Roman"/>
          <w:b/>
          <w:sz w:val="24"/>
          <w:szCs w:val="24"/>
        </w:rPr>
        <w:t>300 words)</w:t>
      </w:r>
      <w:r w:rsidR="00ED5159" w:rsidRPr="00ED515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ED515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UNGRADED</w:t>
      </w:r>
    </w:p>
    <w:p w:rsidR="004746AE" w:rsidRDefault="001F4705" w:rsidP="00814607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4607">
        <w:rPr>
          <w:rFonts w:ascii="Times New Roman" w:eastAsia="Calibri" w:hAnsi="Times New Roman" w:cs="Times New Roman"/>
          <w:sz w:val="24"/>
          <w:szCs w:val="24"/>
        </w:rPr>
        <w:t>Describe a life-changing</w:t>
      </w:r>
      <w:r w:rsidR="002349B9" w:rsidRPr="00814607">
        <w:rPr>
          <w:rFonts w:ascii="Times New Roman" w:eastAsia="Calibri" w:hAnsi="Times New Roman" w:cs="Times New Roman"/>
          <w:sz w:val="24"/>
          <w:szCs w:val="24"/>
        </w:rPr>
        <w:t xml:space="preserve"> experience </w:t>
      </w:r>
      <w:r w:rsidRPr="00814607">
        <w:rPr>
          <w:rFonts w:ascii="Times New Roman" w:eastAsia="Calibri" w:hAnsi="Times New Roman" w:cs="Times New Roman"/>
          <w:sz w:val="24"/>
          <w:szCs w:val="24"/>
        </w:rPr>
        <w:t xml:space="preserve">that was stressful </w:t>
      </w:r>
      <w:r w:rsidR="004746AE">
        <w:rPr>
          <w:rFonts w:ascii="Times New Roman" w:eastAsia="Calibri" w:hAnsi="Times New Roman" w:cs="Times New Roman"/>
          <w:sz w:val="24"/>
          <w:szCs w:val="24"/>
        </w:rPr>
        <w:t xml:space="preserve">and/or transformative </w:t>
      </w:r>
      <w:r w:rsidRPr="00814607">
        <w:rPr>
          <w:rFonts w:ascii="Times New Roman" w:eastAsia="Calibri" w:hAnsi="Times New Roman" w:cs="Times New Roman"/>
          <w:sz w:val="24"/>
          <w:szCs w:val="24"/>
        </w:rPr>
        <w:t>because it involved</w:t>
      </w:r>
      <w:r w:rsidR="00C877DB" w:rsidRPr="00814607">
        <w:rPr>
          <w:rFonts w:ascii="Times New Roman" w:eastAsia="Calibri" w:hAnsi="Times New Roman" w:cs="Times New Roman"/>
          <w:sz w:val="24"/>
          <w:szCs w:val="24"/>
        </w:rPr>
        <w:t xml:space="preserve"> core beliefs and values</w:t>
      </w:r>
      <w:r w:rsidRPr="00814607">
        <w:rPr>
          <w:rFonts w:ascii="Times New Roman" w:eastAsia="Calibri" w:hAnsi="Times New Roman" w:cs="Times New Roman"/>
          <w:sz w:val="24"/>
          <w:szCs w:val="24"/>
        </w:rPr>
        <w:t>. Make sure</w:t>
      </w:r>
      <w:r w:rsidR="002349B9" w:rsidRPr="00814607">
        <w:rPr>
          <w:rFonts w:ascii="Times New Roman" w:eastAsia="Calibri" w:hAnsi="Times New Roman" w:cs="Times New Roman"/>
          <w:sz w:val="24"/>
          <w:szCs w:val="24"/>
        </w:rPr>
        <w:t xml:space="preserve"> you </w:t>
      </w:r>
      <w:r w:rsidR="0004292C" w:rsidRPr="00814607">
        <w:rPr>
          <w:rFonts w:ascii="Times New Roman" w:eastAsia="Calibri" w:hAnsi="Times New Roman" w:cs="Times New Roman"/>
          <w:sz w:val="24"/>
          <w:szCs w:val="24"/>
        </w:rPr>
        <w:t>feel comfortable</w:t>
      </w:r>
      <w:r w:rsidR="00ED5159">
        <w:rPr>
          <w:rFonts w:ascii="Times New Roman" w:eastAsia="Calibri" w:hAnsi="Times New Roman" w:cs="Times New Roman"/>
          <w:sz w:val="24"/>
          <w:szCs w:val="24"/>
        </w:rPr>
        <w:t xml:space="preserve"> describing this experience to</w:t>
      </w:r>
      <w:r w:rsidR="0004292C" w:rsidRPr="00814607">
        <w:rPr>
          <w:rFonts w:ascii="Times New Roman" w:eastAsia="Calibri" w:hAnsi="Times New Roman" w:cs="Times New Roman"/>
          <w:sz w:val="24"/>
          <w:szCs w:val="24"/>
        </w:rPr>
        <w:t xml:space="preserve"> your</w:t>
      </w:r>
      <w:r w:rsidR="00454388" w:rsidRPr="00814607">
        <w:rPr>
          <w:rFonts w:ascii="Times New Roman" w:eastAsia="Calibri" w:hAnsi="Times New Roman" w:cs="Times New Roman"/>
          <w:sz w:val="24"/>
          <w:szCs w:val="24"/>
        </w:rPr>
        <w:t xml:space="preserve"> spir</w:t>
      </w:r>
      <w:r w:rsidR="0004292C" w:rsidRPr="00814607">
        <w:rPr>
          <w:rFonts w:ascii="Times New Roman" w:eastAsia="Calibri" w:hAnsi="Times New Roman" w:cs="Times New Roman"/>
          <w:sz w:val="24"/>
          <w:szCs w:val="24"/>
        </w:rPr>
        <w:t>itual care partner</w:t>
      </w:r>
      <w:r w:rsidR="00C877DB" w:rsidRPr="00814607">
        <w:rPr>
          <w:rFonts w:ascii="Times New Roman" w:eastAsia="Calibri" w:hAnsi="Times New Roman" w:cs="Times New Roman"/>
          <w:sz w:val="24"/>
          <w:szCs w:val="24"/>
        </w:rPr>
        <w:t xml:space="preserve"> and your faculty. </w:t>
      </w:r>
      <w:r w:rsidR="00766D9A" w:rsidRPr="00814607">
        <w:rPr>
          <w:rFonts w:ascii="Times New Roman" w:eastAsia="Calibri" w:hAnsi="Times New Roman" w:cs="Times New Roman"/>
          <w:sz w:val="24"/>
          <w:szCs w:val="24"/>
        </w:rPr>
        <w:t xml:space="preserve">Examples of </w:t>
      </w:r>
      <w:r w:rsidRPr="00814607">
        <w:rPr>
          <w:rFonts w:ascii="Times New Roman" w:eastAsia="Calibri" w:hAnsi="Times New Roman" w:cs="Times New Roman"/>
          <w:sz w:val="24"/>
          <w:szCs w:val="24"/>
        </w:rPr>
        <w:t>life-changing</w:t>
      </w:r>
      <w:r w:rsidR="00766D9A" w:rsidRPr="00814607">
        <w:rPr>
          <w:rFonts w:ascii="Times New Roman" w:eastAsia="Calibri" w:hAnsi="Times New Roman" w:cs="Times New Roman"/>
          <w:sz w:val="24"/>
          <w:szCs w:val="24"/>
        </w:rPr>
        <w:t xml:space="preserve"> experiences are: </w:t>
      </w:r>
      <w:r w:rsidR="00ED5159">
        <w:rPr>
          <w:rFonts w:ascii="Times New Roman" w:eastAsia="Calibri" w:hAnsi="Times New Roman" w:cs="Times New Roman"/>
          <w:sz w:val="24"/>
          <w:szCs w:val="24"/>
        </w:rPr>
        <w:t xml:space="preserve">troubled pregnancies and birth; the </w:t>
      </w:r>
      <w:r w:rsidR="00766D9A" w:rsidRPr="00814607">
        <w:rPr>
          <w:rFonts w:ascii="Times New Roman" w:eastAsia="Calibri" w:hAnsi="Times New Roman" w:cs="Times New Roman"/>
          <w:sz w:val="24"/>
          <w:szCs w:val="24"/>
        </w:rPr>
        <w:t>birth</w:t>
      </w:r>
      <w:r w:rsidR="00ED5159"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="00477E86">
        <w:rPr>
          <w:rFonts w:ascii="Times New Roman" w:eastAsia="Calibri" w:hAnsi="Times New Roman" w:cs="Times New Roman"/>
          <w:sz w:val="24"/>
          <w:szCs w:val="24"/>
        </w:rPr>
        <w:t>f a child and parenting crises;</w:t>
      </w:r>
      <w:r w:rsidR="00766D9A" w:rsidRPr="00814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5159">
        <w:rPr>
          <w:rFonts w:ascii="Times New Roman" w:eastAsia="Calibri" w:hAnsi="Times New Roman" w:cs="Times New Roman"/>
          <w:sz w:val="24"/>
          <w:szCs w:val="24"/>
        </w:rPr>
        <w:t>being in a committed intimate relationship;</w:t>
      </w:r>
      <w:r w:rsidR="00C877DB" w:rsidRPr="00814607">
        <w:rPr>
          <w:rFonts w:ascii="Times New Roman" w:eastAsia="Calibri" w:hAnsi="Times New Roman" w:cs="Times New Roman"/>
          <w:sz w:val="24"/>
          <w:szCs w:val="24"/>
        </w:rPr>
        <w:t xml:space="preserve"> a spiritual/r</w:t>
      </w:r>
      <w:r w:rsidR="00766D9A" w:rsidRPr="00814607">
        <w:rPr>
          <w:rFonts w:ascii="Times New Roman" w:eastAsia="Calibri" w:hAnsi="Times New Roman" w:cs="Times New Roman"/>
          <w:sz w:val="24"/>
          <w:szCs w:val="24"/>
        </w:rPr>
        <w:t xml:space="preserve">eligious </w:t>
      </w:r>
      <w:r w:rsidR="00ED5159">
        <w:rPr>
          <w:rFonts w:ascii="Times New Roman" w:eastAsia="Calibri" w:hAnsi="Times New Roman" w:cs="Times New Roman"/>
          <w:sz w:val="24"/>
          <w:szCs w:val="24"/>
        </w:rPr>
        <w:t xml:space="preserve">search and/conversion; being part of a faith community; </w:t>
      </w:r>
      <w:r w:rsidR="00C877DB" w:rsidRPr="00814607">
        <w:rPr>
          <w:rFonts w:ascii="Times New Roman" w:eastAsia="Calibri" w:hAnsi="Times New Roman" w:cs="Times New Roman"/>
          <w:sz w:val="24"/>
          <w:szCs w:val="24"/>
        </w:rPr>
        <w:t>seeking and having a spiritual voca</w:t>
      </w:r>
      <w:r w:rsidR="00ED5159">
        <w:rPr>
          <w:rFonts w:ascii="Times New Roman" w:eastAsia="Calibri" w:hAnsi="Times New Roman" w:cs="Times New Roman"/>
          <w:sz w:val="24"/>
          <w:szCs w:val="24"/>
        </w:rPr>
        <w:t>tion affirmed;</w:t>
      </w:r>
      <w:r w:rsidR="00C877DB" w:rsidRPr="00814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7E86">
        <w:rPr>
          <w:rFonts w:ascii="Times New Roman" w:eastAsia="Calibri" w:hAnsi="Times New Roman" w:cs="Times New Roman"/>
          <w:sz w:val="24"/>
          <w:szCs w:val="24"/>
        </w:rPr>
        <w:t xml:space="preserve">financial, </w:t>
      </w:r>
      <w:r w:rsidR="00766D9A" w:rsidRPr="00814607">
        <w:rPr>
          <w:rFonts w:ascii="Times New Roman" w:eastAsia="Calibri" w:hAnsi="Times New Roman" w:cs="Times New Roman"/>
          <w:sz w:val="24"/>
          <w:szCs w:val="24"/>
        </w:rPr>
        <w:t>health, vocation</w:t>
      </w:r>
      <w:r w:rsidR="00ED5159">
        <w:rPr>
          <w:rFonts w:ascii="Times New Roman" w:eastAsia="Calibri" w:hAnsi="Times New Roman" w:cs="Times New Roman"/>
          <w:sz w:val="24"/>
          <w:szCs w:val="24"/>
        </w:rPr>
        <w:t>al</w:t>
      </w:r>
      <w:r w:rsidR="00766D9A" w:rsidRPr="00814607">
        <w:rPr>
          <w:rFonts w:ascii="Times New Roman" w:eastAsia="Calibri" w:hAnsi="Times New Roman" w:cs="Times New Roman"/>
          <w:sz w:val="24"/>
          <w:szCs w:val="24"/>
        </w:rPr>
        <w:t>, or relational crises/trauma; death</w:t>
      </w:r>
      <w:r w:rsidR="00ED5159">
        <w:rPr>
          <w:rFonts w:ascii="Times New Roman" w:eastAsia="Calibri" w:hAnsi="Times New Roman" w:cs="Times New Roman"/>
          <w:sz w:val="24"/>
          <w:szCs w:val="24"/>
        </w:rPr>
        <w:t xml:space="preserve"> and grief). You must</w:t>
      </w:r>
      <w:r w:rsidR="00766D9A" w:rsidRPr="00814607">
        <w:rPr>
          <w:rFonts w:ascii="Times New Roman" w:eastAsia="Calibri" w:hAnsi="Times New Roman" w:cs="Times New Roman"/>
          <w:sz w:val="24"/>
          <w:szCs w:val="24"/>
        </w:rPr>
        <w:t xml:space="preserve"> edit your narrative description so that it is</w:t>
      </w:r>
      <w:r w:rsidR="00435650" w:rsidRPr="00814607">
        <w:rPr>
          <w:rFonts w:ascii="Times New Roman" w:eastAsia="Calibri" w:hAnsi="Times New Roman" w:cs="Times New Roman"/>
          <w:sz w:val="24"/>
          <w:szCs w:val="24"/>
        </w:rPr>
        <w:t xml:space="preserve"> no longer than</w:t>
      </w:r>
      <w:r w:rsidR="000B3B03" w:rsidRPr="00814607">
        <w:rPr>
          <w:rFonts w:ascii="Times New Roman" w:eastAsia="Calibri" w:hAnsi="Times New Roman" w:cs="Times New Roman"/>
          <w:sz w:val="24"/>
          <w:szCs w:val="24"/>
        </w:rPr>
        <w:t xml:space="preserve"> 300 words</w:t>
      </w:r>
      <w:r w:rsidR="002349B9" w:rsidRPr="008146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7D96" w:rsidRPr="00047D96" w:rsidRDefault="00047D96" w:rsidP="00047D96">
      <w:pPr>
        <w:contextualSpacing/>
        <w:rPr>
          <w:rFonts w:ascii="Times New Roman" w:eastAsia="Times New Roman" w:hAnsi="Times New Roman" w:cs="Times New Roman"/>
          <w:bCs/>
          <w:i/>
          <w:color w:val="2F5496" w:themeColor="accent5" w:themeShade="BF"/>
          <w:sz w:val="24"/>
          <w:szCs w:val="24"/>
        </w:rPr>
      </w:pPr>
      <w:r w:rsidRPr="00047D96">
        <w:rPr>
          <w:rFonts w:ascii="Times New Roman" w:eastAsia="Calibri" w:hAnsi="Times New Roman" w:cs="Times New Roman"/>
          <w:i/>
          <w:color w:val="2F5496" w:themeColor="accent5" w:themeShade="BF"/>
          <w:sz w:val="24"/>
          <w:szCs w:val="24"/>
        </w:rPr>
        <w:lastRenderedPageBreak/>
        <w:t xml:space="preserve">As our learning covenant notes in referencing </w:t>
      </w:r>
      <w:r>
        <w:rPr>
          <w:rFonts w:ascii="Times New Roman" w:eastAsia="Times New Roman" w:hAnsi="Times New Roman" w:cs="Times New Roman"/>
          <w:bCs/>
          <w:i/>
          <w:color w:val="2F5496" w:themeColor="accent5" w:themeShade="BF"/>
          <w:sz w:val="24"/>
          <w:szCs w:val="24"/>
        </w:rPr>
        <w:t>l</w:t>
      </w:r>
      <w:r w:rsidRPr="00047D96">
        <w:rPr>
          <w:rFonts w:ascii="Times New Roman" w:eastAsia="Times New Roman" w:hAnsi="Times New Roman" w:cs="Times New Roman"/>
          <w:bCs/>
          <w:i/>
          <w:color w:val="2F5496" w:themeColor="accent5" w:themeShade="BF"/>
          <w:sz w:val="24"/>
          <w:szCs w:val="24"/>
        </w:rPr>
        <w:t xml:space="preserve">evels of self-disclosure: </w:t>
      </w:r>
      <w:r w:rsidRPr="00047D96">
        <w:rPr>
          <w:rFonts w:ascii="Times New Roman" w:eastAsia="Times New Roman" w:hAnsi="Times New Roman" w:cs="Times New Roman"/>
          <w:i/>
          <w:color w:val="2F5496" w:themeColor="accent5" w:themeShade="BF"/>
          <w:sz w:val="24"/>
          <w:szCs w:val="24"/>
        </w:rPr>
        <w:t xml:space="preserve">The purpose of self-disclosure is to develop competencies in spiritual care, </w:t>
      </w:r>
      <w:r>
        <w:rPr>
          <w:rFonts w:ascii="Times New Roman" w:eastAsia="Times New Roman" w:hAnsi="Times New Roman" w:cs="Times New Roman"/>
          <w:i/>
          <w:color w:val="2F5496" w:themeColor="accent5" w:themeShade="BF"/>
          <w:sz w:val="24"/>
          <w:szCs w:val="24"/>
        </w:rPr>
        <w:t>especially a commitment to one’s own process of spiritual integration that enhances self-differentiation and a capacity for empathy. The purpose of self-disclosure in this learning context is not</w:t>
      </w:r>
      <w:r w:rsidRPr="00047D96">
        <w:rPr>
          <w:rFonts w:ascii="Times New Roman" w:eastAsia="Times New Roman" w:hAnsi="Times New Roman" w:cs="Times New Roman"/>
          <w:i/>
          <w:color w:val="2F5496" w:themeColor="accent5" w:themeShade="BF"/>
          <w:sz w:val="24"/>
          <w:szCs w:val="24"/>
        </w:rPr>
        <w:t xml:space="preserve"> for personal healing. In deciding how to use/disclose personal experiences in assignments, students need </w:t>
      </w:r>
      <w:r w:rsidR="00477E86">
        <w:rPr>
          <w:rFonts w:ascii="Times New Roman" w:eastAsia="Times New Roman" w:hAnsi="Times New Roman" w:cs="Times New Roman"/>
          <w:i/>
          <w:color w:val="2F5496" w:themeColor="accent5" w:themeShade="BF"/>
          <w:sz w:val="24"/>
          <w:szCs w:val="24"/>
        </w:rPr>
        <w:t xml:space="preserve">to </w:t>
      </w:r>
      <w:r w:rsidRPr="00047D96">
        <w:rPr>
          <w:rFonts w:ascii="Times New Roman" w:eastAsia="Times New Roman" w:hAnsi="Times New Roman" w:cs="Times New Roman"/>
          <w:i/>
          <w:color w:val="2F5496" w:themeColor="accent5" w:themeShade="BF"/>
          <w:sz w:val="24"/>
          <w:szCs w:val="24"/>
        </w:rPr>
        <w:t>track their levels of stress as they work on assignments, and to not use/disclose experiences that overwhelm their capacities for self-differentiation, spiritual integration, and critical thinking skills. Students need to use their support systems when they become overwhelmed and in making decisions about what personal experiences to share in week</w:t>
      </w:r>
      <w:r w:rsidR="00477E86">
        <w:rPr>
          <w:rFonts w:ascii="Times New Roman" w:eastAsia="Times New Roman" w:hAnsi="Times New Roman" w:cs="Times New Roman"/>
          <w:i/>
          <w:color w:val="2F5496" w:themeColor="accent5" w:themeShade="BF"/>
          <w:sz w:val="24"/>
          <w:szCs w:val="24"/>
        </w:rPr>
        <w:t xml:space="preserve">ly posts and journal </w:t>
      </w:r>
      <w:r w:rsidRPr="00047D96">
        <w:rPr>
          <w:rFonts w:ascii="Times New Roman" w:eastAsia="Times New Roman" w:hAnsi="Times New Roman" w:cs="Times New Roman"/>
          <w:i/>
          <w:color w:val="2F5496" w:themeColor="accent5" w:themeShade="BF"/>
          <w:sz w:val="24"/>
          <w:szCs w:val="24"/>
        </w:rPr>
        <w:t xml:space="preserve">assignments. </w:t>
      </w:r>
    </w:p>
    <w:p w:rsidR="000B3B03" w:rsidRPr="00814607" w:rsidRDefault="000B3B03" w:rsidP="00814607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666F6" w:rsidRDefault="002349B9" w:rsidP="00814607">
      <w:pPr>
        <w:spacing w:after="200" w:line="240" w:lineRule="auto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814607">
        <w:rPr>
          <w:rFonts w:ascii="Times New Roman" w:eastAsia="Calibri" w:hAnsi="Times New Roman" w:cs="Times New Roman"/>
          <w:b/>
          <w:sz w:val="24"/>
          <w:szCs w:val="24"/>
        </w:rPr>
        <w:t xml:space="preserve">Part 3: Elaborate the </w:t>
      </w:r>
      <w:r w:rsidR="00251398" w:rsidRPr="00814607">
        <w:rPr>
          <w:rFonts w:ascii="Times New Roman" w:eastAsia="Calibri" w:hAnsi="Times New Roman" w:cs="Times New Roman"/>
          <w:b/>
          <w:sz w:val="24"/>
          <w:szCs w:val="24"/>
        </w:rPr>
        <w:t>automatic stress/emotion-</w:t>
      </w:r>
      <w:r w:rsidR="00734C4B" w:rsidRPr="00814607">
        <w:rPr>
          <w:rFonts w:ascii="Times New Roman" w:eastAsia="Calibri" w:hAnsi="Times New Roman" w:cs="Times New Roman"/>
          <w:b/>
          <w:sz w:val="24"/>
          <w:szCs w:val="24"/>
        </w:rPr>
        <w:t xml:space="preserve">based </w:t>
      </w:r>
      <w:r w:rsidRPr="00814607">
        <w:rPr>
          <w:rFonts w:ascii="Times New Roman" w:eastAsia="Calibri" w:hAnsi="Times New Roman" w:cs="Times New Roman"/>
          <w:b/>
          <w:sz w:val="24"/>
          <w:szCs w:val="24"/>
        </w:rPr>
        <w:t>theology</w:t>
      </w:r>
      <w:r w:rsidR="00251398" w:rsidRPr="00814607">
        <w:rPr>
          <w:rFonts w:ascii="Times New Roman" w:eastAsia="Calibri" w:hAnsi="Times New Roman" w:cs="Times New Roman"/>
          <w:b/>
          <w:sz w:val="24"/>
          <w:szCs w:val="24"/>
        </w:rPr>
        <w:t>/spiritual orienting system</w:t>
      </w:r>
      <w:r w:rsidRPr="00814607">
        <w:rPr>
          <w:rFonts w:ascii="Times New Roman" w:eastAsia="Calibri" w:hAnsi="Times New Roman" w:cs="Times New Roman"/>
          <w:b/>
          <w:sz w:val="24"/>
          <w:szCs w:val="24"/>
        </w:rPr>
        <w:t xml:space="preserve"> of values, beliefs, and coping </w:t>
      </w:r>
      <w:r w:rsidR="006B3529">
        <w:rPr>
          <w:rFonts w:ascii="Times New Roman" w:eastAsia="Calibri" w:hAnsi="Times New Roman" w:cs="Times New Roman"/>
          <w:b/>
          <w:sz w:val="24"/>
          <w:szCs w:val="24"/>
        </w:rPr>
        <w:t>that arose in the immediate aftermath of</w:t>
      </w:r>
      <w:r w:rsidR="00477E86">
        <w:rPr>
          <w:rFonts w:ascii="Times New Roman" w:eastAsia="Calibri" w:hAnsi="Times New Roman" w:cs="Times New Roman"/>
          <w:b/>
          <w:sz w:val="24"/>
          <w:szCs w:val="24"/>
        </w:rPr>
        <w:t xml:space="preserve"> this morally stressful event</w:t>
      </w:r>
      <w:r w:rsidR="001F4705" w:rsidRPr="008146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14607">
        <w:rPr>
          <w:rFonts w:ascii="Times New Roman" w:eastAsia="Calibri" w:hAnsi="Times New Roman" w:cs="Times New Roman"/>
          <w:b/>
          <w:sz w:val="24"/>
          <w:szCs w:val="24"/>
        </w:rPr>
        <w:t>by an</w:t>
      </w:r>
      <w:r w:rsidR="00E915CC" w:rsidRPr="00814607">
        <w:rPr>
          <w:rFonts w:ascii="Times New Roman" w:eastAsia="Calibri" w:hAnsi="Times New Roman" w:cs="Times New Roman"/>
          <w:b/>
          <w:sz w:val="24"/>
          <w:szCs w:val="24"/>
        </w:rPr>
        <w:t>swering the following questions</w:t>
      </w:r>
      <w:r w:rsidR="00B1509C" w:rsidRPr="0081460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B1509C" w:rsidRPr="00814607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E915CC" w:rsidRPr="00814607">
        <w:rPr>
          <w:rFonts w:ascii="Times New Roman" w:eastAsia="Calibri" w:hAnsi="Times New Roman" w:cs="Times New Roman"/>
          <w:b/>
          <w:sz w:val="24"/>
          <w:szCs w:val="24"/>
        </w:rPr>
        <w:t>1000-2500 words</w:t>
      </w:r>
      <w:r w:rsidR="00734C4B" w:rsidRPr="00814607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5E3B46" w:rsidRPr="0081460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Up to </w:t>
      </w:r>
      <w:r w:rsidR="0046105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5</w:t>
      </w:r>
      <w:r w:rsidR="00647F9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/20</w:t>
      </w:r>
      <w:r w:rsidR="005E3B46" w:rsidRPr="0081460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points </w:t>
      </w:r>
      <w:r w:rsidR="00477E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deducted for not </w:t>
      </w:r>
      <w:r w:rsidR="00BA016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using critical thinking skills and </w:t>
      </w:r>
      <w:r w:rsidR="005E3B46" w:rsidRPr="0081460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engaging in a proc</w:t>
      </w:r>
      <w:r w:rsidR="00647F9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ess of spiritual integration that enhances</w:t>
      </w:r>
      <w:r w:rsidR="005E3B46" w:rsidRPr="0081460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self-differentiation. </w:t>
      </w:r>
      <w:r w:rsidR="00BA016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You might also want to refer to articles/chapters fro</w:t>
      </w:r>
      <w:r w:rsidR="00647F9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m your literature search</w:t>
      </w:r>
      <w:r w:rsidR="00BA016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that help you identify life-limiting beliefs, </w:t>
      </w:r>
      <w:r w:rsidR="00647F9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va</w:t>
      </w:r>
      <w:r w:rsidR="00BA016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lues and ways of coping.</w:t>
      </w:r>
    </w:p>
    <w:p w:rsidR="002349B9" w:rsidRPr="00814607" w:rsidRDefault="00E915CC" w:rsidP="00814607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4607">
        <w:rPr>
          <w:rFonts w:ascii="Times New Roman" w:eastAsia="Calibri" w:hAnsi="Times New Roman" w:cs="Times New Roman"/>
          <w:sz w:val="24"/>
          <w:szCs w:val="24"/>
        </w:rPr>
        <w:t xml:space="preserve">EMBEDDED/INITIAL </w:t>
      </w:r>
      <w:r w:rsidR="002349B9" w:rsidRPr="00814607">
        <w:rPr>
          <w:rFonts w:ascii="Times New Roman" w:eastAsia="Calibri" w:hAnsi="Times New Roman" w:cs="Times New Roman"/>
          <w:sz w:val="24"/>
          <w:szCs w:val="24"/>
        </w:rPr>
        <w:t>STRESS/EMOTION-BASED THEOLOGY/SPIRITUAL ORIENTING SYSTEM</w:t>
      </w:r>
    </w:p>
    <w:p w:rsidR="00B1509C" w:rsidRPr="00814607" w:rsidRDefault="002349B9" w:rsidP="00814607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460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Emotions: </w:t>
      </w:r>
      <w:r w:rsidR="00B1509C" w:rsidRPr="00814607">
        <w:rPr>
          <w:rFonts w:ascii="Times New Roman" w:eastAsia="Calibri" w:hAnsi="Times New Roman" w:cs="Times New Roman"/>
          <w:sz w:val="24"/>
          <w:szCs w:val="24"/>
        </w:rPr>
        <w:t xml:space="preserve">describe what </w:t>
      </w:r>
      <w:r w:rsidR="002B270E" w:rsidRPr="00814607">
        <w:rPr>
          <w:rFonts w:ascii="Times New Roman" w:eastAsia="Calibri" w:hAnsi="Times New Roman" w:cs="Times New Roman"/>
          <w:sz w:val="24"/>
          <w:szCs w:val="24"/>
        </w:rPr>
        <w:t xml:space="preserve">emotions </w:t>
      </w:r>
      <w:r w:rsidR="00B1509C" w:rsidRPr="00814607">
        <w:rPr>
          <w:rFonts w:ascii="Times New Roman" w:eastAsia="Calibri" w:hAnsi="Times New Roman" w:cs="Times New Roman"/>
          <w:sz w:val="24"/>
          <w:szCs w:val="24"/>
        </w:rPr>
        <w:t>(</w:t>
      </w:r>
      <w:r w:rsidR="002B270E" w:rsidRPr="00814607">
        <w:rPr>
          <w:rFonts w:ascii="Times New Roman" w:eastAsia="Calibri" w:hAnsi="Times New Roman" w:cs="Times New Roman"/>
          <w:sz w:val="24"/>
          <w:szCs w:val="24"/>
        </w:rPr>
        <w:t>like shame, guilt, anxiety,</w:t>
      </w:r>
      <w:r w:rsidR="00E749CA" w:rsidRPr="00814607">
        <w:rPr>
          <w:rFonts w:ascii="Times New Roman" w:eastAsia="Calibri" w:hAnsi="Times New Roman" w:cs="Times New Roman"/>
          <w:sz w:val="24"/>
          <w:szCs w:val="24"/>
        </w:rPr>
        <w:t xml:space="preserve"> fear of causing harm or</w:t>
      </w:r>
      <w:r w:rsidRPr="00814607">
        <w:rPr>
          <w:rFonts w:ascii="Times New Roman" w:eastAsia="Calibri" w:hAnsi="Times New Roman" w:cs="Times New Roman"/>
          <w:sz w:val="24"/>
          <w:szCs w:val="24"/>
        </w:rPr>
        <w:t xml:space="preserve"> being judged, </w:t>
      </w:r>
      <w:r w:rsidR="002B270E" w:rsidRPr="00814607">
        <w:rPr>
          <w:rFonts w:ascii="Times New Roman" w:eastAsia="Calibri" w:hAnsi="Times New Roman" w:cs="Times New Roman"/>
          <w:sz w:val="24"/>
          <w:szCs w:val="24"/>
        </w:rPr>
        <w:t>anger, loneliness, sadness</w:t>
      </w:r>
      <w:r w:rsidR="000B3B03" w:rsidRPr="00814607">
        <w:rPr>
          <w:rFonts w:ascii="Times New Roman" w:eastAsia="Calibri" w:hAnsi="Times New Roman" w:cs="Times New Roman"/>
          <w:sz w:val="24"/>
          <w:szCs w:val="24"/>
        </w:rPr>
        <w:t>, relief, guilt,</w:t>
      </w:r>
      <w:r w:rsidR="002B270E" w:rsidRPr="00814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4607">
        <w:rPr>
          <w:rFonts w:ascii="Times New Roman" w:eastAsia="Calibri" w:hAnsi="Times New Roman" w:cs="Times New Roman"/>
          <w:sz w:val="24"/>
          <w:szCs w:val="24"/>
        </w:rPr>
        <w:t>or</w:t>
      </w:r>
      <w:r w:rsidR="00B1509C" w:rsidRPr="00814607">
        <w:rPr>
          <w:rFonts w:ascii="Times New Roman" w:eastAsia="Calibri" w:hAnsi="Times New Roman" w:cs="Times New Roman"/>
          <w:sz w:val="24"/>
          <w:szCs w:val="24"/>
        </w:rPr>
        <w:t xml:space="preserve"> joy)</w:t>
      </w:r>
      <w:r w:rsidR="00E915CC" w:rsidRPr="00814607">
        <w:rPr>
          <w:rFonts w:ascii="Times New Roman" w:eastAsia="Calibri" w:hAnsi="Times New Roman" w:cs="Times New Roman"/>
          <w:sz w:val="24"/>
          <w:szCs w:val="24"/>
        </w:rPr>
        <w:t xml:space="preserve"> shaped your immediate response</w:t>
      </w:r>
      <w:r w:rsidRPr="0081460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349B9" w:rsidRPr="00814607" w:rsidRDefault="002349B9" w:rsidP="00814607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460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Values: </w:t>
      </w:r>
      <w:r w:rsidRPr="00814607">
        <w:rPr>
          <w:rFonts w:ascii="Times New Roman" w:eastAsia="Calibri" w:hAnsi="Times New Roman" w:cs="Times New Roman"/>
          <w:sz w:val="24"/>
          <w:szCs w:val="24"/>
        </w:rPr>
        <w:t xml:space="preserve">describe </w:t>
      </w:r>
      <w:r w:rsidR="00477E86">
        <w:rPr>
          <w:rFonts w:ascii="Times New Roman" w:eastAsia="Calibri" w:hAnsi="Times New Roman" w:cs="Times New Roman"/>
          <w:sz w:val="24"/>
          <w:szCs w:val="24"/>
        </w:rPr>
        <w:t>three to four relevant values that did or could have generated</w:t>
      </w:r>
      <w:r w:rsidR="00B1509C" w:rsidRPr="00814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4607">
        <w:rPr>
          <w:rFonts w:ascii="Times New Roman" w:eastAsia="Calibri" w:hAnsi="Times New Roman" w:cs="Times New Roman"/>
          <w:sz w:val="24"/>
          <w:szCs w:val="24"/>
        </w:rPr>
        <w:t>spiritual struggle</w:t>
      </w:r>
      <w:r w:rsidR="00477E86">
        <w:rPr>
          <w:rFonts w:ascii="Times New Roman" w:eastAsia="Calibri" w:hAnsi="Times New Roman" w:cs="Times New Roman"/>
          <w:sz w:val="24"/>
          <w:szCs w:val="24"/>
        </w:rPr>
        <w:t xml:space="preserve">s/moral stress </w:t>
      </w:r>
      <w:r w:rsidR="00E749CA" w:rsidRPr="00814607">
        <w:rPr>
          <w:rFonts w:ascii="Times New Roman" w:eastAsia="Calibri" w:hAnsi="Times New Roman" w:cs="Times New Roman"/>
          <w:sz w:val="24"/>
          <w:szCs w:val="24"/>
        </w:rPr>
        <w:t>(s</w:t>
      </w:r>
      <w:r w:rsidR="00251398" w:rsidRPr="00814607">
        <w:rPr>
          <w:rFonts w:ascii="Times New Roman" w:eastAsia="Calibri" w:hAnsi="Times New Roman" w:cs="Times New Roman"/>
          <w:sz w:val="24"/>
          <w:szCs w:val="24"/>
        </w:rPr>
        <w:t>ee shortened list of v</w:t>
      </w:r>
      <w:r w:rsidR="006666F6">
        <w:rPr>
          <w:rFonts w:ascii="Times New Roman" w:eastAsia="Calibri" w:hAnsi="Times New Roman" w:cs="Times New Roman"/>
          <w:sz w:val="24"/>
          <w:szCs w:val="24"/>
        </w:rPr>
        <w:t>alues if you have difficulty identifying what values were at stake</w:t>
      </w:r>
      <w:r w:rsidR="00C203E1" w:rsidRPr="00814607">
        <w:rPr>
          <w:rFonts w:ascii="Times New Roman" w:eastAsia="Calibri" w:hAnsi="Times New Roman" w:cs="Times New Roman"/>
          <w:sz w:val="24"/>
          <w:szCs w:val="24"/>
          <w:vertAlign w:val="superscript"/>
        </w:rPr>
        <w:endnoteReference w:id="1"/>
      </w:r>
      <w:r w:rsidR="00251398" w:rsidRPr="00814607">
        <w:rPr>
          <w:rFonts w:ascii="Times New Roman" w:eastAsia="Calibri" w:hAnsi="Times New Roman" w:cs="Times New Roman"/>
          <w:sz w:val="24"/>
          <w:szCs w:val="24"/>
        </w:rPr>
        <w:t>)</w:t>
      </w:r>
      <w:r w:rsidR="00C203E1" w:rsidRPr="00814607">
        <w:rPr>
          <w:rFonts w:ascii="Times New Roman" w:eastAsia="Calibri" w:hAnsi="Times New Roman" w:cs="Times New Roman"/>
          <w:sz w:val="24"/>
          <w:szCs w:val="24"/>
        </w:rPr>
        <w:t>.</w:t>
      </w:r>
      <w:r w:rsidR="00E915CC" w:rsidRPr="00814607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D644A1" w:rsidRPr="00814607">
        <w:rPr>
          <w:rFonts w:ascii="Times New Roman" w:eastAsia="Calibri" w:hAnsi="Times New Roman" w:cs="Times New Roman"/>
          <w:sz w:val="24"/>
          <w:szCs w:val="24"/>
        </w:rPr>
        <w:t>dd a narrative description of whether/how this value might come from your family’s ethnic/religious/cultural identity.</w:t>
      </w:r>
      <w:r w:rsidR="000B3B03" w:rsidRPr="00814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49CA" w:rsidRPr="00814607">
        <w:rPr>
          <w:rFonts w:ascii="Times New Roman" w:eastAsia="Calibri" w:hAnsi="Times New Roman" w:cs="Times New Roman"/>
          <w:sz w:val="24"/>
          <w:szCs w:val="24"/>
        </w:rPr>
        <w:t xml:space="preserve">If you are describing a recent experience, use this section to identify </w:t>
      </w:r>
      <w:r w:rsidR="00E915CC" w:rsidRPr="00814607">
        <w:rPr>
          <w:rFonts w:ascii="Times New Roman" w:eastAsia="Calibri" w:hAnsi="Times New Roman" w:cs="Times New Roman"/>
          <w:sz w:val="24"/>
          <w:szCs w:val="24"/>
        </w:rPr>
        <w:t xml:space="preserve">immediate </w:t>
      </w:r>
      <w:r w:rsidR="00E749CA" w:rsidRPr="00814607">
        <w:rPr>
          <w:rFonts w:ascii="Times New Roman" w:eastAsia="Calibri" w:hAnsi="Times New Roman" w:cs="Times New Roman"/>
          <w:sz w:val="24"/>
          <w:szCs w:val="24"/>
        </w:rPr>
        <w:t xml:space="preserve">values and beliefs </w:t>
      </w:r>
      <w:r w:rsidR="00E915CC" w:rsidRPr="00814607">
        <w:rPr>
          <w:rFonts w:ascii="Times New Roman" w:eastAsia="Calibri" w:hAnsi="Times New Roman" w:cs="Times New Roman"/>
          <w:sz w:val="24"/>
          <w:szCs w:val="24"/>
        </w:rPr>
        <w:t>and whether these came</w:t>
      </w:r>
      <w:r w:rsidR="00E749CA" w:rsidRPr="00814607">
        <w:rPr>
          <w:rFonts w:ascii="Times New Roman" w:eastAsia="Calibri" w:hAnsi="Times New Roman" w:cs="Times New Roman"/>
          <w:sz w:val="24"/>
          <w:szCs w:val="24"/>
        </w:rPr>
        <w:t xml:space="preserve"> from chil</w:t>
      </w:r>
      <w:r w:rsidR="00E915CC" w:rsidRPr="00814607">
        <w:rPr>
          <w:rFonts w:ascii="Times New Roman" w:eastAsia="Calibri" w:hAnsi="Times New Roman" w:cs="Times New Roman"/>
          <w:sz w:val="24"/>
          <w:szCs w:val="24"/>
        </w:rPr>
        <w:t>dhood/family or</w:t>
      </w:r>
      <w:r w:rsidR="00E749CA" w:rsidRPr="00814607">
        <w:rPr>
          <w:rFonts w:ascii="Times New Roman" w:eastAsia="Calibri" w:hAnsi="Times New Roman" w:cs="Times New Roman"/>
          <w:sz w:val="24"/>
          <w:szCs w:val="24"/>
        </w:rPr>
        <w:t xml:space="preserve"> from your current relationships</w:t>
      </w:r>
      <w:r w:rsidR="000B3B03" w:rsidRPr="00814607">
        <w:rPr>
          <w:rFonts w:ascii="Times New Roman" w:eastAsia="Calibri" w:hAnsi="Times New Roman" w:cs="Times New Roman"/>
          <w:sz w:val="24"/>
          <w:szCs w:val="24"/>
        </w:rPr>
        <w:t xml:space="preserve"> and communities</w:t>
      </w:r>
      <w:r w:rsidR="002B5B6B" w:rsidRPr="008146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49B9" w:rsidRPr="006666F6" w:rsidRDefault="002349B9" w:rsidP="00814607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460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Beliefs: </w:t>
      </w:r>
      <w:r w:rsidR="00766D9A" w:rsidRPr="00814607">
        <w:rPr>
          <w:rFonts w:ascii="Times New Roman" w:eastAsia="Calibri" w:hAnsi="Times New Roman" w:cs="Times New Roman"/>
          <w:sz w:val="24"/>
          <w:szCs w:val="24"/>
        </w:rPr>
        <w:t xml:space="preserve">what beliefs, particularly about suffering and hope, </w:t>
      </w:r>
      <w:r w:rsidRPr="00814607">
        <w:rPr>
          <w:rFonts w:ascii="Times New Roman" w:eastAsia="Calibri" w:hAnsi="Times New Roman" w:cs="Times New Roman"/>
          <w:sz w:val="24"/>
          <w:szCs w:val="24"/>
        </w:rPr>
        <w:t xml:space="preserve">did you </w:t>
      </w:r>
      <w:r w:rsidR="00E915CC" w:rsidRPr="00814607">
        <w:rPr>
          <w:rFonts w:ascii="Times New Roman" w:eastAsia="Calibri" w:hAnsi="Times New Roman" w:cs="Times New Roman"/>
          <w:sz w:val="24"/>
          <w:szCs w:val="24"/>
        </w:rPr>
        <w:t xml:space="preserve">initially </w:t>
      </w:r>
      <w:r w:rsidRPr="00814607">
        <w:rPr>
          <w:rFonts w:ascii="Times New Roman" w:eastAsia="Calibri" w:hAnsi="Times New Roman" w:cs="Times New Roman"/>
          <w:sz w:val="24"/>
          <w:szCs w:val="24"/>
        </w:rPr>
        <w:t xml:space="preserve">have about this </w:t>
      </w:r>
      <w:r w:rsidR="00E749CA" w:rsidRPr="00814607">
        <w:rPr>
          <w:rFonts w:ascii="Times New Roman" w:eastAsia="Calibri" w:hAnsi="Times New Roman" w:cs="Times New Roman"/>
          <w:sz w:val="24"/>
          <w:szCs w:val="24"/>
        </w:rPr>
        <w:t>experience</w:t>
      </w:r>
      <w:r w:rsidR="006666F6">
        <w:rPr>
          <w:rFonts w:ascii="Times New Roman" w:eastAsia="Calibri" w:hAnsi="Times New Roman" w:cs="Times New Roman"/>
          <w:sz w:val="24"/>
          <w:szCs w:val="24"/>
        </w:rPr>
        <w:t>?</w:t>
      </w:r>
      <w:r w:rsidR="00E915CC" w:rsidRPr="00814607">
        <w:rPr>
          <w:rFonts w:ascii="Times New Roman" w:eastAsia="Calibri" w:hAnsi="Times New Roman" w:cs="Times New Roman"/>
          <w:sz w:val="24"/>
          <w:szCs w:val="24"/>
        </w:rPr>
        <w:t xml:space="preserve"> Use course readings and your </w:t>
      </w:r>
      <w:r w:rsidR="00647F9D">
        <w:rPr>
          <w:rFonts w:ascii="Times New Roman" w:eastAsia="Calibri" w:hAnsi="Times New Roman" w:cs="Times New Roman"/>
          <w:sz w:val="24"/>
          <w:szCs w:val="24"/>
        </w:rPr>
        <w:t>readings in theology/philosophy</w:t>
      </w:r>
      <w:r w:rsidR="006666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15CC" w:rsidRPr="00814607">
        <w:rPr>
          <w:rFonts w:ascii="Times New Roman" w:eastAsia="Calibri" w:hAnsi="Times New Roman" w:cs="Times New Roman"/>
          <w:sz w:val="24"/>
          <w:szCs w:val="24"/>
        </w:rPr>
        <w:t>to describe these beliefs.</w:t>
      </w:r>
      <w:r w:rsidR="006666F6">
        <w:rPr>
          <w:rFonts w:ascii="Times New Roman" w:eastAsia="Calibri" w:hAnsi="Times New Roman" w:cs="Times New Roman"/>
          <w:sz w:val="24"/>
          <w:szCs w:val="24"/>
        </w:rPr>
        <w:t xml:space="preserve"> Those in theistic traditions (either in childhood or now) will need to consult Graham (2017)</w:t>
      </w:r>
      <w:r w:rsidR="00647F9D">
        <w:rPr>
          <w:rFonts w:ascii="Times New Roman" w:eastAsia="Calibri" w:hAnsi="Times New Roman" w:cs="Times New Roman"/>
          <w:sz w:val="24"/>
          <w:szCs w:val="24"/>
        </w:rPr>
        <w:t>, especially the chapter on God as a conundrum</w:t>
      </w:r>
      <w:r w:rsidR="006666F6">
        <w:rPr>
          <w:rFonts w:ascii="Times New Roman" w:eastAsia="Calibri" w:hAnsi="Times New Roman" w:cs="Times New Roman"/>
          <w:sz w:val="24"/>
          <w:szCs w:val="24"/>
        </w:rPr>
        <w:t xml:space="preserve">. Nelson </w:t>
      </w:r>
      <w:r w:rsidR="00673C87">
        <w:rPr>
          <w:rFonts w:ascii="Times New Roman" w:eastAsia="Calibri" w:hAnsi="Times New Roman" w:cs="Times New Roman"/>
          <w:sz w:val="24"/>
          <w:szCs w:val="24"/>
        </w:rPr>
        <w:t xml:space="preserve">(2003) </w:t>
      </w:r>
      <w:r w:rsidR="00477E86">
        <w:rPr>
          <w:rFonts w:ascii="Times New Roman" w:eastAsia="Calibri" w:hAnsi="Times New Roman" w:cs="Times New Roman"/>
          <w:sz w:val="24"/>
          <w:szCs w:val="24"/>
        </w:rPr>
        <w:t xml:space="preserve">provides a </w:t>
      </w:r>
      <w:r w:rsidR="006666F6">
        <w:rPr>
          <w:rFonts w:ascii="Times New Roman" w:eastAsia="Calibri" w:hAnsi="Times New Roman" w:cs="Times New Roman"/>
          <w:sz w:val="24"/>
          <w:szCs w:val="24"/>
        </w:rPr>
        <w:t>helpful orientation to tradition</w:t>
      </w:r>
      <w:r w:rsidR="00477E86">
        <w:rPr>
          <w:rFonts w:ascii="Times New Roman" w:eastAsia="Calibri" w:hAnsi="Times New Roman" w:cs="Times New Roman"/>
          <w:sz w:val="24"/>
          <w:szCs w:val="24"/>
        </w:rPr>
        <w:t>al</w:t>
      </w:r>
      <w:r w:rsidR="006666F6">
        <w:rPr>
          <w:rFonts w:ascii="Times New Roman" w:eastAsia="Calibri" w:hAnsi="Times New Roman" w:cs="Times New Roman"/>
          <w:sz w:val="24"/>
          <w:szCs w:val="24"/>
        </w:rPr>
        <w:t xml:space="preserve"> and contemporary ways of understanding suffering and evil in theistic traditions.</w:t>
      </w:r>
      <w:r w:rsidR="00673C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49B9" w:rsidRPr="00814607" w:rsidRDefault="002349B9" w:rsidP="00814607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460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Coping: </w:t>
      </w:r>
      <w:r w:rsidRPr="00814607">
        <w:rPr>
          <w:rFonts w:ascii="Times New Roman" w:eastAsia="Calibri" w:hAnsi="Times New Roman" w:cs="Times New Roman"/>
          <w:sz w:val="24"/>
          <w:szCs w:val="24"/>
        </w:rPr>
        <w:t xml:space="preserve">How did you cope? </w:t>
      </w:r>
      <w:r w:rsidR="000B3B03" w:rsidRPr="00814607">
        <w:rPr>
          <w:rFonts w:ascii="Times New Roman" w:eastAsia="Calibri" w:hAnsi="Times New Roman" w:cs="Times New Roman"/>
          <w:sz w:val="24"/>
          <w:szCs w:val="24"/>
        </w:rPr>
        <w:t xml:space="preserve">If you are describing a more recent experience, see if you can separate out ways of coping that were </w:t>
      </w:r>
      <w:r w:rsidR="00647F9D">
        <w:rPr>
          <w:rFonts w:ascii="Times New Roman" w:eastAsia="Calibri" w:hAnsi="Times New Roman" w:cs="Times New Roman"/>
          <w:sz w:val="24"/>
          <w:szCs w:val="24"/>
        </w:rPr>
        <w:t xml:space="preserve">automatic </w:t>
      </w:r>
      <w:r w:rsidR="000B3B03" w:rsidRPr="00814607">
        <w:rPr>
          <w:rFonts w:ascii="Times New Roman" w:eastAsia="Calibri" w:hAnsi="Times New Roman" w:cs="Times New Roman"/>
          <w:sz w:val="24"/>
          <w:szCs w:val="24"/>
        </w:rPr>
        <w:t>habits from the past/childhood</w:t>
      </w:r>
      <w:r w:rsidR="00647F9D">
        <w:rPr>
          <w:rFonts w:ascii="Times New Roman" w:eastAsia="Calibri" w:hAnsi="Times New Roman" w:cs="Times New Roman"/>
          <w:sz w:val="24"/>
          <w:szCs w:val="24"/>
        </w:rPr>
        <w:t>/our consumer culture</w:t>
      </w:r>
      <w:r w:rsidR="00477E86">
        <w:rPr>
          <w:rFonts w:ascii="Times New Roman" w:eastAsia="Calibri" w:hAnsi="Times New Roman" w:cs="Times New Roman"/>
          <w:sz w:val="24"/>
          <w:szCs w:val="24"/>
        </w:rPr>
        <w:t xml:space="preserve"> that are often</w:t>
      </w:r>
      <w:r w:rsidR="000B3B03" w:rsidRPr="00814607">
        <w:rPr>
          <w:rFonts w:ascii="Times New Roman" w:eastAsia="Calibri" w:hAnsi="Times New Roman" w:cs="Times New Roman"/>
          <w:sz w:val="24"/>
          <w:szCs w:val="24"/>
        </w:rPr>
        <w:t xml:space="preserve"> d</w:t>
      </w:r>
      <w:r w:rsidR="00647F9D">
        <w:rPr>
          <w:rFonts w:ascii="Times New Roman" w:eastAsia="Calibri" w:hAnsi="Times New Roman" w:cs="Times New Roman"/>
          <w:sz w:val="24"/>
          <w:szCs w:val="24"/>
        </w:rPr>
        <w:t>efault ways of coping</w:t>
      </w:r>
      <w:r w:rsidR="000B3B03" w:rsidRPr="00814607">
        <w:rPr>
          <w:rFonts w:ascii="Times New Roman" w:eastAsia="Calibri" w:hAnsi="Times New Roman" w:cs="Times New Roman"/>
          <w:sz w:val="24"/>
          <w:szCs w:val="24"/>
        </w:rPr>
        <w:t>. A</w:t>
      </w:r>
      <w:r w:rsidR="002B5B6B" w:rsidRPr="00814607">
        <w:rPr>
          <w:rFonts w:ascii="Times New Roman" w:eastAsia="Calibri" w:hAnsi="Times New Roman" w:cs="Times New Roman"/>
          <w:sz w:val="24"/>
          <w:szCs w:val="24"/>
        </w:rPr>
        <w:t>dd a narrative description of whether/how such coping mi</w:t>
      </w:r>
      <w:r w:rsidR="000B3B03" w:rsidRPr="00814607">
        <w:rPr>
          <w:rFonts w:ascii="Times New Roman" w:eastAsia="Calibri" w:hAnsi="Times New Roman" w:cs="Times New Roman"/>
          <w:sz w:val="24"/>
          <w:szCs w:val="24"/>
        </w:rPr>
        <w:t>ght be shaped by</w:t>
      </w:r>
      <w:r w:rsidR="002B5B6B" w:rsidRPr="00814607">
        <w:rPr>
          <w:rFonts w:ascii="Times New Roman" w:eastAsia="Calibri" w:hAnsi="Times New Roman" w:cs="Times New Roman"/>
          <w:sz w:val="24"/>
          <w:szCs w:val="24"/>
        </w:rPr>
        <w:t xml:space="preserve"> your family’s eth</w:t>
      </w:r>
      <w:r w:rsidR="000B3B03" w:rsidRPr="00814607">
        <w:rPr>
          <w:rFonts w:ascii="Times New Roman" w:eastAsia="Calibri" w:hAnsi="Times New Roman" w:cs="Times New Roman"/>
          <w:sz w:val="24"/>
          <w:szCs w:val="24"/>
        </w:rPr>
        <w:t>nic/religious/cultural identity</w:t>
      </w:r>
      <w:r w:rsidR="002B5B6B" w:rsidRPr="00814607">
        <w:rPr>
          <w:rFonts w:ascii="Times New Roman" w:eastAsia="Calibri" w:hAnsi="Times New Roman" w:cs="Times New Roman"/>
          <w:sz w:val="24"/>
          <w:szCs w:val="24"/>
        </w:rPr>
        <w:t>.</w:t>
      </w:r>
      <w:r w:rsidR="00647F9D">
        <w:rPr>
          <w:rFonts w:ascii="Times New Roman" w:eastAsia="Calibri" w:hAnsi="Times New Roman" w:cs="Times New Roman"/>
          <w:sz w:val="24"/>
          <w:szCs w:val="24"/>
        </w:rPr>
        <w:t xml:space="preserve">  Assess the pros and cons of such coping.</w:t>
      </w:r>
    </w:p>
    <w:p w:rsidR="002349B9" w:rsidRPr="00814607" w:rsidRDefault="002349B9" w:rsidP="00814607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349B9" w:rsidRPr="00814607" w:rsidRDefault="002349B9" w:rsidP="008146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6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Part 4:</w:t>
      </w:r>
      <w:r w:rsidRPr="0081460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14607">
        <w:rPr>
          <w:rFonts w:ascii="Times New Roman" w:eastAsia="Calibri" w:hAnsi="Times New Roman" w:cs="Times New Roman"/>
          <w:b/>
          <w:sz w:val="24"/>
          <w:szCs w:val="24"/>
        </w:rPr>
        <w:t>How was your embedded</w:t>
      </w:r>
      <w:r w:rsidR="00647F9D">
        <w:rPr>
          <w:rFonts w:ascii="Times New Roman" w:eastAsia="Calibri" w:hAnsi="Times New Roman" w:cs="Times New Roman"/>
          <w:b/>
          <w:sz w:val="24"/>
          <w:szCs w:val="24"/>
        </w:rPr>
        <w:t>/initial</w:t>
      </w:r>
      <w:r w:rsidRPr="00814607">
        <w:rPr>
          <w:rFonts w:ascii="Times New Roman" w:eastAsia="Calibri" w:hAnsi="Times New Roman" w:cs="Times New Roman"/>
          <w:b/>
          <w:sz w:val="24"/>
          <w:szCs w:val="24"/>
        </w:rPr>
        <w:t xml:space="preserve"> theology shaped by intersecting social systems, like religious sexism, heterosexism, racism, classis</w:t>
      </w:r>
      <w:r w:rsidR="00D74BE5" w:rsidRPr="00814607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Pr="00814607">
        <w:rPr>
          <w:rFonts w:ascii="Times New Roman" w:eastAsia="Calibri" w:hAnsi="Times New Roman" w:cs="Times New Roman"/>
          <w:b/>
          <w:sz w:val="24"/>
          <w:szCs w:val="24"/>
        </w:rPr>
        <w:t xml:space="preserve">, ableism….?  </w:t>
      </w:r>
      <w:r w:rsidR="00734C4B" w:rsidRPr="00814607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E4341B">
        <w:rPr>
          <w:rFonts w:ascii="Times New Roman" w:eastAsia="Calibri" w:hAnsi="Times New Roman" w:cs="Times New Roman"/>
          <w:b/>
          <w:sz w:val="24"/>
          <w:szCs w:val="24"/>
        </w:rPr>
        <w:t>200 to 250 words).</w:t>
      </w:r>
      <w:r w:rsidR="005E3B46" w:rsidRPr="008146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47F9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Up to 2/20</w:t>
      </w:r>
      <w:r w:rsidR="005E3B46" w:rsidRPr="0081460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point</w:t>
      </w:r>
      <w:r w:rsidR="00647F9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s</w:t>
      </w:r>
      <w:r w:rsidR="005E3B46" w:rsidRPr="0081460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off if students do not seem to have cle</w:t>
      </w:r>
      <w:r w:rsidR="00647F9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arly thought through relevant</w:t>
      </w:r>
      <w:r w:rsidR="005E3B46" w:rsidRPr="0081460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aspects of </w:t>
      </w:r>
      <w:r w:rsidR="00647F9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social </w:t>
      </w:r>
      <w:r w:rsidR="005E3B46" w:rsidRPr="0081460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advantage</w:t>
      </w:r>
      <w:r w:rsidR="00647F9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s</w:t>
      </w:r>
      <w:r w:rsidR="005E3B46" w:rsidRPr="0081460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/disadvantage</w:t>
      </w:r>
      <w:r w:rsidR="00647F9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s that enhances social empathy</w:t>
      </w:r>
    </w:p>
    <w:p w:rsidR="002349B9" w:rsidRPr="00814607" w:rsidRDefault="000B3B03" w:rsidP="0081460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607">
        <w:rPr>
          <w:rFonts w:ascii="Times New Roman" w:eastAsia="Times New Roman" w:hAnsi="Times New Roman" w:cs="Times New Roman"/>
          <w:color w:val="333333"/>
          <w:sz w:val="24"/>
          <w:szCs w:val="24"/>
        </w:rPr>
        <w:t>Describe aspect</w:t>
      </w:r>
      <w:r w:rsidR="00D72271" w:rsidRPr="00814607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 w:rsidRPr="008146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</w:t>
      </w:r>
      <w:r w:rsidR="00D72271" w:rsidRPr="008146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your social </w:t>
      </w:r>
      <w:r w:rsidRPr="008146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identity that </w:t>
      </w:r>
      <w:r w:rsidR="002349B9" w:rsidRPr="00814607">
        <w:rPr>
          <w:rFonts w:ascii="Times New Roman" w:eastAsia="Times New Roman" w:hAnsi="Times New Roman" w:cs="Times New Roman"/>
          <w:color w:val="333333"/>
          <w:sz w:val="24"/>
          <w:szCs w:val="24"/>
        </w:rPr>
        <w:t>shape</w:t>
      </w:r>
      <w:r w:rsidRPr="00814607"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 w:rsidR="002349B9" w:rsidRPr="008146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your experience </w:t>
      </w:r>
      <w:r w:rsidRPr="00814607">
        <w:rPr>
          <w:rFonts w:ascii="Times New Roman" w:eastAsia="Times New Roman" w:hAnsi="Times New Roman" w:cs="Times New Roman"/>
          <w:color w:val="333333"/>
          <w:sz w:val="24"/>
          <w:szCs w:val="24"/>
        </w:rPr>
        <w:t>by giving you social disadvantages or social advantages</w:t>
      </w:r>
      <w:r w:rsidR="002349B9" w:rsidRPr="008146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D72271" w:rsidRPr="008146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See if you can identify layers from childhood: like social advantages or disadvantages that shaped your parents’ religious/spiritual existential identities in </w:t>
      </w:r>
      <w:r w:rsidR="00D72271" w:rsidRPr="0081460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ways that helped or harmed their coping with life changing events; and the extent to which you internalized and still experience these dynamics inter</w:t>
      </w:r>
      <w:r w:rsidR="00461059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D72271" w:rsidRPr="008146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generationally. </w:t>
      </w:r>
    </w:p>
    <w:p w:rsidR="002349B9" w:rsidRPr="00814607" w:rsidRDefault="002349B9" w:rsidP="00814607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9B9" w:rsidRPr="00461059" w:rsidRDefault="002349B9" w:rsidP="00814607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814607">
        <w:rPr>
          <w:rFonts w:ascii="Times New Roman" w:eastAsia="Calibri" w:hAnsi="Times New Roman" w:cs="Times New Roman"/>
          <w:b/>
          <w:sz w:val="24"/>
          <w:szCs w:val="24"/>
        </w:rPr>
        <w:t xml:space="preserve">Part 5. Describe the intentional theology </w:t>
      </w:r>
      <w:r w:rsidRPr="00814607">
        <w:rPr>
          <w:rFonts w:ascii="Times New Roman" w:eastAsia="Calibri" w:hAnsi="Times New Roman" w:cs="Times New Roman"/>
          <w:sz w:val="24"/>
          <w:szCs w:val="24"/>
        </w:rPr>
        <w:t>that is ener</w:t>
      </w:r>
      <w:r w:rsidR="002B5B6B" w:rsidRPr="00814607">
        <w:rPr>
          <w:rFonts w:ascii="Times New Roman" w:eastAsia="Calibri" w:hAnsi="Times New Roman" w:cs="Times New Roman"/>
          <w:sz w:val="24"/>
          <w:szCs w:val="24"/>
        </w:rPr>
        <w:t>gized by positive emotions</w:t>
      </w:r>
      <w:r w:rsidRPr="00814607">
        <w:rPr>
          <w:rFonts w:ascii="Times New Roman" w:eastAsia="Calibri" w:hAnsi="Times New Roman" w:cs="Times New Roman"/>
          <w:sz w:val="24"/>
          <w:szCs w:val="24"/>
        </w:rPr>
        <w:t xml:space="preserve"> like compassion, joy, gratitude</w:t>
      </w:r>
      <w:r w:rsidR="002B5B6B" w:rsidRPr="0081460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72271" w:rsidRPr="00814607">
        <w:rPr>
          <w:rFonts w:ascii="Times New Roman" w:eastAsia="Calibri" w:hAnsi="Times New Roman" w:cs="Times New Roman"/>
          <w:sz w:val="24"/>
          <w:szCs w:val="24"/>
        </w:rPr>
        <w:t xml:space="preserve">hope, or </w:t>
      </w:r>
      <w:r w:rsidR="002B5B6B" w:rsidRPr="00814607">
        <w:rPr>
          <w:rFonts w:ascii="Times New Roman" w:eastAsia="Calibri" w:hAnsi="Times New Roman" w:cs="Times New Roman"/>
          <w:sz w:val="24"/>
          <w:szCs w:val="24"/>
        </w:rPr>
        <w:t>sadness</w:t>
      </w:r>
      <w:r w:rsidR="004610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4607">
        <w:rPr>
          <w:rFonts w:ascii="Times New Roman" w:eastAsia="Calibri" w:hAnsi="Times New Roman" w:cs="Times New Roman"/>
          <w:sz w:val="24"/>
          <w:szCs w:val="24"/>
        </w:rPr>
        <w:t>experience</w:t>
      </w:r>
      <w:r w:rsidR="00461059">
        <w:rPr>
          <w:rFonts w:ascii="Times New Roman" w:eastAsia="Calibri" w:hAnsi="Times New Roman" w:cs="Times New Roman"/>
          <w:sz w:val="24"/>
          <w:szCs w:val="24"/>
        </w:rPr>
        <w:t>d</w:t>
      </w:r>
      <w:r w:rsidRPr="00814607">
        <w:rPr>
          <w:rFonts w:ascii="Times New Roman" w:eastAsia="Calibri" w:hAnsi="Times New Roman" w:cs="Times New Roman"/>
          <w:sz w:val="24"/>
          <w:szCs w:val="24"/>
        </w:rPr>
        <w:t xml:space="preserve"> in spiritual practices, which hold together values and beliefs that make up an intentional theology</w:t>
      </w:r>
      <w:r w:rsidR="00461059">
        <w:rPr>
          <w:rFonts w:ascii="Times New Roman" w:eastAsia="Calibri" w:hAnsi="Times New Roman" w:cs="Times New Roman"/>
          <w:sz w:val="24"/>
          <w:szCs w:val="24"/>
        </w:rPr>
        <w:t>/spiritual orienting system</w:t>
      </w:r>
      <w:r w:rsidR="006650BF">
        <w:rPr>
          <w:rFonts w:ascii="Times New Roman" w:eastAsia="Calibri" w:hAnsi="Times New Roman" w:cs="Times New Roman"/>
          <w:sz w:val="24"/>
          <w:szCs w:val="24"/>
        </w:rPr>
        <w:t xml:space="preserve"> specific to this experience of moral stress</w:t>
      </w:r>
      <w:r w:rsidRPr="00814607">
        <w:rPr>
          <w:rFonts w:ascii="Times New Roman" w:eastAsia="Calibri" w:hAnsi="Times New Roman" w:cs="Times New Roman"/>
          <w:sz w:val="24"/>
          <w:szCs w:val="24"/>
        </w:rPr>
        <w:t>. Your spiritual practices and this intentional theology/spiritual orienting system help you i</w:t>
      </w:r>
      <w:r w:rsidR="00D012B8" w:rsidRPr="00814607">
        <w:rPr>
          <w:rFonts w:ascii="Times New Roman" w:eastAsia="Calibri" w:hAnsi="Times New Roman" w:cs="Times New Roman"/>
          <w:sz w:val="24"/>
          <w:szCs w:val="24"/>
        </w:rPr>
        <w:t>ntegra</w:t>
      </w:r>
      <w:r w:rsidR="006650BF">
        <w:rPr>
          <w:rFonts w:ascii="Times New Roman" w:eastAsia="Calibri" w:hAnsi="Times New Roman" w:cs="Times New Roman"/>
          <w:sz w:val="24"/>
          <w:szCs w:val="24"/>
        </w:rPr>
        <w:t>te moral stress</w:t>
      </w:r>
      <w:r w:rsidRPr="00814607">
        <w:rPr>
          <w:rFonts w:ascii="Times New Roman" w:eastAsia="Calibri" w:hAnsi="Times New Roman" w:cs="Times New Roman"/>
          <w:sz w:val="24"/>
          <w:szCs w:val="24"/>
        </w:rPr>
        <w:t xml:space="preserve"> in ways that resist/protest embedded family, cultural/religious values/beliefs/coping that are perpetuate sexism, racism, classism, heterosexism, ableism and other forms of social oppression. This intentional theology may be what you want to experience, and/or may have evolved for you ov</w:t>
      </w:r>
      <w:r w:rsidR="00D72271" w:rsidRPr="00814607">
        <w:rPr>
          <w:rFonts w:ascii="Times New Roman" w:eastAsia="Calibri" w:hAnsi="Times New Roman" w:cs="Times New Roman"/>
          <w:sz w:val="24"/>
          <w:szCs w:val="24"/>
        </w:rPr>
        <w:t>er a long term process of using spiritual practices and searching for</w:t>
      </w:r>
      <w:r w:rsidRPr="00814607">
        <w:rPr>
          <w:rFonts w:ascii="Times New Roman" w:eastAsia="Calibri" w:hAnsi="Times New Roman" w:cs="Times New Roman"/>
          <w:sz w:val="24"/>
          <w:szCs w:val="24"/>
        </w:rPr>
        <w:t xml:space="preserve"> meaning</w:t>
      </w:r>
      <w:r w:rsidR="00D72271" w:rsidRPr="00814607">
        <w:rPr>
          <w:rFonts w:ascii="Times New Roman" w:eastAsia="Calibri" w:hAnsi="Times New Roman" w:cs="Times New Roman"/>
          <w:sz w:val="24"/>
          <w:szCs w:val="24"/>
        </w:rPr>
        <w:t>s that helped you integrate</w:t>
      </w:r>
      <w:r w:rsidRPr="00814607">
        <w:rPr>
          <w:rFonts w:ascii="Times New Roman" w:eastAsia="Calibri" w:hAnsi="Times New Roman" w:cs="Times New Roman"/>
          <w:sz w:val="24"/>
          <w:szCs w:val="24"/>
        </w:rPr>
        <w:t xml:space="preserve"> this </w:t>
      </w:r>
      <w:r w:rsidR="00D72271" w:rsidRPr="00814607">
        <w:rPr>
          <w:rFonts w:ascii="Times New Roman" w:eastAsia="Calibri" w:hAnsi="Times New Roman" w:cs="Times New Roman"/>
          <w:sz w:val="24"/>
          <w:szCs w:val="24"/>
        </w:rPr>
        <w:t>life-changing experience</w:t>
      </w:r>
      <w:r w:rsidRPr="00814607">
        <w:rPr>
          <w:rFonts w:ascii="Times New Roman" w:eastAsia="Calibri" w:hAnsi="Times New Roman" w:cs="Times New Roman"/>
          <w:sz w:val="24"/>
          <w:szCs w:val="24"/>
        </w:rPr>
        <w:t xml:space="preserve"> into your life.</w:t>
      </w:r>
      <w:r w:rsidR="008517FC" w:rsidRPr="00814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40F6">
        <w:rPr>
          <w:rFonts w:ascii="Times New Roman" w:eastAsia="Calibri" w:hAnsi="Times New Roman" w:cs="Times New Roman"/>
          <w:b/>
          <w:sz w:val="24"/>
          <w:szCs w:val="24"/>
        </w:rPr>
        <w:t>(1000 – 250</w:t>
      </w:r>
      <w:r w:rsidR="00E915CC" w:rsidRPr="006650BF">
        <w:rPr>
          <w:rFonts w:ascii="Times New Roman" w:eastAsia="Calibri" w:hAnsi="Times New Roman" w:cs="Times New Roman"/>
          <w:b/>
          <w:sz w:val="24"/>
          <w:szCs w:val="24"/>
        </w:rPr>
        <w:t>0 words</w:t>
      </w:r>
      <w:r w:rsidR="00734C4B" w:rsidRPr="006650B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D72271" w:rsidRPr="006650B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E3B46" w:rsidRPr="006650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6105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Up to 5</w:t>
      </w:r>
      <w:r w:rsidR="005E3B46" w:rsidRPr="0081460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points off if not clearly articulated and elaborated, which would reflect difficulties in engaging in a process of spiritual integration and self-differentiation and developing meanings complex enough to bear the weight of suffering. </w:t>
      </w:r>
    </w:p>
    <w:p w:rsidR="002349B9" w:rsidRPr="00814607" w:rsidRDefault="002349B9" w:rsidP="00814607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1460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Emotions </w:t>
      </w:r>
      <w:r w:rsidRPr="00814607">
        <w:rPr>
          <w:rFonts w:ascii="Times New Roman" w:eastAsia="Calibri" w:hAnsi="Times New Roman" w:cs="Times New Roman"/>
          <w:i/>
          <w:sz w:val="24"/>
          <w:szCs w:val="24"/>
        </w:rPr>
        <w:t>(emotions that arise from life-giving coping and spiritual practices identified below):</w:t>
      </w:r>
    </w:p>
    <w:p w:rsidR="002349B9" w:rsidRPr="00814607" w:rsidRDefault="002349B9" w:rsidP="00814607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14607">
        <w:rPr>
          <w:rFonts w:ascii="Times New Roman" w:eastAsia="Calibri" w:hAnsi="Times New Roman" w:cs="Times New Roman"/>
          <w:b/>
          <w:i/>
          <w:sz w:val="24"/>
          <w:szCs w:val="24"/>
        </w:rPr>
        <w:t>Spiritual practices:</w:t>
      </w:r>
    </w:p>
    <w:p w:rsidR="002349B9" w:rsidRPr="00814607" w:rsidRDefault="002349B9" w:rsidP="00814607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14607">
        <w:rPr>
          <w:rFonts w:ascii="Times New Roman" w:eastAsia="Calibri" w:hAnsi="Times New Roman" w:cs="Times New Roman"/>
          <w:b/>
          <w:i/>
          <w:sz w:val="24"/>
          <w:szCs w:val="24"/>
        </w:rPr>
        <w:t>Values:</w:t>
      </w:r>
    </w:p>
    <w:p w:rsidR="002349B9" w:rsidRPr="00814607" w:rsidRDefault="002349B9" w:rsidP="00814607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14607">
        <w:rPr>
          <w:rFonts w:ascii="Times New Roman" w:eastAsia="Calibri" w:hAnsi="Times New Roman" w:cs="Times New Roman"/>
          <w:b/>
          <w:i/>
          <w:sz w:val="24"/>
          <w:szCs w:val="24"/>
        </w:rPr>
        <w:t>Beliefs:</w:t>
      </w:r>
    </w:p>
    <w:p w:rsidR="008517FC" w:rsidRPr="00814607" w:rsidRDefault="008517FC" w:rsidP="00814607">
      <w:pPr>
        <w:spacing w:after="20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17FC" w:rsidRPr="00814607" w:rsidRDefault="00461059" w:rsidP="00814607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 in your follow-up assignment, you will read your partner’s journal and then y</w:t>
      </w:r>
      <w:r w:rsidR="008517FC" w:rsidRPr="00814607">
        <w:rPr>
          <w:rFonts w:ascii="Times New Roman" w:hAnsi="Times New Roman" w:cs="Times New Roman"/>
          <w:b/>
          <w:sz w:val="24"/>
          <w:szCs w:val="24"/>
        </w:rPr>
        <w:t>ou will have a</w:t>
      </w:r>
      <w:r w:rsidR="00454388" w:rsidRPr="00814607">
        <w:rPr>
          <w:rFonts w:ascii="Times New Roman" w:eastAsia="Calibri" w:hAnsi="Times New Roman" w:cs="Times New Roman"/>
          <w:b/>
          <w:sz w:val="24"/>
          <w:szCs w:val="24"/>
        </w:rPr>
        <w:t xml:space="preserve"> sp</w:t>
      </w:r>
      <w:r w:rsidR="008517FC" w:rsidRPr="00814607">
        <w:rPr>
          <w:rFonts w:ascii="Times New Roman" w:eastAsia="Calibri" w:hAnsi="Times New Roman" w:cs="Times New Roman"/>
          <w:b/>
          <w:sz w:val="24"/>
          <w:szCs w:val="24"/>
        </w:rPr>
        <w:t>iritual care conversation, video</w:t>
      </w:r>
      <w:r w:rsidR="00454388" w:rsidRPr="00814607">
        <w:rPr>
          <w:rFonts w:ascii="Times New Roman" w:eastAsia="Calibri" w:hAnsi="Times New Roman" w:cs="Times New Roman"/>
          <w:b/>
          <w:sz w:val="24"/>
          <w:szCs w:val="24"/>
        </w:rPr>
        <w:t xml:space="preserve"> reco</w:t>
      </w:r>
      <w:r w:rsidR="008517FC" w:rsidRPr="00814607">
        <w:rPr>
          <w:rFonts w:ascii="Times New Roman" w:eastAsia="Calibri" w:hAnsi="Times New Roman" w:cs="Times New Roman"/>
          <w:b/>
          <w:sz w:val="24"/>
          <w:szCs w:val="24"/>
        </w:rPr>
        <w:t>rded</w:t>
      </w:r>
      <w:r w:rsidR="00705323" w:rsidRPr="00814607">
        <w:rPr>
          <w:rFonts w:ascii="Times New Roman" w:eastAsia="Calibri" w:hAnsi="Times New Roman" w:cs="Times New Roman"/>
          <w:b/>
          <w:sz w:val="24"/>
          <w:szCs w:val="24"/>
        </w:rPr>
        <w:t>, with your learning partner</w:t>
      </w:r>
      <w:r w:rsidR="0004292C" w:rsidRPr="0081460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06AF3" w:rsidRDefault="008517FC" w:rsidP="00461059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4607">
        <w:rPr>
          <w:rFonts w:ascii="Times New Roman" w:eastAsia="Calibri" w:hAnsi="Times New Roman" w:cs="Times New Roman"/>
          <w:sz w:val="24"/>
          <w:szCs w:val="24"/>
        </w:rPr>
        <w:t>Schedule a 60</w:t>
      </w:r>
      <w:r w:rsidR="00D012B8" w:rsidRPr="00814607">
        <w:rPr>
          <w:rFonts w:ascii="Times New Roman" w:eastAsia="Calibri" w:hAnsi="Times New Roman" w:cs="Times New Roman"/>
          <w:sz w:val="24"/>
          <w:szCs w:val="24"/>
        </w:rPr>
        <w:t>- 80</w:t>
      </w:r>
      <w:r w:rsidRPr="00814607">
        <w:rPr>
          <w:rFonts w:ascii="Times New Roman" w:eastAsia="Calibri" w:hAnsi="Times New Roman" w:cs="Times New Roman"/>
          <w:sz w:val="24"/>
          <w:szCs w:val="24"/>
        </w:rPr>
        <w:t>”</w:t>
      </w:r>
      <w:r w:rsidR="00454388" w:rsidRPr="00814607">
        <w:rPr>
          <w:rFonts w:ascii="Times New Roman" w:eastAsia="Calibri" w:hAnsi="Times New Roman" w:cs="Times New Roman"/>
          <w:sz w:val="24"/>
          <w:szCs w:val="24"/>
        </w:rPr>
        <w:t xml:space="preserve"> bloc</w:t>
      </w:r>
      <w:r w:rsidRPr="00814607">
        <w:rPr>
          <w:rFonts w:ascii="Times New Roman" w:eastAsia="Calibri" w:hAnsi="Times New Roman" w:cs="Times New Roman"/>
          <w:sz w:val="24"/>
          <w:szCs w:val="24"/>
        </w:rPr>
        <w:t>k of time, on</w:t>
      </w:r>
      <w:r w:rsidR="00AB0702" w:rsidRPr="00814607">
        <w:rPr>
          <w:rFonts w:ascii="Times New Roman" w:eastAsia="Calibri" w:hAnsi="Times New Roman" w:cs="Times New Roman"/>
          <w:sz w:val="24"/>
          <w:szCs w:val="24"/>
        </w:rPr>
        <w:t xml:space="preserve"> Zoom</w:t>
      </w:r>
      <w:r w:rsidR="00454388" w:rsidRPr="00814607">
        <w:rPr>
          <w:rFonts w:ascii="Times New Roman" w:eastAsia="Calibri" w:hAnsi="Times New Roman" w:cs="Times New Roman"/>
          <w:sz w:val="24"/>
          <w:szCs w:val="24"/>
        </w:rPr>
        <w:t xml:space="preserve">, or face to face, when you can each have about </w:t>
      </w:r>
      <w:r w:rsidR="00D012B8" w:rsidRPr="00814607">
        <w:rPr>
          <w:rFonts w:ascii="Times New Roman" w:eastAsia="Calibri" w:hAnsi="Times New Roman" w:cs="Times New Roman"/>
          <w:sz w:val="24"/>
          <w:szCs w:val="24"/>
        </w:rPr>
        <w:t>20-30”</w:t>
      </w:r>
      <w:r w:rsidR="00454388" w:rsidRPr="00814607">
        <w:rPr>
          <w:rFonts w:ascii="Times New Roman" w:eastAsia="Calibri" w:hAnsi="Times New Roman" w:cs="Times New Roman"/>
          <w:sz w:val="24"/>
          <w:szCs w:val="24"/>
        </w:rPr>
        <w:t xml:space="preserve"> for a spir</w:t>
      </w:r>
      <w:r w:rsidRPr="00814607">
        <w:rPr>
          <w:rFonts w:ascii="Times New Roman" w:eastAsia="Calibri" w:hAnsi="Times New Roman" w:cs="Times New Roman"/>
          <w:sz w:val="24"/>
          <w:szCs w:val="24"/>
        </w:rPr>
        <w:t>itual care conversation</w:t>
      </w:r>
      <w:r w:rsidR="00454388" w:rsidRPr="008146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1059" w:rsidRDefault="00461059" w:rsidP="00461059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61059" w:rsidRPr="00461059" w:rsidRDefault="00A87B20" w:rsidP="00461059">
      <w:pPr>
        <w:spacing w:after="200" w:line="240" w:lineRule="auto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A87B2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Grading R</w:t>
      </w:r>
      <w:r w:rsidR="00461059" w:rsidRPr="0046105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ubric for Journal Assignment:</w:t>
      </w:r>
    </w:p>
    <w:p w:rsidR="00461059" w:rsidRPr="00461059" w:rsidRDefault="00461059" w:rsidP="00461059">
      <w:pPr>
        <w:spacing w:after="200" w:line="240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61059">
        <w:rPr>
          <w:rFonts w:ascii="Times New Roman" w:eastAsia="Calibri" w:hAnsi="Times New Roman" w:cs="Times New Roman"/>
          <w:color w:val="FF0000"/>
          <w:sz w:val="24"/>
          <w:szCs w:val="24"/>
        </w:rPr>
        <w:t>8/20 points: literature search and references used to enhance critical think in sections 3 and/or 5</w:t>
      </w:r>
    </w:p>
    <w:p w:rsidR="00461059" w:rsidRPr="00461059" w:rsidRDefault="00461059" w:rsidP="00461059">
      <w:pPr>
        <w:spacing w:after="200" w:line="240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61059">
        <w:rPr>
          <w:rFonts w:ascii="Times New Roman" w:eastAsia="Calibri" w:hAnsi="Times New Roman" w:cs="Times New Roman"/>
          <w:color w:val="FF0000"/>
          <w:sz w:val="24"/>
          <w:szCs w:val="24"/>
        </w:rPr>
        <w:t>5/20: Part 3 critical thinking, engaging in a process of spiritual integration that enhances self-differentiation</w:t>
      </w:r>
    </w:p>
    <w:p w:rsidR="00461059" w:rsidRPr="00461059" w:rsidRDefault="00461059" w:rsidP="00461059">
      <w:pPr>
        <w:spacing w:after="200" w:line="240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61059">
        <w:rPr>
          <w:rFonts w:ascii="Times New Roman" w:eastAsia="Calibri" w:hAnsi="Times New Roman" w:cs="Times New Roman"/>
          <w:color w:val="FF0000"/>
          <w:sz w:val="24"/>
          <w:szCs w:val="24"/>
        </w:rPr>
        <w:t>2/20: Part 4 critical thinking, reflecting on social advantage and disadvantages in order to enhance social empathy</w:t>
      </w:r>
    </w:p>
    <w:p w:rsidR="00461059" w:rsidRPr="00461059" w:rsidRDefault="00461059" w:rsidP="00461059">
      <w:pPr>
        <w:spacing w:after="200" w:line="240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61059">
        <w:rPr>
          <w:rFonts w:ascii="Times New Roman" w:eastAsia="Calibri" w:hAnsi="Times New Roman" w:cs="Times New Roman"/>
          <w:color w:val="FF0000"/>
          <w:sz w:val="24"/>
          <w:szCs w:val="24"/>
        </w:rPr>
        <w:t>5/20: Part 3 critical thinking, engaging in a process of spiritual integration that enhances self-differentiation</w:t>
      </w:r>
    </w:p>
    <w:p w:rsidR="00461059" w:rsidRDefault="00461059" w:rsidP="00461059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61059" w:rsidRPr="00814607" w:rsidRDefault="00461059" w:rsidP="00461059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D15AA" w:rsidRDefault="002D15AA" w:rsidP="0081460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73C87" w:rsidRDefault="00461059" w:rsidP="0081460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Additional </w:t>
      </w:r>
      <w:r w:rsidR="00673C87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673C87" w:rsidRDefault="00673C87" w:rsidP="0081460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73C87" w:rsidRPr="00461059" w:rsidRDefault="00673C87" w:rsidP="0081460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1059">
        <w:rPr>
          <w:rFonts w:ascii="Times New Roman" w:hAnsi="Times New Roman" w:cs="Times New Roman"/>
          <w:sz w:val="24"/>
          <w:szCs w:val="24"/>
        </w:rPr>
        <w:t xml:space="preserve">Graham, L. K. (2017). </w:t>
      </w:r>
      <w:r w:rsidRPr="00461059">
        <w:rPr>
          <w:rFonts w:ascii="Times New Roman" w:hAnsi="Times New Roman" w:cs="Times New Roman"/>
          <w:i/>
          <w:iCs/>
          <w:sz w:val="24"/>
          <w:szCs w:val="24"/>
        </w:rPr>
        <w:t>Moral injury: Restoring wounded souls</w:t>
      </w:r>
      <w:r w:rsidRPr="00461059">
        <w:rPr>
          <w:rFonts w:ascii="Times New Roman" w:hAnsi="Times New Roman" w:cs="Times New Roman"/>
          <w:sz w:val="24"/>
          <w:szCs w:val="24"/>
        </w:rPr>
        <w:t>. Nashville, TN: Abingdon.</w:t>
      </w:r>
    </w:p>
    <w:p w:rsidR="00673C87" w:rsidRPr="00461059" w:rsidRDefault="00673C87" w:rsidP="0081460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61059">
        <w:rPr>
          <w:rFonts w:ascii="Times New Roman" w:hAnsi="Times New Roman" w:cs="Times New Roman"/>
          <w:sz w:val="24"/>
          <w:szCs w:val="24"/>
        </w:rPr>
        <w:t xml:space="preserve">Nelson, S. L. (2003). Facing evil: Evil's many faces: Five paradigms for understanding evil. </w:t>
      </w:r>
      <w:r w:rsidRPr="00461059">
        <w:rPr>
          <w:rFonts w:ascii="Times New Roman" w:hAnsi="Times New Roman" w:cs="Times New Roman"/>
          <w:i/>
          <w:iCs/>
          <w:sz w:val="24"/>
          <w:szCs w:val="24"/>
        </w:rPr>
        <w:t>Interpretation, 57</w:t>
      </w:r>
      <w:r w:rsidRPr="00461059">
        <w:rPr>
          <w:rFonts w:ascii="Times New Roman" w:hAnsi="Times New Roman" w:cs="Times New Roman"/>
          <w:sz w:val="24"/>
          <w:szCs w:val="24"/>
        </w:rPr>
        <w:t>(4), 399-413. doi: 10.1177/002096430005700405</w:t>
      </w:r>
    </w:p>
    <w:sectPr w:rsidR="00673C87" w:rsidRPr="00461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C7B" w:rsidRDefault="00994C7B" w:rsidP="002349B9">
      <w:pPr>
        <w:spacing w:after="0" w:line="240" w:lineRule="auto"/>
      </w:pPr>
      <w:r>
        <w:separator/>
      </w:r>
    </w:p>
  </w:endnote>
  <w:endnote w:type="continuationSeparator" w:id="0">
    <w:p w:rsidR="00994C7B" w:rsidRDefault="00994C7B" w:rsidP="002349B9">
      <w:pPr>
        <w:spacing w:after="0" w:line="240" w:lineRule="auto"/>
      </w:pPr>
      <w:r>
        <w:continuationSeparator/>
      </w:r>
    </w:p>
  </w:endnote>
  <w:endnote w:id="1">
    <w:p w:rsidR="00C203E1" w:rsidRDefault="00C203E1" w:rsidP="00C203E1">
      <w:pPr>
        <w:pStyle w:val="EndnoteText"/>
      </w:pPr>
      <w:r>
        <w:rPr>
          <w:rStyle w:val="EndnoteReference"/>
        </w:rPr>
        <w:endnoteRef/>
      </w:r>
      <w:r>
        <w:t xml:space="preserve"> 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9450"/>
      </w:tblGrid>
      <w:tr w:rsidR="00C203E1" w:rsidRPr="00FA6568" w:rsidTr="008730E9">
        <w:tc>
          <w:tcPr>
            <w:tcW w:w="9450" w:type="dxa"/>
          </w:tcPr>
          <w:p w:rsidR="00C203E1" w:rsidRPr="00FA6568" w:rsidRDefault="00C203E1" w:rsidP="008730E9">
            <w:pPr>
              <w:ind w:left="720" w:hanging="720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Here are examples of</w:t>
            </w:r>
            <w:r w:rsidRPr="00FA6568">
              <w:rPr>
                <w:rFonts w:ascii="Times New Roman" w:hAnsi="Times New Roman"/>
                <w:sz w:val="24"/>
                <w:szCs w:val="24"/>
              </w:rPr>
              <w:t xml:space="preserve"> values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This is </w:t>
            </w:r>
            <w:r w:rsidRPr="00FA6568">
              <w:rPr>
                <w:rFonts w:ascii="Times New Roman" w:hAnsi="Times New Roman"/>
                <w:sz w:val="24"/>
                <w:szCs w:val="24"/>
              </w:rPr>
              <w:t xml:space="preserve">a shortened list taken from </w:t>
            </w:r>
            <w:bookmarkStart w:id="2" w:name="_ENREF_20"/>
            <w:r w:rsidRPr="00F27669">
              <w:rPr>
                <w:rFonts w:ascii="Times New Roman" w:hAnsi="Times New Roman"/>
                <w:noProof/>
                <w:sz w:val="24"/>
                <w:szCs w:val="24"/>
              </w:rPr>
              <w:t xml:space="preserve">Zuckoff, A., &amp; Gorscak, B. (2015). </w:t>
            </w:r>
            <w:r w:rsidRPr="00F27669">
              <w:rPr>
                <w:rFonts w:ascii="Times New Roman" w:hAnsi="Times New Roman"/>
                <w:i/>
                <w:noProof/>
                <w:sz w:val="24"/>
                <w:szCs w:val="24"/>
              </w:rPr>
              <w:t>Finding your way to change: How the power of motivational interviewing can reveal what you want and help you get there</w:t>
            </w:r>
            <w:r w:rsidRPr="00F27669">
              <w:rPr>
                <w:rFonts w:ascii="Times New Roman" w:hAnsi="Times New Roman"/>
                <w:noProof/>
                <w:sz w:val="24"/>
                <w:szCs w:val="24"/>
              </w:rPr>
              <w:t>. New York, NY: Guilford Press.</w:t>
            </w:r>
            <w:bookmarkEnd w:id="2"/>
          </w:p>
        </w:tc>
      </w:tr>
      <w:tr w:rsidR="00C203E1" w:rsidRPr="00FA6568" w:rsidTr="008730E9">
        <w:tc>
          <w:tcPr>
            <w:tcW w:w="9450" w:type="dxa"/>
          </w:tcPr>
          <w:p w:rsidR="00C203E1" w:rsidRPr="00FA6568" w:rsidRDefault="00C203E1" w:rsidP="008730E9">
            <w:pPr>
              <w:rPr>
                <w:rFonts w:ascii="Times New Roman" w:hAnsi="Times New Roman"/>
                <w:sz w:val="24"/>
                <w:szCs w:val="24"/>
              </w:rPr>
            </w:pPr>
            <w:r w:rsidRPr="00FA6568">
              <w:rPr>
                <w:rFonts w:ascii="Times New Roman" w:hAnsi="Times New Roman"/>
                <w:sz w:val="24"/>
                <w:szCs w:val="24"/>
              </w:rPr>
              <w:t xml:space="preserve">Achievement: to have important accomplishments </w:t>
            </w:r>
          </w:p>
        </w:tc>
      </w:tr>
      <w:tr w:rsidR="00C203E1" w:rsidRPr="00FA6568" w:rsidTr="008730E9">
        <w:tc>
          <w:tcPr>
            <w:tcW w:w="9450" w:type="dxa"/>
          </w:tcPr>
          <w:p w:rsidR="00C203E1" w:rsidRPr="00FA6568" w:rsidRDefault="00C203E1" w:rsidP="008730E9">
            <w:pPr>
              <w:rPr>
                <w:rFonts w:ascii="Times New Roman" w:hAnsi="Times New Roman"/>
                <w:sz w:val="24"/>
                <w:szCs w:val="24"/>
              </w:rPr>
            </w:pPr>
            <w:r w:rsidRPr="00FA6568">
              <w:rPr>
                <w:rFonts w:ascii="Times New Roman" w:hAnsi="Times New Roman"/>
                <w:sz w:val="24"/>
                <w:szCs w:val="24"/>
              </w:rPr>
              <w:t xml:space="preserve">Adventure: to have new and exciting experiences </w:t>
            </w:r>
          </w:p>
        </w:tc>
      </w:tr>
      <w:tr w:rsidR="00C203E1" w:rsidRPr="00FA6568" w:rsidTr="008730E9">
        <w:tc>
          <w:tcPr>
            <w:tcW w:w="9450" w:type="dxa"/>
          </w:tcPr>
          <w:p w:rsidR="00C203E1" w:rsidRPr="00FA6568" w:rsidRDefault="00C203E1" w:rsidP="008730E9">
            <w:pPr>
              <w:rPr>
                <w:rFonts w:ascii="Times New Roman" w:hAnsi="Times New Roman"/>
                <w:sz w:val="24"/>
                <w:szCs w:val="24"/>
              </w:rPr>
            </w:pPr>
            <w:r w:rsidRPr="00FA6568">
              <w:rPr>
                <w:rFonts w:ascii="Times New Roman" w:hAnsi="Times New Roman"/>
                <w:sz w:val="24"/>
                <w:szCs w:val="24"/>
              </w:rPr>
              <w:t xml:space="preserve">Authenticity: to be true to who I am </w:t>
            </w:r>
          </w:p>
        </w:tc>
      </w:tr>
      <w:tr w:rsidR="00C203E1" w:rsidRPr="00FA6568" w:rsidTr="008730E9">
        <w:tc>
          <w:tcPr>
            <w:tcW w:w="9450" w:type="dxa"/>
          </w:tcPr>
          <w:p w:rsidR="00C203E1" w:rsidRPr="00FA6568" w:rsidRDefault="00C203E1" w:rsidP="008730E9">
            <w:pPr>
              <w:rPr>
                <w:rFonts w:ascii="Times New Roman" w:hAnsi="Times New Roman"/>
                <w:sz w:val="24"/>
                <w:szCs w:val="24"/>
              </w:rPr>
            </w:pPr>
            <w:r w:rsidRPr="00FA6568">
              <w:rPr>
                <w:rFonts w:ascii="Times New Roman" w:hAnsi="Times New Roman"/>
                <w:sz w:val="24"/>
                <w:szCs w:val="24"/>
              </w:rPr>
              <w:t xml:space="preserve">Autonomy: to determine my own actions </w:t>
            </w:r>
          </w:p>
        </w:tc>
      </w:tr>
      <w:tr w:rsidR="00C203E1" w:rsidRPr="00FA6568" w:rsidTr="008730E9">
        <w:tc>
          <w:tcPr>
            <w:tcW w:w="9450" w:type="dxa"/>
          </w:tcPr>
          <w:p w:rsidR="00C203E1" w:rsidRPr="00FA6568" w:rsidRDefault="00C203E1" w:rsidP="008730E9">
            <w:pPr>
              <w:rPr>
                <w:rFonts w:ascii="Times New Roman" w:hAnsi="Times New Roman"/>
                <w:sz w:val="24"/>
                <w:szCs w:val="24"/>
              </w:rPr>
            </w:pPr>
            <w:r w:rsidRPr="00FA6568">
              <w:rPr>
                <w:rFonts w:ascii="Times New Roman" w:hAnsi="Times New Roman"/>
                <w:sz w:val="24"/>
                <w:szCs w:val="24"/>
              </w:rPr>
              <w:t xml:space="preserve">Belonging: to feel like a part of something </w:t>
            </w:r>
          </w:p>
        </w:tc>
      </w:tr>
      <w:tr w:rsidR="00C203E1" w:rsidRPr="00FA6568" w:rsidTr="008730E9">
        <w:tc>
          <w:tcPr>
            <w:tcW w:w="9450" w:type="dxa"/>
          </w:tcPr>
          <w:p w:rsidR="00C203E1" w:rsidRPr="00FA6568" w:rsidRDefault="00C203E1" w:rsidP="008730E9">
            <w:pPr>
              <w:rPr>
                <w:rFonts w:ascii="Times New Roman" w:hAnsi="Times New Roman"/>
                <w:sz w:val="24"/>
                <w:szCs w:val="24"/>
              </w:rPr>
            </w:pPr>
            <w:r w:rsidRPr="00FA6568">
              <w:rPr>
                <w:rFonts w:ascii="Times New Roman" w:hAnsi="Times New Roman"/>
                <w:sz w:val="24"/>
                <w:szCs w:val="24"/>
              </w:rPr>
              <w:t xml:space="preserve">Challenge: to take on difficult tasks and problems </w:t>
            </w:r>
          </w:p>
        </w:tc>
      </w:tr>
      <w:tr w:rsidR="00C203E1" w:rsidRPr="00FA6568" w:rsidTr="008730E9">
        <w:tc>
          <w:tcPr>
            <w:tcW w:w="9450" w:type="dxa"/>
          </w:tcPr>
          <w:p w:rsidR="00C203E1" w:rsidRPr="00FA6568" w:rsidRDefault="00C203E1" w:rsidP="008730E9">
            <w:pPr>
              <w:rPr>
                <w:rFonts w:ascii="Times New Roman" w:hAnsi="Times New Roman"/>
                <w:sz w:val="24"/>
                <w:szCs w:val="24"/>
              </w:rPr>
            </w:pPr>
            <w:r w:rsidRPr="00FA6568">
              <w:rPr>
                <w:rFonts w:ascii="Times New Roman" w:hAnsi="Times New Roman"/>
                <w:sz w:val="24"/>
                <w:szCs w:val="24"/>
              </w:rPr>
              <w:t xml:space="preserve">Contribution: to add something to the world </w:t>
            </w:r>
          </w:p>
        </w:tc>
      </w:tr>
      <w:tr w:rsidR="00C203E1" w:rsidRPr="00FA6568" w:rsidTr="008730E9">
        <w:tc>
          <w:tcPr>
            <w:tcW w:w="9450" w:type="dxa"/>
          </w:tcPr>
          <w:p w:rsidR="00C203E1" w:rsidRPr="00FA6568" w:rsidRDefault="00C203E1" w:rsidP="008730E9">
            <w:pPr>
              <w:rPr>
                <w:rFonts w:ascii="Times New Roman" w:hAnsi="Times New Roman"/>
                <w:sz w:val="24"/>
                <w:szCs w:val="24"/>
              </w:rPr>
            </w:pPr>
            <w:r w:rsidRPr="00FA6568">
              <w:rPr>
                <w:rFonts w:ascii="Times New Roman" w:hAnsi="Times New Roman"/>
                <w:sz w:val="24"/>
                <w:szCs w:val="24"/>
              </w:rPr>
              <w:t xml:space="preserve">Creativity: to have original ideas and create new things </w:t>
            </w:r>
          </w:p>
        </w:tc>
      </w:tr>
      <w:tr w:rsidR="00C203E1" w:rsidRPr="00FA6568" w:rsidTr="008730E9">
        <w:tc>
          <w:tcPr>
            <w:tcW w:w="9450" w:type="dxa"/>
          </w:tcPr>
          <w:p w:rsidR="00C203E1" w:rsidRPr="00FA6568" w:rsidRDefault="00C203E1" w:rsidP="008730E9">
            <w:pPr>
              <w:rPr>
                <w:rFonts w:ascii="Times New Roman" w:hAnsi="Times New Roman"/>
                <w:sz w:val="24"/>
                <w:szCs w:val="24"/>
              </w:rPr>
            </w:pPr>
            <w:r w:rsidRPr="00FA6568">
              <w:rPr>
                <w:rFonts w:ascii="Times New Roman" w:hAnsi="Times New Roman"/>
                <w:sz w:val="24"/>
                <w:szCs w:val="24"/>
              </w:rPr>
              <w:t xml:space="preserve">Dependability: to be reliable and trustworthy </w:t>
            </w:r>
          </w:p>
        </w:tc>
      </w:tr>
      <w:tr w:rsidR="00C203E1" w:rsidRPr="00FA6568" w:rsidTr="008730E9">
        <w:tc>
          <w:tcPr>
            <w:tcW w:w="9450" w:type="dxa"/>
          </w:tcPr>
          <w:p w:rsidR="00C203E1" w:rsidRPr="00FA6568" w:rsidRDefault="00C203E1" w:rsidP="008730E9">
            <w:pPr>
              <w:rPr>
                <w:rFonts w:ascii="Times New Roman" w:hAnsi="Times New Roman"/>
                <w:sz w:val="24"/>
                <w:szCs w:val="24"/>
              </w:rPr>
            </w:pPr>
            <w:r w:rsidRPr="00FA6568">
              <w:rPr>
                <w:rFonts w:ascii="Times New Roman" w:hAnsi="Times New Roman"/>
                <w:sz w:val="24"/>
                <w:szCs w:val="24"/>
              </w:rPr>
              <w:t xml:space="preserve">Duty: to carry out my duties and obligations </w:t>
            </w:r>
          </w:p>
        </w:tc>
      </w:tr>
      <w:tr w:rsidR="00C203E1" w:rsidRPr="00FA6568" w:rsidTr="008730E9">
        <w:tc>
          <w:tcPr>
            <w:tcW w:w="9450" w:type="dxa"/>
          </w:tcPr>
          <w:p w:rsidR="00C203E1" w:rsidRPr="00FA6568" w:rsidRDefault="00C203E1" w:rsidP="008730E9">
            <w:pPr>
              <w:rPr>
                <w:rFonts w:ascii="Times New Roman" w:hAnsi="Times New Roman"/>
                <w:sz w:val="24"/>
                <w:szCs w:val="24"/>
              </w:rPr>
            </w:pPr>
            <w:r w:rsidRPr="00FA6568">
              <w:rPr>
                <w:rFonts w:ascii="Times New Roman" w:hAnsi="Times New Roman"/>
                <w:sz w:val="24"/>
                <w:szCs w:val="24"/>
              </w:rPr>
              <w:t>Family: to have a happy, loving family</w:t>
            </w:r>
          </w:p>
        </w:tc>
      </w:tr>
      <w:tr w:rsidR="00C203E1" w:rsidRPr="00FA6568" w:rsidTr="008730E9">
        <w:tc>
          <w:tcPr>
            <w:tcW w:w="9450" w:type="dxa"/>
          </w:tcPr>
          <w:p w:rsidR="00C203E1" w:rsidRPr="00FA6568" w:rsidRDefault="00C203E1" w:rsidP="008730E9">
            <w:pPr>
              <w:rPr>
                <w:rFonts w:ascii="Times New Roman" w:hAnsi="Times New Roman"/>
                <w:sz w:val="24"/>
                <w:szCs w:val="24"/>
              </w:rPr>
            </w:pPr>
            <w:r w:rsidRPr="00FA6568">
              <w:rPr>
                <w:rFonts w:ascii="Times New Roman" w:hAnsi="Times New Roman"/>
                <w:sz w:val="24"/>
                <w:szCs w:val="24"/>
              </w:rPr>
              <w:t>Generosity: to give what I have to others</w:t>
            </w:r>
          </w:p>
        </w:tc>
      </w:tr>
      <w:tr w:rsidR="00C203E1" w:rsidRPr="00FA6568" w:rsidTr="008730E9">
        <w:tc>
          <w:tcPr>
            <w:tcW w:w="9450" w:type="dxa"/>
          </w:tcPr>
          <w:p w:rsidR="00C203E1" w:rsidRPr="00FA6568" w:rsidRDefault="00C203E1" w:rsidP="008730E9">
            <w:pPr>
              <w:rPr>
                <w:rFonts w:ascii="Times New Roman" w:hAnsi="Times New Roman"/>
                <w:sz w:val="24"/>
                <w:szCs w:val="24"/>
              </w:rPr>
            </w:pPr>
            <w:r w:rsidRPr="00FA6568">
              <w:rPr>
                <w:rFonts w:ascii="Times New Roman" w:hAnsi="Times New Roman"/>
                <w:sz w:val="24"/>
                <w:szCs w:val="24"/>
              </w:rPr>
              <w:t>God’s will: to seek and obey the will of god</w:t>
            </w:r>
          </w:p>
        </w:tc>
      </w:tr>
      <w:tr w:rsidR="00C203E1" w:rsidRPr="00FA6568" w:rsidTr="008730E9">
        <w:tc>
          <w:tcPr>
            <w:tcW w:w="9450" w:type="dxa"/>
          </w:tcPr>
          <w:p w:rsidR="00C203E1" w:rsidRPr="00FA6568" w:rsidRDefault="00C203E1" w:rsidP="008730E9">
            <w:pPr>
              <w:rPr>
                <w:rFonts w:ascii="Times New Roman" w:hAnsi="Times New Roman"/>
                <w:sz w:val="24"/>
                <w:szCs w:val="24"/>
              </w:rPr>
            </w:pPr>
            <w:r w:rsidRPr="00FA6568">
              <w:rPr>
                <w:rFonts w:ascii="Times New Roman" w:hAnsi="Times New Roman"/>
                <w:sz w:val="24"/>
                <w:szCs w:val="24"/>
              </w:rPr>
              <w:t>Growth: to keep changing and growing</w:t>
            </w:r>
          </w:p>
        </w:tc>
      </w:tr>
      <w:tr w:rsidR="00C203E1" w:rsidRPr="00FA6568" w:rsidTr="008730E9">
        <w:tc>
          <w:tcPr>
            <w:tcW w:w="9450" w:type="dxa"/>
          </w:tcPr>
          <w:p w:rsidR="00C203E1" w:rsidRPr="00FA6568" w:rsidRDefault="00C203E1" w:rsidP="008730E9">
            <w:pPr>
              <w:rPr>
                <w:rFonts w:ascii="Times New Roman" w:hAnsi="Times New Roman"/>
                <w:sz w:val="24"/>
                <w:szCs w:val="24"/>
              </w:rPr>
            </w:pPr>
            <w:r w:rsidRPr="00FA6568">
              <w:rPr>
                <w:rFonts w:ascii="Times New Roman" w:hAnsi="Times New Roman"/>
                <w:sz w:val="24"/>
                <w:szCs w:val="24"/>
              </w:rPr>
              <w:t>Justice: to promote fair and equal treatment for all</w:t>
            </w:r>
          </w:p>
        </w:tc>
      </w:tr>
      <w:tr w:rsidR="00C203E1" w:rsidRPr="00FA6568" w:rsidTr="008730E9">
        <w:tc>
          <w:tcPr>
            <w:tcW w:w="9450" w:type="dxa"/>
          </w:tcPr>
          <w:p w:rsidR="00C203E1" w:rsidRPr="00FA6568" w:rsidRDefault="00C203E1" w:rsidP="008730E9">
            <w:pPr>
              <w:rPr>
                <w:rFonts w:ascii="Times New Roman" w:hAnsi="Times New Roman"/>
                <w:sz w:val="24"/>
                <w:szCs w:val="24"/>
              </w:rPr>
            </w:pPr>
            <w:r w:rsidRPr="00FA6568">
              <w:rPr>
                <w:rFonts w:ascii="Times New Roman" w:hAnsi="Times New Roman"/>
                <w:sz w:val="24"/>
                <w:szCs w:val="24"/>
              </w:rPr>
              <w:t>Knowledge: to learn and add to valuable knowledge</w:t>
            </w:r>
          </w:p>
        </w:tc>
      </w:tr>
      <w:tr w:rsidR="00C203E1" w:rsidRPr="00FA6568" w:rsidTr="008730E9">
        <w:tc>
          <w:tcPr>
            <w:tcW w:w="9450" w:type="dxa"/>
          </w:tcPr>
          <w:p w:rsidR="00C203E1" w:rsidRPr="00FA6568" w:rsidRDefault="00C203E1" w:rsidP="008730E9">
            <w:pPr>
              <w:rPr>
                <w:rFonts w:ascii="Times New Roman" w:hAnsi="Times New Roman"/>
                <w:sz w:val="24"/>
                <w:szCs w:val="24"/>
              </w:rPr>
            </w:pPr>
            <w:r w:rsidRPr="00FA6568">
              <w:rPr>
                <w:rFonts w:ascii="Times New Roman" w:hAnsi="Times New Roman"/>
                <w:sz w:val="24"/>
                <w:szCs w:val="24"/>
              </w:rPr>
              <w:t xml:space="preserve">Passion: to feel strongly and live with intensity </w:t>
            </w:r>
          </w:p>
        </w:tc>
      </w:tr>
      <w:tr w:rsidR="00C203E1" w:rsidRPr="00FA6568" w:rsidTr="008730E9">
        <w:tc>
          <w:tcPr>
            <w:tcW w:w="9450" w:type="dxa"/>
          </w:tcPr>
          <w:p w:rsidR="00C203E1" w:rsidRPr="00FA6568" w:rsidRDefault="00C203E1" w:rsidP="008730E9">
            <w:pPr>
              <w:rPr>
                <w:rFonts w:ascii="Times New Roman" w:hAnsi="Times New Roman"/>
                <w:sz w:val="24"/>
                <w:szCs w:val="24"/>
              </w:rPr>
            </w:pPr>
            <w:r w:rsidRPr="00FA6568">
              <w:rPr>
                <w:rFonts w:ascii="Times New Roman" w:hAnsi="Times New Roman"/>
                <w:sz w:val="24"/>
                <w:szCs w:val="24"/>
              </w:rPr>
              <w:t xml:space="preserve">Purpose: to have meaning and direction in my life </w:t>
            </w:r>
          </w:p>
        </w:tc>
      </w:tr>
      <w:tr w:rsidR="00C203E1" w:rsidRPr="00FA6568" w:rsidTr="008730E9">
        <w:tc>
          <w:tcPr>
            <w:tcW w:w="9450" w:type="dxa"/>
          </w:tcPr>
          <w:p w:rsidR="00C203E1" w:rsidRPr="00FA6568" w:rsidRDefault="00C203E1" w:rsidP="008730E9">
            <w:pPr>
              <w:rPr>
                <w:rFonts w:ascii="Times New Roman" w:hAnsi="Times New Roman"/>
                <w:sz w:val="24"/>
                <w:szCs w:val="24"/>
              </w:rPr>
            </w:pPr>
            <w:r w:rsidRPr="00FA6568">
              <w:rPr>
                <w:rFonts w:ascii="Times New Roman" w:hAnsi="Times New Roman"/>
                <w:sz w:val="24"/>
                <w:szCs w:val="24"/>
              </w:rPr>
              <w:t xml:space="preserve">Responsibility: to make and carry out responsible decisions </w:t>
            </w:r>
          </w:p>
        </w:tc>
      </w:tr>
      <w:tr w:rsidR="00C203E1" w:rsidRPr="00FA6568" w:rsidTr="008730E9">
        <w:tc>
          <w:tcPr>
            <w:tcW w:w="9450" w:type="dxa"/>
          </w:tcPr>
          <w:p w:rsidR="00C203E1" w:rsidRPr="00FA6568" w:rsidRDefault="00C203E1" w:rsidP="008730E9">
            <w:pPr>
              <w:rPr>
                <w:rFonts w:ascii="Times New Roman" w:hAnsi="Times New Roman"/>
                <w:sz w:val="24"/>
                <w:szCs w:val="24"/>
              </w:rPr>
            </w:pPr>
            <w:r w:rsidRPr="00FA6568">
              <w:rPr>
                <w:rFonts w:ascii="Times New Roman" w:hAnsi="Times New Roman"/>
                <w:sz w:val="24"/>
                <w:szCs w:val="24"/>
              </w:rPr>
              <w:t xml:space="preserve">Risk: to take risks and chances </w:t>
            </w:r>
          </w:p>
        </w:tc>
      </w:tr>
      <w:tr w:rsidR="00C203E1" w:rsidRPr="00FA6568" w:rsidTr="008730E9">
        <w:tc>
          <w:tcPr>
            <w:tcW w:w="9450" w:type="dxa"/>
          </w:tcPr>
          <w:p w:rsidR="00C203E1" w:rsidRPr="00FA6568" w:rsidRDefault="00C203E1" w:rsidP="008730E9">
            <w:pPr>
              <w:rPr>
                <w:rFonts w:ascii="Times New Roman" w:hAnsi="Times New Roman"/>
                <w:sz w:val="24"/>
                <w:szCs w:val="24"/>
              </w:rPr>
            </w:pPr>
            <w:r w:rsidRPr="00FA6568">
              <w:rPr>
                <w:rFonts w:ascii="Times New Roman" w:hAnsi="Times New Roman"/>
                <w:sz w:val="24"/>
                <w:szCs w:val="24"/>
              </w:rPr>
              <w:t xml:space="preserve">Spirituality: to live and grow spiritually </w:t>
            </w:r>
          </w:p>
        </w:tc>
      </w:tr>
      <w:tr w:rsidR="00C203E1" w:rsidRPr="00FA6568" w:rsidTr="008730E9">
        <w:tc>
          <w:tcPr>
            <w:tcW w:w="9450" w:type="dxa"/>
          </w:tcPr>
          <w:p w:rsidR="00C203E1" w:rsidRPr="00FA6568" w:rsidRDefault="00C203E1" w:rsidP="008730E9">
            <w:pPr>
              <w:rPr>
                <w:rFonts w:ascii="Times New Roman" w:hAnsi="Times New Roman"/>
                <w:sz w:val="24"/>
                <w:szCs w:val="24"/>
              </w:rPr>
            </w:pPr>
            <w:r w:rsidRPr="00FA6568">
              <w:rPr>
                <w:rFonts w:ascii="Times New Roman" w:hAnsi="Times New Roman"/>
                <w:sz w:val="24"/>
                <w:szCs w:val="24"/>
              </w:rPr>
              <w:t xml:space="preserve">Tradition: to follow respected patterns of the past </w:t>
            </w:r>
          </w:p>
        </w:tc>
      </w:tr>
      <w:tr w:rsidR="00C203E1" w:rsidRPr="00FA6568" w:rsidTr="008730E9">
        <w:tc>
          <w:tcPr>
            <w:tcW w:w="9450" w:type="dxa"/>
          </w:tcPr>
          <w:p w:rsidR="00C203E1" w:rsidRPr="00FA6568" w:rsidRDefault="00C203E1" w:rsidP="008730E9">
            <w:pPr>
              <w:rPr>
                <w:rFonts w:ascii="Times New Roman" w:hAnsi="Times New Roman"/>
                <w:sz w:val="24"/>
                <w:szCs w:val="24"/>
              </w:rPr>
            </w:pPr>
            <w:r w:rsidRPr="00FA6568">
              <w:rPr>
                <w:rFonts w:ascii="Times New Roman" w:hAnsi="Times New Roman"/>
                <w:sz w:val="24"/>
                <w:szCs w:val="24"/>
              </w:rPr>
              <w:t xml:space="preserve">Work: to work hard and well at my life tasks </w:t>
            </w:r>
          </w:p>
        </w:tc>
      </w:tr>
    </w:tbl>
    <w:p w:rsidR="00C203E1" w:rsidRPr="00FA6568" w:rsidRDefault="00C203E1" w:rsidP="00C203E1">
      <w:pPr>
        <w:pStyle w:val="EndnoteText"/>
        <w:rPr>
          <w:rFonts w:ascii="Times New Roman" w:hAnsi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C7B" w:rsidRDefault="00994C7B" w:rsidP="002349B9">
      <w:pPr>
        <w:spacing w:after="0" w:line="240" w:lineRule="auto"/>
      </w:pPr>
      <w:r>
        <w:separator/>
      </w:r>
    </w:p>
  </w:footnote>
  <w:footnote w:type="continuationSeparator" w:id="0">
    <w:p w:rsidR="00994C7B" w:rsidRDefault="00994C7B" w:rsidP="002349B9">
      <w:pPr>
        <w:spacing w:after="0" w:line="240" w:lineRule="auto"/>
      </w:pPr>
      <w:r>
        <w:continuationSeparator/>
      </w:r>
    </w:p>
  </w:footnote>
  <w:footnote w:id="1">
    <w:p w:rsidR="00C52DB4" w:rsidRPr="00BC4561" w:rsidRDefault="00C52DB4" w:rsidP="00C52DB4">
      <w:pPr>
        <w:rPr>
          <w:rFonts w:ascii="Times New Roman" w:hAnsi="Times New Roman" w:cs="Times New Roman"/>
          <w:sz w:val="24"/>
          <w:szCs w:val="24"/>
        </w:rPr>
      </w:pPr>
      <w:r w:rsidRPr="00BC4561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BC4561">
        <w:rPr>
          <w:rFonts w:ascii="Times New Roman" w:hAnsi="Times New Roman" w:cs="Times New Roman"/>
          <w:sz w:val="24"/>
          <w:szCs w:val="24"/>
        </w:rPr>
        <w:t xml:space="preserve"> For e</w:t>
      </w:r>
      <w:r w:rsidR="00BC4561" w:rsidRPr="00BC4561">
        <w:rPr>
          <w:rFonts w:ascii="Times New Roman" w:hAnsi="Times New Roman" w:cs="Times New Roman"/>
          <w:sz w:val="24"/>
          <w:szCs w:val="24"/>
        </w:rPr>
        <w:t>xample, if you took IST 2510, yo</w:t>
      </w:r>
      <w:r w:rsidRPr="00BC4561">
        <w:rPr>
          <w:rFonts w:ascii="Times New Roman" w:hAnsi="Times New Roman" w:cs="Times New Roman"/>
          <w:sz w:val="24"/>
          <w:szCs w:val="24"/>
        </w:rPr>
        <w:t>u might rev</w:t>
      </w:r>
      <w:r w:rsidR="00BC4561" w:rsidRPr="00BC4561">
        <w:rPr>
          <w:rFonts w:ascii="Times New Roman" w:hAnsi="Times New Roman" w:cs="Times New Roman"/>
          <w:sz w:val="24"/>
          <w:szCs w:val="24"/>
        </w:rPr>
        <w:t>i</w:t>
      </w:r>
      <w:r w:rsidRPr="00BC4561">
        <w:rPr>
          <w:rFonts w:ascii="Times New Roman" w:hAnsi="Times New Roman" w:cs="Times New Roman"/>
          <w:sz w:val="24"/>
          <w:szCs w:val="24"/>
        </w:rPr>
        <w:t>ew readings for that c</w:t>
      </w:r>
      <w:r w:rsidR="00BC4561" w:rsidRPr="00BC4561">
        <w:rPr>
          <w:rFonts w:ascii="Times New Roman" w:hAnsi="Times New Roman" w:cs="Times New Roman"/>
          <w:sz w:val="24"/>
          <w:szCs w:val="24"/>
        </w:rPr>
        <w:t>o</w:t>
      </w:r>
      <w:r w:rsidRPr="00BC4561">
        <w:rPr>
          <w:rFonts w:ascii="Times New Roman" w:hAnsi="Times New Roman" w:cs="Times New Roman"/>
          <w:sz w:val="24"/>
          <w:szCs w:val="24"/>
        </w:rPr>
        <w:t xml:space="preserve">urse, such as James Cone, </w:t>
      </w:r>
      <w:r w:rsidRPr="00BC4561">
        <w:rPr>
          <w:rFonts w:ascii="Times New Roman" w:hAnsi="Times New Roman" w:cs="Times New Roman"/>
          <w:i/>
          <w:sz w:val="24"/>
          <w:szCs w:val="24"/>
        </w:rPr>
        <w:t xml:space="preserve">The Cross and the Lynching Tree; </w:t>
      </w:r>
      <w:r w:rsidRPr="00BC4561">
        <w:rPr>
          <w:rFonts w:ascii="Times New Roman" w:hAnsi="Times New Roman" w:cs="Times New Roman"/>
          <w:sz w:val="24"/>
          <w:szCs w:val="24"/>
        </w:rPr>
        <w:t xml:space="preserve">Anne Joh, </w:t>
      </w:r>
      <w:r w:rsidRPr="00BC4561">
        <w:rPr>
          <w:rFonts w:ascii="Times New Roman" w:hAnsi="Times New Roman" w:cs="Times New Roman"/>
          <w:i/>
          <w:sz w:val="24"/>
          <w:szCs w:val="24"/>
        </w:rPr>
        <w:t xml:space="preserve">Heart of the Cross; </w:t>
      </w:r>
      <w:r w:rsidRPr="00BC4561">
        <w:rPr>
          <w:rFonts w:ascii="Times New Roman" w:hAnsi="Times New Roman" w:cs="Times New Roman"/>
          <w:sz w:val="24"/>
          <w:szCs w:val="24"/>
        </w:rPr>
        <w:t xml:space="preserve">B. A. Gerrish, </w:t>
      </w:r>
      <w:r w:rsidRPr="00BC4561">
        <w:rPr>
          <w:rFonts w:ascii="Times New Roman" w:hAnsi="Times New Roman" w:cs="Times New Roman"/>
          <w:i/>
          <w:sz w:val="24"/>
          <w:szCs w:val="24"/>
        </w:rPr>
        <w:t>Christian Faith: Dogmatics in Outline.</w:t>
      </w:r>
    </w:p>
    <w:p w:rsidR="00C52DB4" w:rsidRDefault="00C52DB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04C1D"/>
    <w:multiLevelType w:val="hybridMultilevel"/>
    <w:tmpl w:val="624A1840"/>
    <w:lvl w:ilvl="0" w:tplc="E2BAB95A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C5DCB"/>
    <w:multiLevelType w:val="hybridMultilevel"/>
    <w:tmpl w:val="B3FEAA5E"/>
    <w:lvl w:ilvl="0" w:tplc="CFF6C4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6C2478"/>
    <w:multiLevelType w:val="hybridMultilevel"/>
    <w:tmpl w:val="53B26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F1223"/>
    <w:multiLevelType w:val="hybridMultilevel"/>
    <w:tmpl w:val="61EAA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404C3"/>
    <w:multiLevelType w:val="hybridMultilevel"/>
    <w:tmpl w:val="0E9CD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36714"/>
    <w:multiLevelType w:val="hybridMultilevel"/>
    <w:tmpl w:val="765639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18E4517"/>
    <w:multiLevelType w:val="hybridMultilevel"/>
    <w:tmpl w:val="0360F3A2"/>
    <w:lvl w:ilvl="0" w:tplc="66309C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92674"/>
    <w:multiLevelType w:val="hybridMultilevel"/>
    <w:tmpl w:val="EE9ED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B70CB9"/>
    <w:multiLevelType w:val="hybridMultilevel"/>
    <w:tmpl w:val="7FB6EB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10468"/>
    <w:multiLevelType w:val="hybridMultilevel"/>
    <w:tmpl w:val="8904C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C0600A"/>
    <w:multiLevelType w:val="hybridMultilevel"/>
    <w:tmpl w:val="A99441DA"/>
    <w:lvl w:ilvl="0" w:tplc="3448141A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vafxpf5cspwezefrprv0p5vt2azex0set2d&quot;&gt;My endnote library FULL[Conflict 1]&lt;record-ids&gt;&lt;item&gt;565&lt;/item&gt;&lt;item&gt;1449&lt;/item&gt;&lt;/record-ids&gt;&lt;/item&gt;&lt;/Libraries&gt;"/>
  </w:docVars>
  <w:rsids>
    <w:rsidRoot w:val="002349B9"/>
    <w:rsid w:val="0004292C"/>
    <w:rsid w:val="00047D96"/>
    <w:rsid w:val="000626B4"/>
    <w:rsid w:val="000A05EE"/>
    <w:rsid w:val="000A716D"/>
    <w:rsid w:val="000B3B03"/>
    <w:rsid w:val="000F609D"/>
    <w:rsid w:val="000F6147"/>
    <w:rsid w:val="0013789E"/>
    <w:rsid w:val="00146D90"/>
    <w:rsid w:val="00175E88"/>
    <w:rsid w:val="001B62DC"/>
    <w:rsid w:val="001C0E66"/>
    <w:rsid w:val="001C0EFB"/>
    <w:rsid w:val="001E0A4D"/>
    <w:rsid w:val="001F4705"/>
    <w:rsid w:val="001F557C"/>
    <w:rsid w:val="002349B9"/>
    <w:rsid w:val="00251398"/>
    <w:rsid w:val="002838BA"/>
    <w:rsid w:val="002B270E"/>
    <w:rsid w:val="002B5B6B"/>
    <w:rsid w:val="002D15AA"/>
    <w:rsid w:val="00302E2D"/>
    <w:rsid w:val="00323D63"/>
    <w:rsid w:val="00345DBC"/>
    <w:rsid w:val="003B33B0"/>
    <w:rsid w:val="00435650"/>
    <w:rsid w:val="00441C54"/>
    <w:rsid w:val="004437B1"/>
    <w:rsid w:val="0044569D"/>
    <w:rsid w:val="00454388"/>
    <w:rsid w:val="00461059"/>
    <w:rsid w:val="004746AE"/>
    <w:rsid w:val="00477E86"/>
    <w:rsid w:val="004820C1"/>
    <w:rsid w:val="004B3296"/>
    <w:rsid w:val="00506AF3"/>
    <w:rsid w:val="0052034E"/>
    <w:rsid w:val="00525EC8"/>
    <w:rsid w:val="0055520D"/>
    <w:rsid w:val="005A782F"/>
    <w:rsid w:val="005B0D5D"/>
    <w:rsid w:val="005C7E98"/>
    <w:rsid w:val="005E3B46"/>
    <w:rsid w:val="00647F9D"/>
    <w:rsid w:val="006650BF"/>
    <w:rsid w:val="006666F6"/>
    <w:rsid w:val="00673C87"/>
    <w:rsid w:val="0068225E"/>
    <w:rsid w:val="00695E50"/>
    <w:rsid w:val="006B3529"/>
    <w:rsid w:val="00701A30"/>
    <w:rsid w:val="00705323"/>
    <w:rsid w:val="007110C8"/>
    <w:rsid w:val="00725C4C"/>
    <w:rsid w:val="00734C4B"/>
    <w:rsid w:val="00734ECF"/>
    <w:rsid w:val="00736031"/>
    <w:rsid w:val="00766D9A"/>
    <w:rsid w:val="00793FED"/>
    <w:rsid w:val="00814607"/>
    <w:rsid w:val="008517FC"/>
    <w:rsid w:val="008730E9"/>
    <w:rsid w:val="008B7BD4"/>
    <w:rsid w:val="00902626"/>
    <w:rsid w:val="009029B1"/>
    <w:rsid w:val="00953553"/>
    <w:rsid w:val="00994C7B"/>
    <w:rsid w:val="009D00EA"/>
    <w:rsid w:val="009E6CC7"/>
    <w:rsid w:val="009F3F2A"/>
    <w:rsid w:val="00A3461F"/>
    <w:rsid w:val="00A755DA"/>
    <w:rsid w:val="00A87B20"/>
    <w:rsid w:val="00AB0702"/>
    <w:rsid w:val="00AB5029"/>
    <w:rsid w:val="00AB6155"/>
    <w:rsid w:val="00AC359A"/>
    <w:rsid w:val="00B00050"/>
    <w:rsid w:val="00B02A7A"/>
    <w:rsid w:val="00B06046"/>
    <w:rsid w:val="00B1509C"/>
    <w:rsid w:val="00B67024"/>
    <w:rsid w:val="00BA016E"/>
    <w:rsid w:val="00BC4561"/>
    <w:rsid w:val="00BE72F4"/>
    <w:rsid w:val="00BF79F5"/>
    <w:rsid w:val="00C11A36"/>
    <w:rsid w:val="00C11C79"/>
    <w:rsid w:val="00C203E1"/>
    <w:rsid w:val="00C52DB4"/>
    <w:rsid w:val="00C74DA2"/>
    <w:rsid w:val="00C877DB"/>
    <w:rsid w:val="00D012B8"/>
    <w:rsid w:val="00D0397D"/>
    <w:rsid w:val="00D40D34"/>
    <w:rsid w:val="00D644A1"/>
    <w:rsid w:val="00D72271"/>
    <w:rsid w:val="00D74BE5"/>
    <w:rsid w:val="00DF56A9"/>
    <w:rsid w:val="00E20A80"/>
    <w:rsid w:val="00E25E1A"/>
    <w:rsid w:val="00E4341B"/>
    <w:rsid w:val="00E638B9"/>
    <w:rsid w:val="00E749CA"/>
    <w:rsid w:val="00E77BC2"/>
    <w:rsid w:val="00E915CC"/>
    <w:rsid w:val="00E940F6"/>
    <w:rsid w:val="00E96474"/>
    <w:rsid w:val="00EA18D4"/>
    <w:rsid w:val="00EB2138"/>
    <w:rsid w:val="00ED5159"/>
    <w:rsid w:val="00FA6A0E"/>
    <w:rsid w:val="00FC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19AF2-9CE1-4EBB-8B22-38ECE85C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2349B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349B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49B9"/>
    <w:rPr>
      <w:vertAlign w:val="superscript"/>
    </w:rPr>
  </w:style>
  <w:style w:type="table" w:styleId="TableGrid">
    <w:name w:val="Table Grid"/>
    <w:basedOn w:val="TableNormal"/>
    <w:uiPriority w:val="39"/>
    <w:rsid w:val="002349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25E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89E"/>
    <w:pPr>
      <w:ind w:left="720"/>
      <w:contextualSpacing/>
    </w:pPr>
  </w:style>
  <w:style w:type="paragraph" w:customStyle="1" w:styleId="TX">
    <w:name w:val="TX"/>
    <w:basedOn w:val="Normal"/>
    <w:autoRedefine/>
    <w:rsid w:val="0068225E"/>
    <w:pPr>
      <w:spacing w:line="24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203E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03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203E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iff.instructure.com/courses/2449969/files/140220200/download?verifier=zEB6a5BRcF8E7KrGu2z0pmJHxnXeONoJIJUaNwKg&amp;wrap=1" TargetMode="External"/><Relationship Id="rId13" Type="http://schemas.openxmlformats.org/officeDocument/2006/relationships/hyperlink" Target="https://iliff.instructure.com/courses/2449969/files/141534505/download?verifier=LLP4cmm6touRDl2fgl6naq0Q18p3EgcStTXekW2U&amp;wrap=1" TargetMode="External"/><Relationship Id="rId18" Type="http://schemas.openxmlformats.org/officeDocument/2006/relationships/hyperlink" Target="http://www.iliff.edu/writinglab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liff.instructure.com/courses/2449969/files/140640744/download?verifier=0U8SfBaUPkhCHFDIMZgYq9IPWaVXE1UJSqTZ0O5W&amp;wrap=1" TargetMode="External"/><Relationship Id="rId17" Type="http://schemas.openxmlformats.org/officeDocument/2006/relationships/hyperlink" Target="https://www.iliff.edu/research-cente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liff.instructure.com/courses/2449969/files/141603889/download?verifier=cGFAE1Agxvs88VL02CQVxsc6Xd0qocmCInX0f4ku&amp;wrap=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liff.instructure.com/courses/2449969/files/141599327/download?verifier=J7f0LhGVvKkUOk9Ix8QaZgrqDkbftnpiZCdKl8HS&amp;wrap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liff.instructure.com/courses/2449969/files/141603871/download?verifier=oUQlUdlZGW6zhUkflUqMkmzd1cWIUHl8NguZupPg&amp;wrap=1" TargetMode="External"/><Relationship Id="rId10" Type="http://schemas.openxmlformats.org/officeDocument/2006/relationships/hyperlink" Target="https://iliff.instructure.com/courses/2449969/files/140889519/download?verifier=bpY7ZSENJZEe5CSc9kHjS1R8L6d2y6I7Ko4sktlu&amp;wrap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iliff.instructure.com/courses/2449969/files/142846283/download?verifier=btCuEhHRcMjeYUz1qEl5l0JLrQH8N6HQtTHxiD77&amp;wrap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77AAA-8928-443F-9D64-620E8767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2611</Words>
  <Characters>14884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17461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Doehring, Carrie</dc:creator>
  <cp:keywords/>
  <dc:description/>
  <cp:lastModifiedBy>Doehring, Carrie</cp:lastModifiedBy>
  <cp:revision>2</cp:revision>
  <cp:lastPrinted>2019-01-09T20:05:00Z</cp:lastPrinted>
  <dcterms:created xsi:type="dcterms:W3CDTF">2019-02-12T13:40:00Z</dcterms:created>
  <dcterms:modified xsi:type="dcterms:W3CDTF">2019-02-12T13:40:00Z</dcterms:modified>
</cp:coreProperties>
</file>