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BC8" w:rsidRPr="004B0778" w:rsidRDefault="00A1598D" w:rsidP="0009403C">
      <w:pPr>
        <w:pStyle w:val="NormalWeb"/>
        <w:shd w:val="clear" w:color="auto" w:fill="FFFFFF"/>
        <w:spacing w:before="180" w:beforeAutospacing="0" w:after="180" w:afterAutospacing="0"/>
        <w:rPr>
          <w:rFonts w:asciiTheme="minorHAnsi" w:hAnsiTheme="minorHAnsi" w:cstheme="minorHAnsi"/>
          <w:b/>
        </w:rPr>
      </w:pPr>
      <w:r w:rsidRPr="004B0778">
        <w:rPr>
          <w:rFonts w:asciiTheme="minorHAnsi" w:hAnsiTheme="minorHAnsi" w:cstheme="minorHAnsi"/>
          <w:b/>
        </w:rPr>
        <w:t>Learning Agreement -- Contract</w:t>
      </w:r>
    </w:p>
    <w:p w:rsidR="0065078A" w:rsidRPr="004B0778" w:rsidRDefault="003739EB" w:rsidP="0009403C">
      <w:pPr>
        <w:pStyle w:val="NormalWeb"/>
        <w:shd w:val="clear" w:color="auto" w:fill="FFFFFF"/>
        <w:spacing w:before="180" w:beforeAutospacing="0" w:after="180" w:afterAutospacing="0"/>
        <w:rPr>
          <w:rFonts w:asciiTheme="minorHAnsi" w:hAnsiTheme="minorHAnsi" w:cstheme="minorHAnsi"/>
          <w:b/>
        </w:rPr>
      </w:pPr>
      <w:r w:rsidRPr="004B0778">
        <w:rPr>
          <w:rFonts w:asciiTheme="minorHAnsi" w:hAnsiTheme="minorHAnsi" w:cstheme="minorHAnsi"/>
          <w:b/>
        </w:rPr>
        <w:t>Guidelines:</w:t>
      </w:r>
    </w:p>
    <w:p w:rsidR="00A1598D" w:rsidRPr="004B0778" w:rsidRDefault="0009403C" w:rsidP="0009403C">
      <w:pPr>
        <w:pStyle w:val="NormalWeb"/>
        <w:shd w:val="clear" w:color="auto" w:fill="FFFFFF"/>
        <w:spacing w:before="180" w:beforeAutospacing="0" w:after="180" w:afterAutospacing="0"/>
        <w:rPr>
          <w:rFonts w:asciiTheme="minorHAnsi" w:hAnsiTheme="minorHAnsi" w:cstheme="minorHAnsi"/>
        </w:rPr>
      </w:pPr>
      <w:r w:rsidRPr="004B0778">
        <w:rPr>
          <w:rFonts w:asciiTheme="minorHAnsi" w:hAnsiTheme="minorHAnsi" w:cstheme="minorHAnsi"/>
        </w:rPr>
        <w:t xml:space="preserve">I will provide </w:t>
      </w:r>
      <w:r w:rsidR="0065078A" w:rsidRPr="004B0778">
        <w:rPr>
          <w:rFonts w:asciiTheme="minorHAnsi" w:hAnsiTheme="minorHAnsi" w:cstheme="minorHAnsi"/>
        </w:rPr>
        <w:t xml:space="preserve">each student </w:t>
      </w:r>
      <w:r w:rsidRPr="004B0778">
        <w:rPr>
          <w:rFonts w:asciiTheme="minorHAnsi" w:hAnsiTheme="minorHAnsi" w:cstheme="minorHAnsi"/>
        </w:rPr>
        <w:t xml:space="preserve">written feedback on assignments, but all students will evaluate their own work in the course and assign themselves a grade. By the end of the second week you should have a clearer picture of the expectations of this course. </w:t>
      </w:r>
      <w:r w:rsidR="004B0778" w:rsidRPr="004B0778">
        <w:rPr>
          <w:rFonts w:asciiTheme="minorHAnsi" w:hAnsiTheme="minorHAnsi" w:cstheme="minorHAnsi"/>
        </w:rPr>
        <w:t>Use the Learning Agreement</w:t>
      </w:r>
      <w:r w:rsidR="00A1598D" w:rsidRPr="004B0778">
        <w:rPr>
          <w:rFonts w:asciiTheme="minorHAnsi" w:hAnsiTheme="minorHAnsi" w:cstheme="minorHAnsi"/>
        </w:rPr>
        <w:t xml:space="preserve"> Assessment Tool (next page) to construct your learning agreement contract</w:t>
      </w:r>
      <w:r w:rsidR="003739EB" w:rsidRPr="004B0778">
        <w:rPr>
          <w:rFonts w:asciiTheme="minorHAnsi" w:hAnsiTheme="minorHAnsi" w:cstheme="minorHAnsi"/>
        </w:rPr>
        <w:t xml:space="preserve">.  </w:t>
      </w:r>
    </w:p>
    <w:p w:rsidR="009079A3" w:rsidRPr="004B0778" w:rsidRDefault="003739EB" w:rsidP="0009403C">
      <w:pPr>
        <w:pStyle w:val="NormalWeb"/>
        <w:shd w:val="clear" w:color="auto" w:fill="FFFFFF"/>
        <w:spacing w:before="180" w:beforeAutospacing="0" w:after="180" w:afterAutospacing="0"/>
        <w:rPr>
          <w:rFonts w:asciiTheme="minorHAnsi" w:hAnsiTheme="minorHAnsi" w:cstheme="minorHAnsi"/>
        </w:rPr>
      </w:pPr>
      <w:r w:rsidRPr="004B0778">
        <w:rPr>
          <w:rFonts w:asciiTheme="minorHAnsi" w:hAnsiTheme="minorHAnsi" w:cstheme="minorHAnsi"/>
        </w:rPr>
        <w:t xml:space="preserve">This is a narrative </w:t>
      </w:r>
      <w:r w:rsidR="0009403C" w:rsidRPr="004B0778">
        <w:rPr>
          <w:rFonts w:asciiTheme="minorHAnsi" w:hAnsiTheme="minorHAnsi" w:cstheme="minorHAnsi"/>
        </w:rPr>
        <w:t>description of your intentions for fulfilling all of the course requirements as they a</w:t>
      </w:r>
      <w:r w:rsidR="00A1598D" w:rsidRPr="004B0778">
        <w:rPr>
          <w:rFonts w:asciiTheme="minorHAnsi" w:hAnsiTheme="minorHAnsi" w:cstheme="minorHAnsi"/>
        </w:rPr>
        <w:t>re delineated in the syllabus</w:t>
      </w:r>
      <w:r w:rsidR="009079A3" w:rsidRPr="004B0778">
        <w:rPr>
          <w:rFonts w:asciiTheme="minorHAnsi" w:hAnsiTheme="minorHAnsi" w:cstheme="minorHAnsi"/>
        </w:rPr>
        <w:t>.</w:t>
      </w:r>
    </w:p>
    <w:p w:rsidR="003739EB" w:rsidRPr="004B0778" w:rsidRDefault="003739EB" w:rsidP="0009403C">
      <w:pPr>
        <w:pStyle w:val="NormalWeb"/>
        <w:shd w:val="clear" w:color="auto" w:fill="FFFFFF"/>
        <w:spacing w:before="180" w:beforeAutospacing="0" w:after="180" w:afterAutospacing="0"/>
        <w:rPr>
          <w:rFonts w:asciiTheme="minorHAnsi" w:hAnsiTheme="minorHAnsi" w:cstheme="minorHAnsi"/>
        </w:rPr>
      </w:pPr>
      <w:r w:rsidRPr="004B0778">
        <w:rPr>
          <w:rFonts w:asciiTheme="minorHAnsi" w:hAnsiTheme="minorHAnsi" w:cstheme="minorHAnsi"/>
        </w:rPr>
        <w:t>After</w:t>
      </w:r>
      <w:r w:rsidR="0009403C" w:rsidRPr="004B0778">
        <w:rPr>
          <w:rFonts w:asciiTheme="minorHAnsi" w:hAnsiTheme="minorHAnsi" w:cstheme="minorHAnsi"/>
        </w:rPr>
        <w:t xml:space="preserve"> reading the syllabus and course ass</w:t>
      </w:r>
      <w:r w:rsidRPr="004B0778">
        <w:rPr>
          <w:rFonts w:asciiTheme="minorHAnsi" w:hAnsiTheme="minorHAnsi" w:cstheme="minorHAnsi"/>
        </w:rPr>
        <w:t>ignments, reflect upon how you will be engaged in this class, what you want to learn, and how you want to approach each project</w:t>
      </w:r>
      <w:r w:rsidR="0009403C" w:rsidRPr="004B0778">
        <w:rPr>
          <w:rFonts w:asciiTheme="minorHAnsi" w:hAnsiTheme="minorHAnsi" w:cstheme="minorHAnsi"/>
        </w:rPr>
        <w:t xml:space="preserve">. </w:t>
      </w:r>
      <w:r w:rsidR="004B0778" w:rsidRPr="004B0778">
        <w:rPr>
          <w:rFonts w:asciiTheme="minorHAnsi" w:hAnsiTheme="minorHAnsi" w:cstheme="minorHAnsi"/>
        </w:rPr>
        <w:t xml:space="preserve">Use the Learning </w:t>
      </w:r>
      <w:r w:rsidR="00340E00" w:rsidRPr="004B0778">
        <w:rPr>
          <w:rFonts w:asciiTheme="minorHAnsi" w:hAnsiTheme="minorHAnsi" w:cstheme="minorHAnsi"/>
        </w:rPr>
        <w:t>Agre</w:t>
      </w:r>
      <w:r w:rsidRPr="004B0778">
        <w:rPr>
          <w:rFonts w:asciiTheme="minorHAnsi" w:hAnsiTheme="minorHAnsi" w:cstheme="minorHAnsi"/>
        </w:rPr>
        <w:t xml:space="preserve">ement </w:t>
      </w:r>
      <w:r w:rsidR="004B0778" w:rsidRPr="004B0778">
        <w:rPr>
          <w:rFonts w:asciiTheme="minorHAnsi" w:hAnsiTheme="minorHAnsi" w:cstheme="minorHAnsi"/>
        </w:rPr>
        <w:t xml:space="preserve">Assessment </w:t>
      </w:r>
      <w:r w:rsidR="00340E00" w:rsidRPr="004B0778">
        <w:rPr>
          <w:rFonts w:asciiTheme="minorHAnsi" w:hAnsiTheme="minorHAnsi" w:cstheme="minorHAnsi"/>
        </w:rPr>
        <w:t>Tool</w:t>
      </w:r>
      <w:r w:rsidR="00A1598D" w:rsidRPr="004B0778">
        <w:rPr>
          <w:rFonts w:asciiTheme="minorHAnsi" w:hAnsiTheme="minorHAnsi" w:cstheme="minorHAnsi"/>
        </w:rPr>
        <w:t xml:space="preserve"> (next page</w:t>
      </w:r>
      <w:r w:rsidRPr="004B0778">
        <w:rPr>
          <w:rFonts w:asciiTheme="minorHAnsi" w:hAnsiTheme="minorHAnsi" w:cstheme="minorHAnsi"/>
        </w:rPr>
        <w:t xml:space="preserve">) </w:t>
      </w:r>
      <w:r w:rsidR="00A1598D" w:rsidRPr="004B0778">
        <w:rPr>
          <w:rFonts w:asciiTheme="minorHAnsi" w:hAnsiTheme="minorHAnsi" w:cstheme="minorHAnsi"/>
        </w:rPr>
        <w:t xml:space="preserve">to </w:t>
      </w:r>
      <w:r w:rsidR="00340E00" w:rsidRPr="004B0778">
        <w:rPr>
          <w:rFonts w:asciiTheme="minorHAnsi" w:hAnsiTheme="minorHAnsi" w:cstheme="minorHAnsi"/>
        </w:rPr>
        <w:t>d</w:t>
      </w:r>
      <w:r w:rsidR="0009403C" w:rsidRPr="004B0778">
        <w:rPr>
          <w:rFonts w:asciiTheme="minorHAnsi" w:hAnsiTheme="minorHAnsi" w:cstheme="minorHAnsi"/>
        </w:rPr>
        <w:t xml:space="preserve">escribe how you will evaluate what you have done in each of these areas by the end of the course. </w:t>
      </w:r>
    </w:p>
    <w:p w:rsidR="0009403C" w:rsidRPr="004B0778" w:rsidRDefault="0009403C" w:rsidP="0009403C">
      <w:pPr>
        <w:pStyle w:val="NormalWeb"/>
        <w:shd w:val="clear" w:color="auto" w:fill="FFFFFF"/>
        <w:spacing w:before="180" w:beforeAutospacing="0" w:after="180" w:afterAutospacing="0"/>
        <w:rPr>
          <w:rFonts w:asciiTheme="minorHAnsi" w:hAnsiTheme="minorHAnsi" w:cstheme="minorHAnsi"/>
        </w:rPr>
      </w:pPr>
      <w:r w:rsidRPr="004B0778">
        <w:rPr>
          <w:rFonts w:asciiTheme="minorHAnsi" w:hAnsiTheme="minorHAnsi" w:cstheme="minorHAnsi"/>
        </w:rPr>
        <w:t>This agreement is not written in stone. It is a statement of intention. It is normal if your intentions change. If there is significant change or confusion on your part about fulfilling these intentions, all you need to do is communicate with me.</w:t>
      </w:r>
    </w:p>
    <w:p w:rsidR="0009403C" w:rsidRPr="004B0778" w:rsidRDefault="009079A3" w:rsidP="0009403C">
      <w:pPr>
        <w:pStyle w:val="NormalWeb"/>
        <w:shd w:val="clear" w:color="auto" w:fill="FFFFFF"/>
        <w:spacing w:before="180" w:beforeAutospacing="0" w:after="180" w:afterAutospacing="0"/>
        <w:rPr>
          <w:rFonts w:asciiTheme="minorHAnsi" w:hAnsiTheme="minorHAnsi" w:cstheme="minorHAnsi"/>
          <w:b/>
        </w:rPr>
      </w:pPr>
      <w:r w:rsidRPr="004B0778">
        <w:rPr>
          <w:rStyle w:val="Strong"/>
          <w:rFonts w:asciiTheme="minorHAnsi" w:hAnsiTheme="minorHAnsi" w:cstheme="minorHAnsi"/>
          <w:b w:val="0"/>
          <w:iCs/>
        </w:rPr>
        <w:t>One of the principals that I abide by is that w</w:t>
      </w:r>
      <w:r w:rsidR="00340E00" w:rsidRPr="004B0778">
        <w:rPr>
          <w:rStyle w:val="Strong"/>
          <w:rFonts w:asciiTheme="minorHAnsi" w:hAnsiTheme="minorHAnsi" w:cstheme="minorHAnsi"/>
          <w:b w:val="0"/>
          <w:iCs/>
        </w:rPr>
        <w:t>e have the opportunity to practice now how we want to be in the future.  So being engaged in class is a way of practicing how you want to be engage</w:t>
      </w:r>
      <w:r w:rsidR="00A603BF" w:rsidRPr="004B0778">
        <w:rPr>
          <w:rStyle w:val="Strong"/>
          <w:rFonts w:asciiTheme="minorHAnsi" w:hAnsiTheme="minorHAnsi" w:cstheme="minorHAnsi"/>
          <w:b w:val="0"/>
          <w:iCs/>
        </w:rPr>
        <w:t xml:space="preserve">d </w:t>
      </w:r>
      <w:r w:rsidRPr="004B0778">
        <w:rPr>
          <w:rStyle w:val="Strong"/>
          <w:rFonts w:asciiTheme="minorHAnsi" w:hAnsiTheme="minorHAnsi" w:cstheme="minorHAnsi"/>
          <w:b w:val="0"/>
          <w:iCs/>
        </w:rPr>
        <w:t>in your life and as a community leader</w:t>
      </w:r>
      <w:r w:rsidR="00340E00" w:rsidRPr="004B0778">
        <w:rPr>
          <w:rStyle w:val="Strong"/>
          <w:rFonts w:asciiTheme="minorHAnsi" w:hAnsiTheme="minorHAnsi" w:cstheme="minorHAnsi"/>
          <w:b w:val="0"/>
          <w:iCs/>
        </w:rPr>
        <w:t xml:space="preserve">. Thus, I </w:t>
      </w:r>
      <w:r w:rsidR="0009403C" w:rsidRPr="004B0778">
        <w:rPr>
          <w:rStyle w:val="Strong"/>
          <w:rFonts w:asciiTheme="minorHAnsi" w:hAnsiTheme="minorHAnsi" w:cstheme="minorHAnsi"/>
          <w:b w:val="0"/>
          <w:iCs/>
        </w:rPr>
        <w:t>encourage you to include in your learning agreement persona</w:t>
      </w:r>
      <w:r w:rsidR="00A603BF" w:rsidRPr="004B0778">
        <w:rPr>
          <w:rStyle w:val="Strong"/>
          <w:rFonts w:asciiTheme="minorHAnsi" w:hAnsiTheme="minorHAnsi" w:cstheme="minorHAnsi"/>
          <w:b w:val="0"/>
          <w:iCs/>
        </w:rPr>
        <w:t>l challenge goals around being an engaged</w:t>
      </w:r>
      <w:r w:rsidR="0009403C" w:rsidRPr="004B0778">
        <w:rPr>
          <w:rStyle w:val="Strong"/>
          <w:rFonts w:asciiTheme="minorHAnsi" w:hAnsiTheme="minorHAnsi" w:cstheme="minorHAnsi"/>
          <w:b w:val="0"/>
          <w:iCs/>
        </w:rPr>
        <w:t xml:space="preserve"> student (</w:t>
      </w:r>
      <w:r w:rsidR="00A603BF" w:rsidRPr="004B0778">
        <w:rPr>
          <w:rStyle w:val="Strong"/>
          <w:rFonts w:asciiTheme="minorHAnsi" w:hAnsiTheme="minorHAnsi" w:cstheme="minorHAnsi"/>
          <w:b w:val="0"/>
          <w:iCs/>
        </w:rPr>
        <w:t xml:space="preserve">for example: </w:t>
      </w:r>
      <w:r w:rsidR="0009403C" w:rsidRPr="004B0778">
        <w:rPr>
          <w:rStyle w:val="Strong"/>
          <w:rFonts w:asciiTheme="minorHAnsi" w:hAnsiTheme="minorHAnsi" w:cstheme="minorHAnsi"/>
          <w:b w:val="0"/>
          <w:iCs/>
        </w:rPr>
        <w:t>time management, more insightful participation in discussions, listening more, critical reflection on what you are learning, journaling</w:t>
      </w:r>
      <w:r w:rsidR="00A603BF" w:rsidRPr="004B0778">
        <w:rPr>
          <w:rStyle w:val="Strong"/>
          <w:rFonts w:asciiTheme="minorHAnsi" w:hAnsiTheme="minorHAnsi" w:cstheme="minorHAnsi"/>
          <w:b w:val="0"/>
          <w:iCs/>
        </w:rPr>
        <w:t>).</w:t>
      </w:r>
      <w:r w:rsidR="00340E00" w:rsidRPr="004B0778">
        <w:rPr>
          <w:rStyle w:val="Strong"/>
          <w:rFonts w:asciiTheme="minorHAnsi" w:hAnsiTheme="minorHAnsi" w:cstheme="minorHAnsi"/>
          <w:b w:val="0"/>
          <w:iCs/>
        </w:rPr>
        <w:t xml:space="preserve">  </w:t>
      </w:r>
    </w:p>
    <w:p w:rsidR="006A1A52" w:rsidRDefault="00340E00" w:rsidP="0009403C">
      <w:pPr>
        <w:pStyle w:val="NormalWeb"/>
        <w:shd w:val="clear" w:color="auto" w:fill="FFFFFF"/>
        <w:spacing w:before="180" w:beforeAutospacing="0" w:after="180" w:afterAutospacing="0"/>
        <w:rPr>
          <w:rFonts w:asciiTheme="minorHAnsi" w:hAnsiTheme="minorHAnsi" w:cstheme="minorHAnsi"/>
        </w:rPr>
      </w:pPr>
      <w:r w:rsidRPr="004B0778">
        <w:rPr>
          <w:rFonts w:asciiTheme="minorHAnsi" w:hAnsiTheme="minorHAnsi" w:cstheme="minorHAnsi"/>
        </w:rPr>
        <w:t xml:space="preserve">The learning agreement will </w:t>
      </w:r>
      <w:r w:rsidR="0009403C" w:rsidRPr="004B0778">
        <w:rPr>
          <w:rFonts w:asciiTheme="minorHAnsi" w:hAnsiTheme="minorHAnsi" w:cstheme="minorHAnsi"/>
        </w:rPr>
        <w:t>serve as a learning contract between you and me, and with yourself.</w:t>
      </w:r>
      <w:r w:rsidR="0009403C" w:rsidRPr="004B0778">
        <w:rPr>
          <w:rStyle w:val="Strong"/>
          <w:rFonts w:asciiTheme="minorHAnsi" w:hAnsiTheme="minorHAnsi" w:cstheme="minorHAnsi"/>
          <w:i/>
          <w:iCs/>
        </w:rPr>
        <w:t> </w:t>
      </w:r>
      <w:r w:rsidR="0009403C" w:rsidRPr="004B0778">
        <w:rPr>
          <w:rStyle w:val="Strong"/>
          <w:rFonts w:asciiTheme="minorHAnsi" w:hAnsiTheme="minorHAnsi" w:cstheme="minorHAnsi"/>
          <w:b w:val="0"/>
          <w:iCs/>
        </w:rPr>
        <w:t>This learning agreement can be as long or as short as you wish in order to communicate your intentions</w:t>
      </w:r>
      <w:r w:rsidR="0009403C" w:rsidRPr="004B0778">
        <w:rPr>
          <w:rFonts w:asciiTheme="minorHAnsi" w:hAnsiTheme="minorHAnsi" w:cstheme="minorHAnsi"/>
          <w:b/>
        </w:rPr>
        <w:t xml:space="preserve">. </w:t>
      </w:r>
      <w:r w:rsidRPr="004B0778">
        <w:rPr>
          <w:rFonts w:asciiTheme="minorHAnsi" w:hAnsiTheme="minorHAnsi" w:cstheme="minorHAnsi"/>
        </w:rPr>
        <w:t>Y</w:t>
      </w:r>
      <w:r w:rsidR="0009403C" w:rsidRPr="004B0778">
        <w:rPr>
          <w:rFonts w:asciiTheme="minorHAnsi" w:hAnsiTheme="minorHAnsi" w:cstheme="minorHAnsi"/>
        </w:rPr>
        <w:t xml:space="preserve">ou may not be completely sure of </w:t>
      </w:r>
      <w:r w:rsidRPr="004B0778">
        <w:rPr>
          <w:rFonts w:asciiTheme="minorHAnsi" w:hAnsiTheme="minorHAnsi" w:cstheme="minorHAnsi"/>
        </w:rPr>
        <w:t>how you will approach each project, but you can indicate what you want to be</w:t>
      </w:r>
      <w:r w:rsidR="0009403C" w:rsidRPr="004B0778">
        <w:rPr>
          <w:rFonts w:asciiTheme="minorHAnsi" w:hAnsiTheme="minorHAnsi" w:cstheme="minorHAnsi"/>
        </w:rPr>
        <w:t xml:space="preserve"> leani</w:t>
      </w:r>
      <w:r w:rsidRPr="004B0778">
        <w:rPr>
          <w:rFonts w:asciiTheme="minorHAnsi" w:hAnsiTheme="minorHAnsi" w:cstheme="minorHAnsi"/>
        </w:rPr>
        <w:t>ng. At the e</w:t>
      </w:r>
      <w:r w:rsidR="00A603BF" w:rsidRPr="004B0778">
        <w:rPr>
          <w:rFonts w:asciiTheme="minorHAnsi" w:hAnsiTheme="minorHAnsi" w:cstheme="minorHAnsi"/>
        </w:rPr>
        <w:t>nd of the tool</w:t>
      </w:r>
      <w:r w:rsidR="0009403C" w:rsidRPr="004B0778">
        <w:rPr>
          <w:rFonts w:asciiTheme="minorHAnsi" w:hAnsiTheme="minorHAnsi" w:cstheme="minorHAnsi"/>
        </w:rPr>
        <w:t>, please tell me what grade you intend to achieve. Your agreement is not complete unless you indicate the grade you intend to achieve.</w:t>
      </w:r>
    </w:p>
    <w:p w:rsidR="004B0778" w:rsidRDefault="004B0778">
      <w:pPr>
        <w:rPr>
          <w:rFonts w:asciiTheme="minorHAnsi" w:eastAsia="Times New Roman" w:hAnsiTheme="minorHAnsi" w:cstheme="minorHAnsi"/>
        </w:rPr>
      </w:pPr>
      <w:r>
        <w:rPr>
          <w:rFonts w:asciiTheme="minorHAnsi" w:hAnsiTheme="minorHAnsi" w:cstheme="minorHAnsi"/>
        </w:rPr>
        <w:br w:type="page"/>
      </w:r>
    </w:p>
    <w:p w:rsidR="004B0778" w:rsidRPr="004B0778" w:rsidRDefault="004B0778" w:rsidP="0009403C">
      <w:pPr>
        <w:pStyle w:val="NormalWeb"/>
        <w:shd w:val="clear" w:color="auto" w:fill="FFFFFF"/>
        <w:spacing w:before="180" w:beforeAutospacing="0" w:after="180" w:afterAutospacing="0"/>
        <w:rPr>
          <w:rFonts w:asciiTheme="minorHAnsi" w:hAnsiTheme="minorHAnsi" w:cstheme="minorHAnsi"/>
        </w:rPr>
      </w:pPr>
    </w:p>
    <w:p w:rsidR="006A1A52" w:rsidRPr="004B0778" w:rsidRDefault="006A1A52" w:rsidP="006A1A52">
      <w:pPr>
        <w:spacing w:after="0"/>
        <w:rPr>
          <w:rFonts w:asciiTheme="minorHAnsi" w:hAnsiTheme="minorHAnsi" w:cstheme="minorHAnsi"/>
        </w:rPr>
      </w:pPr>
      <w:r w:rsidRPr="004B0778">
        <w:rPr>
          <w:rFonts w:asciiTheme="minorHAnsi" w:hAnsiTheme="minorHAnsi" w:cstheme="minorHAnsi"/>
        </w:rPr>
        <w:t>Note: For your reference, I have provided percentages for the various course requirements.  These perc</w:t>
      </w:r>
      <w:r w:rsidR="000313EF" w:rsidRPr="004B0778">
        <w:rPr>
          <w:rFonts w:asciiTheme="minorHAnsi" w:hAnsiTheme="minorHAnsi" w:cstheme="minorHAnsi"/>
        </w:rPr>
        <w:t>entages are based on a 100 percent</w:t>
      </w:r>
      <w:r w:rsidR="003662DF" w:rsidRPr="004B0778">
        <w:rPr>
          <w:rFonts w:asciiTheme="minorHAnsi" w:hAnsiTheme="minorHAnsi" w:cstheme="minorHAnsi"/>
        </w:rPr>
        <w:t xml:space="preserve"> grading system.  I</w:t>
      </w:r>
      <w:r w:rsidRPr="004B0778">
        <w:rPr>
          <w:rFonts w:asciiTheme="minorHAnsi" w:hAnsiTheme="minorHAnsi" w:cstheme="minorHAnsi"/>
        </w:rPr>
        <w:t xml:space="preserve">n a traditional class, </w:t>
      </w:r>
      <w:r w:rsidR="003662DF" w:rsidRPr="004B0778">
        <w:rPr>
          <w:rFonts w:asciiTheme="minorHAnsi" w:hAnsiTheme="minorHAnsi" w:cstheme="minorHAnsi"/>
        </w:rPr>
        <w:t xml:space="preserve">these percentages </w:t>
      </w:r>
      <w:r w:rsidRPr="004B0778">
        <w:rPr>
          <w:rFonts w:asciiTheme="minorHAnsi" w:hAnsiTheme="minorHAnsi" w:cstheme="minorHAnsi"/>
        </w:rPr>
        <w:t xml:space="preserve">would translate to the following letter grade evaluation.  You can use this as a reference point in your goal setting and in evaluating yourself, if you find it useful. </w:t>
      </w:r>
    </w:p>
    <w:p w:rsidR="003662DF" w:rsidRPr="004B0778" w:rsidRDefault="003662DF" w:rsidP="006A1A52">
      <w:pPr>
        <w:spacing w:after="0"/>
        <w:rPr>
          <w:rFonts w:asciiTheme="minorHAnsi" w:hAnsiTheme="minorHAnsi" w:cstheme="minorHAnsi"/>
        </w:rPr>
      </w:pPr>
    </w:p>
    <w:p w:rsidR="003662DF" w:rsidRPr="004B0778" w:rsidRDefault="003662DF" w:rsidP="003662DF">
      <w:pPr>
        <w:pStyle w:val="NormalWeb"/>
        <w:shd w:val="clear" w:color="auto" w:fill="FFFFFF"/>
        <w:spacing w:before="0" w:beforeAutospacing="0" w:after="150" w:afterAutospacing="0" w:line="300" w:lineRule="atLeast"/>
        <w:rPr>
          <w:rStyle w:val="Strong"/>
          <w:rFonts w:asciiTheme="minorHAnsi" w:hAnsiTheme="minorHAnsi" w:cstheme="minorHAnsi"/>
        </w:rPr>
      </w:pPr>
      <w:r w:rsidRPr="004B0778">
        <w:rPr>
          <w:rStyle w:val="Strong"/>
          <w:rFonts w:asciiTheme="minorHAnsi" w:hAnsiTheme="minorHAnsi" w:cstheme="minorHAnsi"/>
        </w:rPr>
        <w:t>1) Substant</w:t>
      </w:r>
      <w:r w:rsidRPr="004B0778">
        <w:rPr>
          <w:rStyle w:val="Strong"/>
          <w:rFonts w:asciiTheme="minorHAnsi" w:hAnsiTheme="minorHAnsi" w:cstheme="minorHAnsi"/>
        </w:rPr>
        <w:t>ive Class Engagement</w:t>
      </w:r>
      <w:r w:rsidRPr="004B0778">
        <w:rPr>
          <w:rStyle w:val="Strong"/>
          <w:rFonts w:asciiTheme="minorHAnsi" w:hAnsiTheme="minorHAnsi" w:cstheme="minorHAnsi"/>
        </w:rPr>
        <w:t xml:space="preserve">       </w:t>
      </w:r>
      <w:r w:rsidR="004B0778">
        <w:rPr>
          <w:rStyle w:val="Strong"/>
          <w:rFonts w:asciiTheme="minorHAnsi" w:hAnsiTheme="minorHAnsi" w:cstheme="minorHAnsi"/>
        </w:rPr>
        <w:tab/>
      </w:r>
      <w:r w:rsidRPr="004B0778">
        <w:rPr>
          <w:rStyle w:val="Strong"/>
          <w:rFonts w:asciiTheme="minorHAnsi" w:hAnsiTheme="minorHAnsi" w:cstheme="minorHAnsi"/>
        </w:rPr>
        <w:t xml:space="preserve">30% </w:t>
      </w:r>
      <w:r w:rsidRPr="004B0778">
        <w:rPr>
          <w:rStyle w:val="apple-converted-space"/>
          <w:rFonts w:asciiTheme="minorHAnsi" w:hAnsiTheme="minorHAnsi" w:cstheme="minorHAnsi"/>
        </w:rPr>
        <w:t> </w:t>
      </w:r>
      <w:r w:rsidRPr="004B0778">
        <w:rPr>
          <w:rFonts w:asciiTheme="minorHAnsi" w:hAnsiTheme="minorHAnsi" w:cstheme="minorHAnsi"/>
          <w:b/>
          <w:bCs/>
        </w:rPr>
        <w:br/>
      </w:r>
      <w:r w:rsidRPr="004B0778">
        <w:rPr>
          <w:rStyle w:val="Strong"/>
          <w:rFonts w:asciiTheme="minorHAnsi" w:hAnsiTheme="minorHAnsi" w:cstheme="minorHAnsi"/>
        </w:rPr>
        <w:t xml:space="preserve">2) Vital Theme Presentation </w:t>
      </w:r>
      <w:r w:rsidRPr="004B0778">
        <w:rPr>
          <w:rStyle w:val="Strong"/>
          <w:rFonts w:asciiTheme="minorHAnsi" w:hAnsiTheme="minorHAnsi" w:cstheme="minorHAnsi"/>
        </w:rPr>
        <w:tab/>
      </w:r>
      <w:r w:rsidRPr="004B0778">
        <w:rPr>
          <w:rStyle w:val="Strong"/>
          <w:rFonts w:asciiTheme="minorHAnsi" w:hAnsiTheme="minorHAnsi" w:cstheme="minorHAnsi"/>
        </w:rPr>
        <w:tab/>
      </w:r>
      <w:r w:rsidR="004B0778">
        <w:rPr>
          <w:rStyle w:val="Strong"/>
          <w:rFonts w:asciiTheme="minorHAnsi" w:hAnsiTheme="minorHAnsi" w:cstheme="minorHAnsi"/>
        </w:rPr>
        <w:tab/>
      </w:r>
      <w:r w:rsidRPr="004B0778">
        <w:rPr>
          <w:rStyle w:val="Strong"/>
          <w:rFonts w:asciiTheme="minorHAnsi" w:hAnsiTheme="minorHAnsi" w:cstheme="minorHAnsi"/>
        </w:rPr>
        <w:t>10%</w:t>
      </w:r>
    </w:p>
    <w:p w:rsidR="003662DF" w:rsidRPr="004B0778" w:rsidRDefault="003662DF" w:rsidP="003662DF">
      <w:pPr>
        <w:pStyle w:val="NormalWeb"/>
        <w:shd w:val="clear" w:color="auto" w:fill="FFFFFF"/>
        <w:spacing w:before="0" w:beforeAutospacing="0" w:after="150" w:afterAutospacing="0" w:line="300" w:lineRule="atLeast"/>
        <w:rPr>
          <w:rStyle w:val="Strong"/>
          <w:rFonts w:asciiTheme="minorHAnsi" w:hAnsiTheme="minorHAnsi" w:cstheme="minorHAnsi"/>
        </w:rPr>
      </w:pPr>
      <w:r w:rsidRPr="004B0778">
        <w:rPr>
          <w:rStyle w:val="Strong"/>
          <w:rFonts w:asciiTheme="minorHAnsi" w:hAnsiTheme="minorHAnsi" w:cstheme="minorHAnsi"/>
        </w:rPr>
        <w:t xml:space="preserve">3) Faith Formation Resource                   </w:t>
      </w:r>
      <w:r w:rsidR="004B0778">
        <w:rPr>
          <w:rStyle w:val="Strong"/>
          <w:rFonts w:asciiTheme="minorHAnsi" w:hAnsiTheme="minorHAnsi" w:cstheme="minorHAnsi"/>
        </w:rPr>
        <w:tab/>
      </w:r>
      <w:r w:rsidRPr="004B0778">
        <w:rPr>
          <w:rStyle w:val="Strong"/>
          <w:rFonts w:asciiTheme="minorHAnsi" w:hAnsiTheme="minorHAnsi" w:cstheme="minorHAnsi"/>
        </w:rPr>
        <w:t xml:space="preserve">20% </w:t>
      </w:r>
    </w:p>
    <w:p w:rsidR="003662DF" w:rsidRPr="004B0778" w:rsidRDefault="003662DF" w:rsidP="003662DF">
      <w:pPr>
        <w:pStyle w:val="NormalWeb"/>
        <w:shd w:val="clear" w:color="auto" w:fill="FFFFFF"/>
        <w:spacing w:before="0" w:beforeAutospacing="0" w:after="150" w:afterAutospacing="0" w:line="300" w:lineRule="atLeast"/>
        <w:rPr>
          <w:rFonts w:asciiTheme="minorHAnsi" w:hAnsiTheme="minorHAnsi" w:cstheme="minorHAnsi"/>
        </w:rPr>
      </w:pPr>
      <w:r w:rsidRPr="004B0778">
        <w:rPr>
          <w:rStyle w:val="Strong"/>
          <w:rFonts w:asciiTheme="minorHAnsi" w:hAnsiTheme="minorHAnsi" w:cstheme="minorHAnsi"/>
        </w:rPr>
        <w:t>4) Questions                                              </w:t>
      </w:r>
      <w:r w:rsidR="004B0778">
        <w:rPr>
          <w:rStyle w:val="Strong"/>
          <w:rFonts w:asciiTheme="minorHAnsi" w:hAnsiTheme="minorHAnsi" w:cstheme="minorHAnsi"/>
        </w:rPr>
        <w:tab/>
      </w:r>
      <w:r w:rsidRPr="004B0778">
        <w:rPr>
          <w:rStyle w:val="Strong"/>
          <w:rFonts w:asciiTheme="minorHAnsi" w:hAnsiTheme="minorHAnsi" w:cstheme="minorHAnsi"/>
        </w:rPr>
        <w:t xml:space="preserve">10% </w:t>
      </w:r>
    </w:p>
    <w:p w:rsidR="003662DF" w:rsidRPr="004B0778" w:rsidRDefault="003662DF" w:rsidP="003662DF">
      <w:pPr>
        <w:pStyle w:val="NormalWeb"/>
        <w:shd w:val="clear" w:color="auto" w:fill="FFFFFF"/>
        <w:spacing w:before="0" w:beforeAutospacing="0" w:after="150" w:afterAutospacing="0" w:line="300" w:lineRule="atLeast"/>
        <w:rPr>
          <w:rFonts w:asciiTheme="minorHAnsi" w:hAnsiTheme="minorHAnsi" w:cstheme="minorHAnsi"/>
        </w:rPr>
      </w:pPr>
      <w:r w:rsidRPr="004B0778">
        <w:rPr>
          <w:rStyle w:val="Strong"/>
          <w:rFonts w:asciiTheme="minorHAnsi" w:hAnsiTheme="minorHAnsi" w:cstheme="minorHAnsi"/>
        </w:rPr>
        <w:t xml:space="preserve">4) Final Paper                                         </w:t>
      </w:r>
      <w:r w:rsidR="004B0778">
        <w:rPr>
          <w:rStyle w:val="Strong"/>
          <w:rFonts w:asciiTheme="minorHAnsi" w:hAnsiTheme="minorHAnsi" w:cstheme="minorHAnsi"/>
        </w:rPr>
        <w:tab/>
      </w:r>
      <w:r w:rsidR="004B0778">
        <w:rPr>
          <w:rStyle w:val="Strong"/>
          <w:rFonts w:asciiTheme="minorHAnsi" w:hAnsiTheme="minorHAnsi" w:cstheme="minorHAnsi"/>
        </w:rPr>
        <w:tab/>
      </w:r>
      <w:r w:rsidRPr="004B0778">
        <w:rPr>
          <w:rStyle w:val="Strong"/>
          <w:rFonts w:asciiTheme="minorHAnsi" w:hAnsiTheme="minorHAnsi" w:cstheme="minorHAnsi"/>
        </w:rPr>
        <w:t xml:space="preserve">30% </w:t>
      </w:r>
      <w:r w:rsidRPr="004B0778">
        <w:rPr>
          <w:rFonts w:asciiTheme="minorHAnsi" w:hAnsiTheme="minorHAnsi" w:cstheme="minorHAnsi"/>
          <w:b/>
          <w:bCs/>
        </w:rPr>
        <w:br/>
      </w:r>
      <w:r w:rsidRPr="004B0778">
        <w:rPr>
          <w:rStyle w:val="Strong"/>
          <w:rFonts w:asciiTheme="minorHAnsi" w:hAnsiTheme="minorHAnsi" w:cstheme="minorHAnsi"/>
        </w:rPr>
        <w:t xml:space="preserve">Total:                                                       </w:t>
      </w:r>
      <w:r w:rsidR="004B0778">
        <w:rPr>
          <w:rStyle w:val="Strong"/>
          <w:rFonts w:asciiTheme="minorHAnsi" w:hAnsiTheme="minorHAnsi" w:cstheme="minorHAnsi"/>
        </w:rPr>
        <w:tab/>
      </w:r>
      <w:r w:rsidR="004B0778">
        <w:rPr>
          <w:rStyle w:val="Strong"/>
          <w:rFonts w:asciiTheme="minorHAnsi" w:hAnsiTheme="minorHAnsi" w:cstheme="minorHAnsi"/>
        </w:rPr>
        <w:tab/>
      </w:r>
      <w:r w:rsidRPr="004B0778">
        <w:rPr>
          <w:rStyle w:val="Strong"/>
          <w:rFonts w:asciiTheme="minorHAnsi" w:hAnsiTheme="minorHAnsi" w:cstheme="minorHAnsi"/>
        </w:rPr>
        <w:t>100%</w:t>
      </w:r>
    </w:p>
    <w:p w:rsidR="003662DF" w:rsidRDefault="003662DF" w:rsidP="006A1A52">
      <w:pPr>
        <w:spacing w:after="0"/>
        <w:rPr>
          <w:rFonts w:asciiTheme="minorHAnsi" w:hAnsiTheme="minorHAnsi" w:cstheme="minorHAnsi"/>
        </w:rPr>
      </w:pPr>
    </w:p>
    <w:p w:rsidR="004B0778" w:rsidRPr="004B0778" w:rsidRDefault="004B0778" w:rsidP="006A1A52">
      <w:pPr>
        <w:spacing w:after="0"/>
        <w:rPr>
          <w:rFonts w:asciiTheme="minorHAnsi" w:hAnsiTheme="minorHAnsi" w:cstheme="minorHAnsi"/>
        </w:rPr>
      </w:pPr>
      <w:r>
        <w:rPr>
          <w:rFonts w:asciiTheme="minorHAnsi" w:hAnsiTheme="minorHAnsi" w:cstheme="minorHAnsi"/>
        </w:rPr>
        <w:t>Suggested Grade Scale based on 100%</w:t>
      </w:r>
    </w:p>
    <w:p w:rsidR="006A1A52" w:rsidRPr="004B0778" w:rsidRDefault="006A1A52" w:rsidP="006A1A52">
      <w:pPr>
        <w:spacing w:after="0"/>
        <w:rPr>
          <w:rFonts w:asciiTheme="minorHAnsi" w:hAnsiTheme="minorHAnsi" w:cstheme="minorHAnsi"/>
        </w:rPr>
      </w:pPr>
    </w:p>
    <w:p w:rsidR="006A1A52" w:rsidRPr="004B0778" w:rsidRDefault="006A1A52" w:rsidP="006A1A52">
      <w:pPr>
        <w:spacing w:after="0"/>
        <w:rPr>
          <w:rFonts w:asciiTheme="minorHAnsi" w:hAnsiTheme="minorHAnsi" w:cstheme="minorHAnsi"/>
        </w:rPr>
      </w:pPr>
      <w:r w:rsidRPr="004B0778">
        <w:rPr>
          <w:rFonts w:asciiTheme="minorHAnsi" w:hAnsiTheme="minorHAnsi" w:cstheme="minorHAnsi"/>
        </w:rPr>
        <w:t xml:space="preserve">A 100 – </w:t>
      </w:r>
      <w:proofErr w:type="gramStart"/>
      <w:r w:rsidRPr="004B0778">
        <w:rPr>
          <w:rFonts w:asciiTheme="minorHAnsi" w:hAnsiTheme="minorHAnsi" w:cstheme="minorHAnsi"/>
        </w:rPr>
        <w:t xml:space="preserve">95  </w:t>
      </w:r>
      <w:r w:rsidRPr="004B0778">
        <w:rPr>
          <w:rFonts w:asciiTheme="minorHAnsi" w:hAnsiTheme="minorHAnsi" w:cstheme="minorHAnsi"/>
        </w:rPr>
        <w:tab/>
      </w:r>
      <w:proofErr w:type="gramEnd"/>
      <w:r w:rsidRPr="004B0778">
        <w:rPr>
          <w:rFonts w:asciiTheme="minorHAnsi" w:hAnsiTheme="minorHAnsi" w:cstheme="minorHAnsi"/>
        </w:rPr>
        <w:t xml:space="preserve">“A” Work of exceptionally high or superior quality </w:t>
      </w:r>
    </w:p>
    <w:p w:rsidR="006A1A52" w:rsidRPr="004B0778" w:rsidRDefault="006A1A52" w:rsidP="006A1A52">
      <w:pPr>
        <w:spacing w:after="0"/>
        <w:rPr>
          <w:rFonts w:asciiTheme="minorHAnsi" w:hAnsiTheme="minorHAnsi" w:cstheme="minorHAnsi"/>
        </w:rPr>
      </w:pPr>
      <w:r w:rsidRPr="004B0778">
        <w:rPr>
          <w:rFonts w:asciiTheme="minorHAnsi" w:hAnsiTheme="minorHAnsi" w:cstheme="minorHAnsi"/>
        </w:rPr>
        <w:t>A- 94 – 90</w:t>
      </w:r>
    </w:p>
    <w:p w:rsidR="006A1A52" w:rsidRPr="004B0778" w:rsidRDefault="006A1A52" w:rsidP="006A1A52">
      <w:pPr>
        <w:spacing w:after="0"/>
        <w:rPr>
          <w:rFonts w:asciiTheme="minorHAnsi" w:hAnsiTheme="minorHAnsi" w:cstheme="minorHAnsi"/>
        </w:rPr>
      </w:pPr>
      <w:r w:rsidRPr="004B0778">
        <w:rPr>
          <w:rFonts w:asciiTheme="minorHAnsi" w:hAnsiTheme="minorHAnsi" w:cstheme="minorHAnsi"/>
        </w:rPr>
        <w:t xml:space="preserve">B+ 89 – 86 </w:t>
      </w:r>
      <w:r w:rsidRPr="004B0778">
        <w:rPr>
          <w:rFonts w:asciiTheme="minorHAnsi" w:hAnsiTheme="minorHAnsi" w:cstheme="minorHAnsi"/>
        </w:rPr>
        <w:tab/>
        <w:t>“B” Good, not just average or adequate quality</w:t>
      </w:r>
    </w:p>
    <w:p w:rsidR="006A1A52" w:rsidRPr="004B0778" w:rsidRDefault="006A1A52" w:rsidP="006A1A52">
      <w:pPr>
        <w:spacing w:after="0"/>
        <w:rPr>
          <w:rFonts w:asciiTheme="minorHAnsi" w:hAnsiTheme="minorHAnsi" w:cstheme="minorHAnsi"/>
        </w:rPr>
      </w:pPr>
      <w:r w:rsidRPr="004B0778">
        <w:rPr>
          <w:rFonts w:asciiTheme="minorHAnsi" w:hAnsiTheme="minorHAnsi" w:cstheme="minorHAnsi"/>
        </w:rPr>
        <w:t>B 85 – 82</w:t>
      </w:r>
    </w:p>
    <w:p w:rsidR="006A1A52" w:rsidRPr="004B0778" w:rsidRDefault="006A1A52" w:rsidP="006A1A52">
      <w:pPr>
        <w:spacing w:after="0"/>
        <w:rPr>
          <w:rFonts w:asciiTheme="minorHAnsi" w:hAnsiTheme="minorHAnsi" w:cstheme="minorHAnsi"/>
        </w:rPr>
      </w:pPr>
      <w:r w:rsidRPr="004B0778">
        <w:rPr>
          <w:rFonts w:asciiTheme="minorHAnsi" w:hAnsiTheme="minorHAnsi" w:cstheme="minorHAnsi"/>
        </w:rPr>
        <w:t>B- 81 – 79</w:t>
      </w:r>
    </w:p>
    <w:p w:rsidR="006A1A52" w:rsidRPr="004B0778" w:rsidRDefault="006A1A52" w:rsidP="006A1A52">
      <w:pPr>
        <w:spacing w:after="0"/>
        <w:rPr>
          <w:rFonts w:asciiTheme="minorHAnsi" w:hAnsiTheme="minorHAnsi" w:cstheme="minorHAnsi"/>
        </w:rPr>
      </w:pPr>
      <w:r w:rsidRPr="004B0778">
        <w:rPr>
          <w:rFonts w:asciiTheme="minorHAnsi" w:hAnsiTheme="minorHAnsi" w:cstheme="minorHAnsi"/>
        </w:rPr>
        <w:t xml:space="preserve">C+ 78 – 75 </w:t>
      </w:r>
    </w:p>
    <w:p w:rsidR="006A1A52" w:rsidRPr="004B0778" w:rsidRDefault="006A1A52" w:rsidP="006A1A52">
      <w:pPr>
        <w:spacing w:after="0"/>
        <w:rPr>
          <w:rFonts w:asciiTheme="minorHAnsi" w:hAnsiTheme="minorHAnsi" w:cstheme="minorHAnsi"/>
        </w:rPr>
      </w:pPr>
      <w:r w:rsidRPr="004B0778">
        <w:rPr>
          <w:rFonts w:asciiTheme="minorHAnsi" w:hAnsiTheme="minorHAnsi" w:cstheme="minorHAnsi"/>
        </w:rPr>
        <w:t xml:space="preserve">C 74 – 71 </w:t>
      </w:r>
      <w:r w:rsidRPr="004B0778">
        <w:rPr>
          <w:rFonts w:asciiTheme="minorHAnsi" w:hAnsiTheme="minorHAnsi" w:cstheme="minorHAnsi"/>
        </w:rPr>
        <w:tab/>
        <w:t>“C” Adequate, average or passing</w:t>
      </w:r>
    </w:p>
    <w:p w:rsidR="006A1A52" w:rsidRPr="004B0778" w:rsidRDefault="006A1A52" w:rsidP="006A1A52">
      <w:pPr>
        <w:spacing w:after="0"/>
        <w:rPr>
          <w:rFonts w:asciiTheme="minorHAnsi" w:hAnsiTheme="minorHAnsi" w:cstheme="minorHAnsi"/>
        </w:rPr>
      </w:pPr>
      <w:r w:rsidRPr="004B0778">
        <w:rPr>
          <w:rFonts w:asciiTheme="minorHAnsi" w:hAnsiTheme="minorHAnsi" w:cstheme="minorHAnsi"/>
        </w:rPr>
        <w:t>C- 70 – 67</w:t>
      </w:r>
    </w:p>
    <w:p w:rsidR="006A1A52" w:rsidRPr="004B0778" w:rsidRDefault="006A1A52" w:rsidP="006A1A52">
      <w:pPr>
        <w:spacing w:after="0"/>
        <w:rPr>
          <w:rFonts w:asciiTheme="minorHAnsi" w:hAnsiTheme="minorHAnsi" w:cstheme="minorHAnsi"/>
        </w:rPr>
      </w:pPr>
      <w:r w:rsidRPr="004B0778">
        <w:rPr>
          <w:rFonts w:asciiTheme="minorHAnsi" w:hAnsiTheme="minorHAnsi" w:cstheme="minorHAnsi"/>
        </w:rPr>
        <w:t xml:space="preserve">D </w:t>
      </w:r>
      <w:proofErr w:type="gramStart"/>
      <w:r w:rsidRPr="004B0778">
        <w:rPr>
          <w:rFonts w:asciiTheme="minorHAnsi" w:hAnsiTheme="minorHAnsi" w:cstheme="minorHAnsi"/>
        </w:rPr>
        <w:t xml:space="preserve">66  </w:t>
      </w:r>
      <w:r w:rsidRPr="004B0778">
        <w:rPr>
          <w:rFonts w:asciiTheme="minorHAnsi" w:hAnsiTheme="minorHAnsi" w:cstheme="minorHAnsi"/>
        </w:rPr>
        <w:tab/>
      </w:r>
      <w:proofErr w:type="gramEnd"/>
      <w:r w:rsidRPr="004B0778">
        <w:rPr>
          <w:rFonts w:asciiTheme="minorHAnsi" w:hAnsiTheme="minorHAnsi" w:cstheme="minorHAnsi"/>
        </w:rPr>
        <w:tab/>
        <w:t xml:space="preserve">“D” Only meets minimal requirements, but shows potential for growth </w:t>
      </w:r>
    </w:p>
    <w:p w:rsidR="006A1A52" w:rsidRPr="004B0778" w:rsidRDefault="006A1A52" w:rsidP="006A1A52">
      <w:pPr>
        <w:spacing w:after="0"/>
        <w:rPr>
          <w:rFonts w:asciiTheme="minorHAnsi" w:hAnsiTheme="minorHAnsi" w:cstheme="minorHAnsi"/>
        </w:rPr>
      </w:pPr>
      <w:r w:rsidRPr="004B0778">
        <w:rPr>
          <w:rFonts w:asciiTheme="minorHAnsi" w:hAnsiTheme="minorHAnsi" w:cstheme="minorHAnsi"/>
        </w:rPr>
        <w:t xml:space="preserve">F 55 </w:t>
      </w:r>
      <w:r w:rsidRPr="004B0778">
        <w:rPr>
          <w:rFonts w:asciiTheme="minorHAnsi" w:hAnsiTheme="minorHAnsi" w:cstheme="minorHAnsi"/>
        </w:rPr>
        <w:tab/>
      </w:r>
      <w:r w:rsidR="004B0778">
        <w:rPr>
          <w:rFonts w:asciiTheme="minorHAnsi" w:hAnsiTheme="minorHAnsi" w:cstheme="minorHAnsi"/>
        </w:rPr>
        <w:tab/>
      </w:r>
      <w:r w:rsidRPr="004B0778">
        <w:rPr>
          <w:rFonts w:asciiTheme="minorHAnsi" w:hAnsiTheme="minorHAnsi" w:cstheme="minorHAnsi"/>
        </w:rPr>
        <w:t>“F” Doesn’t meet minimal standards and/or plagiarized work</w:t>
      </w:r>
    </w:p>
    <w:p w:rsidR="006A1A52" w:rsidRDefault="006A1A52" w:rsidP="006A1A52">
      <w:pPr>
        <w:spacing w:after="0"/>
        <w:rPr>
          <w:rFonts w:cstheme="minorHAnsi"/>
        </w:rPr>
      </w:pPr>
    </w:p>
    <w:p w:rsidR="00E03D74" w:rsidRPr="00672FC4" w:rsidRDefault="003662DF" w:rsidP="006A1A52">
      <w:pPr>
        <w:spacing w:after="0"/>
        <w:rPr>
          <w:rFonts w:cstheme="minorHAnsi"/>
        </w:rPr>
      </w:pPr>
      <w:r>
        <w:rPr>
          <w:rFonts w:cstheme="minorHAnsi"/>
        </w:rPr>
        <w:t>\</w:t>
      </w:r>
    </w:p>
    <w:p w:rsidR="006A1A52" w:rsidRPr="006958F9" w:rsidRDefault="006A1A52" w:rsidP="0009403C">
      <w:pPr>
        <w:pStyle w:val="NormalWeb"/>
        <w:shd w:val="clear" w:color="auto" w:fill="FFFFFF"/>
        <w:spacing w:before="180" w:beforeAutospacing="0" w:after="180" w:afterAutospacing="0"/>
        <w:rPr>
          <w:rFonts w:asciiTheme="minorHAnsi" w:hAnsiTheme="minorHAnsi" w:cstheme="minorHAnsi"/>
        </w:rPr>
      </w:pPr>
    </w:p>
    <w:p w:rsidR="00D74BC8" w:rsidRPr="006958F9" w:rsidRDefault="00D74BC8" w:rsidP="0009403C">
      <w:pPr>
        <w:pStyle w:val="NormalWeb"/>
        <w:shd w:val="clear" w:color="auto" w:fill="FFFFFF"/>
        <w:spacing w:before="180" w:beforeAutospacing="0" w:after="180" w:afterAutospacing="0"/>
        <w:rPr>
          <w:rFonts w:asciiTheme="minorHAnsi" w:hAnsiTheme="minorHAnsi" w:cstheme="minorHAnsi"/>
        </w:rPr>
      </w:pPr>
    </w:p>
    <w:p w:rsidR="00340E00" w:rsidRPr="006958F9" w:rsidRDefault="00340E00" w:rsidP="0009403C">
      <w:pPr>
        <w:pStyle w:val="NormalWeb"/>
        <w:shd w:val="clear" w:color="auto" w:fill="FFFFFF"/>
        <w:spacing w:before="180" w:beforeAutospacing="0" w:after="180" w:afterAutospacing="0"/>
        <w:rPr>
          <w:rFonts w:asciiTheme="minorHAnsi" w:hAnsiTheme="minorHAnsi" w:cstheme="minorHAnsi"/>
        </w:rPr>
      </w:pPr>
    </w:p>
    <w:p w:rsidR="006958F9" w:rsidRPr="006A1A52" w:rsidRDefault="006A1A52" w:rsidP="006A1A52">
      <w:pPr>
        <w:rPr>
          <w:rFonts w:asciiTheme="minorHAnsi" w:eastAsia="Times New Roman" w:hAnsiTheme="minorHAnsi" w:cstheme="minorHAnsi"/>
        </w:rPr>
      </w:pPr>
      <w:r>
        <w:rPr>
          <w:rFonts w:asciiTheme="minorHAnsi" w:hAnsiTheme="minorHAnsi" w:cstheme="minorHAnsi"/>
        </w:rPr>
        <w:br w:type="page"/>
      </w:r>
    </w:p>
    <w:p w:rsidR="00340E00" w:rsidRDefault="00340E00" w:rsidP="0009403C">
      <w:pPr>
        <w:pStyle w:val="NormalWeb"/>
        <w:shd w:val="clear" w:color="auto" w:fill="FFFFFF"/>
        <w:spacing w:before="180" w:beforeAutospacing="0" w:after="180" w:afterAutospacing="0"/>
        <w:rPr>
          <w:rFonts w:asciiTheme="minorHAnsi" w:hAnsiTheme="minorHAnsi" w:cstheme="minorHAnsi"/>
          <w:b/>
        </w:rPr>
      </w:pPr>
      <w:r w:rsidRPr="006958F9">
        <w:rPr>
          <w:rFonts w:asciiTheme="minorHAnsi" w:hAnsiTheme="minorHAnsi" w:cstheme="minorHAnsi"/>
          <w:b/>
        </w:rPr>
        <w:lastRenderedPageBreak/>
        <w:t xml:space="preserve">Learning Agreement </w:t>
      </w:r>
      <w:r w:rsidR="004B0778">
        <w:rPr>
          <w:rFonts w:asciiTheme="minorHAnsi" w:hAnsiTheme="minorHAnsi" w:cstheme="minorHAnsi"/>
          <w:b/>
        </w:rPr>
        <w:t xml:space="preserve">Assessment </w:t>
      </w:r>
      <w:r w:rsidR="00D74BC8" w:rsidRPr="006958F9">
        <w:rPr>
          <w:rFonts w:asciiTheme="minorHAnsi" w:hAnsiTheme="minorHAnsi" w:cstheme="minorHAnsi"/>
          <w:b/>
        </w:rPr>
        <w:t>Tool:</w:t>
      </w:r>
      <w:r w:rsidR="006958F9" w:rsidRPr="006958F9">
        <w:rPr>
          <w:rFonts w:asciiTheme="minorHAnsi" w:hAnsiTheme="minorHAnsi" w:cstheme="minorHAnsi"/>
          <w:b/>
        </w:rPr>
        <w:tab/>
      </w:r>
      <w:r w:rsidR="006958F9" w:rsidRPr="006958F9">
        <w:rPr>
          <w:rFonts w:asciiTheme="minorHAnsi" w:hAnsiTheme="minorHAnsi" w:cstheme="minorHAnsi"/>
          <w:b/>
        </w:rPr>
        <w:tab/>
      </w:r>
      <w:r w:rsidR="006958F9" w:rsidRPr="006958F9">
        <w:rPr>
          <w:rFonts w:asciiTheme="minorHAnsi" w:hAnsiTheme="minorHAnsi" w:cstheme="minorHAnsi"/>
          <w:b/>
        </w:rPr>
        <w:tab/>
      </w:r>
      <w:r w:rsidR="006958F9" w:rsidRPr="006958F9">
        <w:rPr>
          <w:rFonts w:asciiTheme="minorHAnsi" w:hAnsiTheme="minorHAnsi" w:cstheme="minorHAnsi"/>
          <w:b/>
        </w:rPr>
        <w:tab/>
      </w:r>
      <w:r w:rsidR="006958F9" w:rsidRPr="006958F9">
        <w:rPr>
          <w:rFonts w:asciiTheme="minorHAnsi" w:hAnsiTheme="minorHAnsi" w:cstheme="minorHAnsi"/>
          <w:b/>
        </w:rPr>
        <w:tab/>
      </w:r>
      <w:r w:rsidR="006958F9" w:rsidRPr="006958F9">
        <w:rPr>
          <w:rFonts w:asciiTheme="minorHAnsi" w:hAnsiTheme="minorHAnsi" w:cstheme="minorHAnsi"/>
          <w:b/>
        </w:rPr>
        <w:tab/>
      </w:r>
    </w:p>
    <w:p w:rsidR="004B0778" w:rsidRDefault="00A71457" w:rsidP="0009403C">
      <w:pPr>
        <w:pStyle w:val="NormalWeb"/>
        <w:shd w:val="clear" w:color="auto" w:fill="FFFFFF"/>
        <w:spacing w:before="180" w:beforeAutospacing="0" w:after="180" w:afterAutospacing="0"/>
        <w:rPr>
          <w:rFonts w:asciiTheme="minorHAnsi" w:hAnsiTheme="minorHAnsi" w:cstheme="minorHAnsi"/>
        </w:rPr>
      </w:pPr>
      <w:r>
        <w:rPr>
          <w:rFonts w:asciiTheme="minorHAnsi" w:hAnsiTheme="minorHAnsi" w:cstheme="minorHAnsi"/>
        </w:rPr>
        <w:t xml:space="preserve">Review the course requirements and assignments </w:t>
      </w:r>
      <w:r w:rsidR="004B0778">
        <w:rPr>
          <w:rFonts w:asciiTheme="minorHAnsi" w:hAnsiTheme="minorHAnsi" w:cstheme="minorHAnsi"/>
        </w:rPr>
        <w:t xml:space="preserve">to help you think about what goals you have for your learning in this course: </w:t>
      </w:r>
    </w:p>
    <w:p w:rsidR="003662DF" w:rsidRPr="004B0778" w:rsidRDefault="003662DF" w:rsidP="0009403C">
      <w:pPr>
        <w:pStyle w:val="NormalWeb"/>
        <w:shd w:val="clear" w:color="auto" w:fill="FFFFFF"/>
        <w:spacing w:before="180" w:beforeAutospacing="0" w:after="180" w:afterAutospacing="0"/>
        <w:rPr>
          <w:rFonts w:asciiTheme="minorHAnsi" w:hAnsiTheme="minorHAnsi" w:cstheme="minorHAnsi"/>
          <w:b/>
        </w:rPr>
      </w:pPr>
      <w:r w:rsidRPr="004B0778">
        <w:rPr>
          <w:rFonts w:asciiTheme="minorHAnsi" w:hAnsiTheme="minorHAnsi" w:cstheme="minorHAnsi"/>
          <w:b/>
        </w:rPr>
        <w:t>Course Requirements/Assignments</w:t>
      </w:r>
    </w:p>
    <w:tbl>
      <w:tblPr>
        <w:tblStyle w:val="TableGrid"/>
        <w:tblW w:w="0" w:type="auto"/>
        <w:tblLook w:val="04A0" w:firstRow="1" w:lastRow="0" w:firstColumn="1" w:lastColumn="0" w:noHBand="0" w:noVBand="1"/>
      </w:tblPr>
      <w:tblGrid>
        <w:gridCol w:w="7910"/>
        <w:gridCol w:w="1440"/>
      </w:tblGrid>
      <w:tr w:rsidR="006958F9" w:rsidRPr="006958F9" w:rsidTr="000313EF">
        <w:tc>
          <w:tcPr>
            <w:tcW w:w="7910" w:type="dxa"/>
          </w:tcPr>
          <w:p w:rsidR="00D74BC8" w:rsidRPr="006958F9" w:rsidRDefault="009079A3" w:rsidP="009079A3">
            <w:pPr>
              <w:pStyle w:val="NormalWeb"/>
              <w:numPr>
                <w:ilvl w:val="0"/>
                <w:numId w:val="1"/>
              </w:numPr>
              <w:spacing w:before="180" w:beforeAutospacing="0" w:after="180" w:afterAutospacing="0"/>
              <w:rPr>
                <w:rFonts w:asciiTheme="minorHAnsi" w:hAnsiTheme="minorHAnsi" w:cstheme="minorHAnsi"/>
              </w:rPr>
            </w:pPr>
            <w:r>
              <w:rPr>
                <w:color w:val="000000" w:themeColor="text1"/>
              </w:rPr>
              <w:t>Prepare to critically engage</w:t>
            </w:r>
            <w:r w:rsidRPr="00B5356C">
              <w:rPr>
                <w:color w:val="000000" w:themeColor="text1"/>
              </w:rPr>
              <w:t xml:space="preserve"> each week by completing assigned readings</w:t>
            </w:r>
          </w:p>
        </w:tc>
        <w:tc>
          <w:tcPr>
            <w:tcW w:w="1440" w:type="dxa"/>
          </w:tcPr>
          <w:p w:rsidR="00D74BC8" w:rsidRPr="006958F9" w:rsidRDefault="007073CC" w:rsidP="0009403C">
            <w:pPr>
              <w:pStyle w:val="NormalWeb"/>
              <w:spacing w:before="180" w:beforeAutospacing="0" w:after="180" w:afterAutospacing="0"/>
              <w:rPr>
                <w:rFonts w:asciiTheme="minorHAnsi" w:hAnsiTheme="minorHAnsi" w:cstheme="minorHAnsi"/>
              </w:rPr>
            </w:pPr>
            <w:r>
              <w:rPr>
                <w:rFonts w:asciiTheme="minorHAnsi" w:hAnsiTheme="minorHAnsi" w:cstheme="minorHAnsi"/>
              </w:rPr>
              <w:t>No % but critical for other engagement</w:t>
            </w:r>
          </w:p>
        </w:tc>
      </w:tr>
      <w:tr w:rsidR="006958F9" w:rsidRPr="006958F9" w:rsidTr="000313EF">
        <w:tc>
          <w:tcPr>
            <w:tcW w:w="7910" w:type="dxa"/>
          </w:tcPr>
          <w:p w:rsidR="00D74BC8" w:rsidRPr="006958F9" w:rsidRDefault="003662DF" w:rsidP="000313EF">
            <w:pPr>
              <w:pStyle w:val="NormalWeb"/>
              <w:numPr>
                <w:ilvl w:val="0"/>
                <w:numId w:val="1"/>
              </w:numPr>
              <w:spacing w:before="180" w:beforeAutospacing="0" w:after="180" w:afterAutospacing="0"/>
              <w:rPr>
                <w:rFonts w:asciiTheme="minorHAnsi" w:hAnsiTheme="minorHAnsi" w:cstheme="minorHAnsi"/>
              </w:rPr>
            </w:pPr>
            <w:r>
              <w:rPr>
                <w:rFonts w:asciiTheme="minorHAnsi" w:hAnsiTheme="minorHAnsi" w:cstheme="minorHAnsi"/>
              </w:rPr>
              <w:t xml:space="preserve">Weekly </w:t>
            </w:r>
            <w:r w:rsidR="000313EF">
              <w:rPr>
                <w:rFonts w:asciiTheme="minorHAnsi" w:hAnsiTheme="minorHAnsi" w:cstheme="minorHAnsi"/>
              </w:rPr>
              <w:t xml:space="preserve">Substantive Engagement in Discussions: </w:t>
            </w:r>
            <w:r w:rsidR="009079A3">
              <w:rPr>
                <w:color w:val="000000" w:themeColor="text1"/>
              </w:rPr>
              <w:t>P</w:t>
            </w:r>
            <w:r w:rsidR="009079A3">
              <w:rPr>
                <w:shd w:val="clear" w:color="auto" w:fill="FFFFFF"/>
              </w:rPr>
              <w:t>articipate in weekly discussion forums</w:t>
            </w:r>
            <w:r w:rsidR="009079A3" w:rsidRPr="00B5356C">
              <w:rPr>
                <w:shd w:val="clear" w:color="auto" w:fill="FFFFFF"/>
              </w:rPr>
              <w:t xml:space="preserve"> by establishing a regular and respectf</w:t>
            </w:r>
            <w:r w:rsidR="009079A3">
              <w:rPr>
                <w:shd w:val="clear" w:color="auto" w:fill="FFFFFF"/>
              </w:rPr>
              <w:t>ul online presence, including integrating reading into your responses and responding to your peers in ways that contribute</w:t>
            </w:r>
            <w:r w:rsidR="009079A3" w:rsidRPr="00B5356C">
              <w:rPr>
                <w:shd w:val="clear" w:color="auto" w:fill="FFFFFF"/>
              </w:rPr>
              <w:t xml:space="preserve"> to dialogue</w:t>
            </w:r>
            <w:r w:rsidR="009079A3">
              <w:rPr>
                <w:shd w:val="clear" w:color="auto" w:fill="FFFFFF"/>
              </w:rPr>
              <w:t xml:space="preserve">.  Help contribute to the </w:t>
            </w:r>
            <w:r w:rsidR="000313EF">
              <w:rPr>
                <w:shd w:val="clear" w:color="auto" w:fill="FFFFFF"/>
              </w:rPr>
              <w:t xml:space="preserve">intellectual and </w:t>
            </w:r>
            <w:r w:rsidR="009079A3">
              <w:rPr>
                <w:shd w:val="clear" w:color="auto" w:fill="FFFFFF"/>
              </w:rPr>
              <w:t xml:space="preserve">spiritual space through sharing </w:t>
            </w:r>
            <w:r w:rsidR="000313EF">
              <w:rPr>
                <w:shd w:val="clear" w:color="auto" w:fill="FFFFFF"/>
              </w:rPr>
              <w:t xml:space="preserve">thoughts </w:t>
            </w:r>
            <w:r w:rsidR="009079A3">
              <w:rPr>
                <w:shd w:val="clear" w:color="auto" w:fill="FFFFFF"/>
              </w:rPr>
              <w:t xml:space="preserve">and getting to know others.  </w:t>
            </w:r>
            <w:r w:rsidR="009079A3" w:rsidRPr="00B5356C">
              <w:rPr>
                <w:color w:val="000000" w:themeColor="text1"/>
              </w:rPr>
              <w:t xml:space="preserve"> </w:t>
            </w:r>
          </w:p>
        </w:tc>
        <w:tc>
          <w:tcPr>
            <w:tcW w:w="1440" w:type="dxa"/>
          </w:tcPr>
          <w:p w:rsidR="00D74BC8" w:rsidRPr="006958F9" w:rsidRDefault="007073CC" w:rsidP="0009403C">
            <w:pPr>
              <w:pStyle w:val="NormalWeb"/>
              <w:spacing w:before="180" w:beforeAutospacing="0" w:after="180" w:afterAutospacing="0"/>
              <w:rPr>
                <w:rFonts w:asciiTheme="minorHAnsi" w:hAnsiTheme="minorHAnsi" w:cstheme="minorHAnsi"/>
              </w:rPr>
            </w:pPr>
            <w:r>
              <w:rPr>
                <w:rFonts w:asciiTheme="minorHAnsi" w:hAnsiTheme="minorHAnsi" w:cstheme="minorHAnsi"/>
              </w:rPr>
              <w:t>30%</w:t>
            </w:r>
          </w:p>
        </w:tc>
      </w:tr>
      <w:tr w:rsidR="000313EF" w:rsidRPr="006958F9" w:rsidTr="000313EF">
        <w:tc>
          <w:tcPr>
            <w:tcW w:w="7910" w:type="dxa"/>
          </w:tcPr>
          <w:p w:rsidR="000313EF" w:rsidRPr="006958F9" w:rsidRDefault="000313EF" w:rsidP="000313EF">
            <w:pPr>
              <w:pStyle w:val="NormalWeb"/>
              <w:numPr>
                <w:ilvl w:val="0"/>
                <w:numId w:val="1"/>
              </w:numPr>
              <w:spacing w:before="180" w:beforeAutospacing="0" w:after="180" w:afterAutospacing="0"/>
              <w:rPr>
                <w:rFonts w:asciiTheme="minorHAnsi" w:hAnsiTheme="minorHAnsi" w:cstheme="minorHAnsi"/>
              </w:rPr>
            </w:pPr>
            <w:r>
              <w:rPr>
                <w:rFonts w:asciiTheme="minorHAnsi" w:hAnsiTheme="minorHAnsi" w:cstheme="minorHAnsi"/>
              </w:rPr>
              <w:t xml:space="preserve">Vital Theme Presentation: </w:t>
            </w:r>
          </w:p>
        </w:tc>
        <w:tc>
          <w:tcPr>
            <w:tcW w:w="1440" w:type="dxa"/>
          </w:tcPr>
          <w:p w:rsidR="000313EF" w:rsidRPr="006958F9" w:rsidRDefault="000313EF" w:rsidP="0009403C">
            <w:pPr>
              <w:pStyle w:val="NormalWeb"/>
              <w:spacing w:before="180" w:beforeAutospacing="0" w:after="180" w:afterAutospacing="0"/>
              <w:rPr>
                <w:rFonts w:asciiTheme="minorHAnsi" w:hAnsiTheme="minorHAnsi" w:cstheme="minorHAnsi"/>
              </w:rPr>
            </w:pPr>
            <w:r>
              <w:rPr>
                <w:rFonts w:asciiTheme="minorHAnsi" w:hAnsiTheme="minorHAnsi" w:cstheme="minorHAnsi"/>
              </w:rPr>
              <w:t>10%</w:t>
            </w:r>
          </w:p>
        </w:tc>
      </w:tr>
      <w:tr w:rsidR="000313EF" w:rsidRPr="006958F9" w:rsidTr="000313EF">
        <w:tc>
          <w:tcPr>
            <w:tcW w:w="7910" w:type="dxa"/>
          </w:tcPr>
          <w:p w:rsidR="000313EF" w:rsidRPr="006958F9" w:rsidRDefault="000313EF" w:rsidP="000313EF">
            <w:pPr>
              <w:pStyle w:val="NormalWeb"/>
              <w:numPr>
                <w:ilvl w:val="0"/>
                <w:numId w:val="1"/>
              </w:numPr>
              <w:spacing w:before="180" w:beforeAutospacing="0" w:after="180" w:afterAutospacing="0"/>
              <w:rPr>
                <w:rFonts w:asciiTheme="minorHAnsi" w:hAnsiTheme="minorHAnsi" w:cstheme="minorHAnsi"/>
              </w:rPr>
            </w:pPr>
            <w:r>
              <w:rPr>
                <w:color w:val="000000" w:themeColor="text1"/>
              </w:rPr>
              <w:t xml:space="preserve">Faith Formation Resource: </w:t>
            </w:r>
          </w:p>
        </w:tc>
        <w:tc>
          <w:tcPr>
            <w:tcW w:w="1440" w:type="dxa"/>
          </w:tcPr>
          <w:p w:rsidR="000313EF" w:rsidRPr="006958F9" w:rsidRDefault="000313EF" w:rsidP="0009403C">
            <w:pPr>
              <w:pStyle w:val="NormalWeb"/>
              <w:spacing w:before="180" w:beforeAutospacing="0" w:after="180" w:afterAutospacing="0"/>
              <w:rPr>
                <w:rFonts w:asciiTheme="minorHAnsi" w:hAnsiTheme="minorHAnsi" w:cstheme="minorHAnsi"/>
              </w:rPr>
            </w:pPr>
            <w:r>
              <w:rPr>
                <w:rFonts w:asciiTheme="minorHAnsi" w:hAnsiTheme="minorHAnsi" w:cstheme="minorHAnsi"/>
              </w:rPr>
              <w:t>10%</w:t>
            </w:r>
          </w:p>
        </w:tc>
      </w:tr>
      <w:tr w:rsidR="000313EF" w:rsidRPr="006958F9" w:rsidTr="000313EF">
        <w:tc>
          <w:tcPr>
            <w:tcW w:w="7910" w:type="dxa"/>
          </w:tcPr>
          <w:p w:rsidR="000313EF" w:rsidRPr="006958F9" w:rsidRDefault="0002765D" w:rsidP="000313EF">
            <w:pPr>
              <w:pStyle w:val="NormalWeb"/>
              <w:numPr>
                <w:ilvl w:val="0"/>
                <w:numId w:val="1"/>
              </w:numPr>
              <w:spacing w:before="180" w:beforeAutospacing="0" w:after="180" w:afterAutospacing="0"/>
              <w:rPr>
                <w:rFonts w:asciiTheme="minorHAnsi" w:hAnsiTheme="minorHAnsi" w:cstheme="minorHAnsi"/>
              </w:rPr>
            </w:pPr>
            <w:r>
              <w:rPr>
                <w:rFonts w:asciiTheme="minorHAnsi" w:hAnsiTheme="minorHAnsi" w:cstheme="minorHAnsi"/>
              </w:rPr>
              <w:t>Mid Term Paper</w:t>
            </w:r>
            <w:bookmarkStart w:id="0" w:name="_GoBack"/>
            <w:bookmarkEnd w:id="0"/>
          </w:p>
        </w:tc>
        <w:tc>
          <w:tcPr>
            <w:tcW w:w="1440" w:type="dxa"/>
          </w:tcPr>
          <w:p w:rsidR="000313EF" w:rsidRPr="006958F9" w:rsidRDefault="000313EF" w:rsidP="0009403C">
            <w:pPr>
              <w:pStyle w:val="NormalWeb"/>
              <w:spacing w:before="180" w:beforeAutospacing="0" w:after="180" w:afterAutospacing="0"/>
              <w:rPr>
                <w:rFonts w:asciiTheme="minorHAnsi" w:hAnsiTheme="minorHAnsi" w:cstheme="minorHAnsi"/>
              </w:rPr>
            </w:pPr>
            <w:r>
              <w:rPr>
                <w:rFonts w:asciiTheme="minorHAnsi" w:hAnsiTheme="minorHAnsi" w:cstheme="minorHAnsi"/>
              </w:rPr>
              <w:t>20%</w:t>
            </w:r>
          </w:p>
        </w:tc>
      </w:tr>
      <w:tr w:rsidR="000313EF" w:rsidRPr="006958F9" w:rsidTr="000313EF">
        <w:tc>
          <w:tcPr>
            <w:tcW w:w="7910" w:type="dxa"/>
          </w:tcPr>
          <w:p w:rsidR="000313EF" w:rsidRPr="006958F9" w:rsidRDefault="000313EF" w:rsidP="006958F9">
            <w:pPr>
              <w:pStyle w:val="NormalWeb"/>
              <w:numPr>
                <w:ilvl w:val="0"/>
                <w:numId w:val="1"/>
              </w:numPr>
              <w:spacing w:before="180" w:beforeAutospacing="0" w:after="180" w:afterAutospacing="0"/>
              <w:rPr>
                <w:rFonts w:asciiTheme="minorHAnsi" w:hAnsiTheme="minorHAnsi" w:cstheme="minorHAnsi"/>
              </w:rPr>
            </w:pPr>
            <w:r>
              <w:rPr>
                <w:rFonts w:asciiTheme="minorHAnsi" w:hAnsiTheme="minorHAnsi" w:cstheme="minorHAnsi"/>
              </w:rPr>
              <w:t>Final Paper</w:t>
            </w:r>
          </w:p>
        </w:tc>
        <w:tc>
          <w:tcPr>
            <w:tcW w:w="1440" w:type="dxa"/>
          </w:tcPr>
          <w:p w:rsidR="000313EF" w:rsidRPr="006958F9" w:rsidRDefault="000313EF" w:rsidP="0009403C">
            <w:pPr>
              <w:pStyle w:val="NormalWeb"/>
              <w:spacing w:before="180" w:beforeAutospacing="0" w:after="180" w:afterAutospacing="0"/>
              <w:rPr>
                <w:rFonts w:asciiTheme="minorHAnsi" w:hAnsiTheme="minorHAnsi" w:cstheme="minorHAnsi"/>
              </w:rPr>
            </w:pPr>
            <w:r>
              <w:rPr>
                <w:rFonts w:asciiTheme="minorHAnsi" w:hAnsiTheme="minorHAnsi" w:cstheme="minorHAnsi"/>
              </w:rPr>
              <w:t>30%</w:t>
            </w:r>
          </w:p>
        </w:tc>
      </w:tr>
      <w:tr w:rsidR="000313EF" w:rsidRPr="006958F9" w:rsidTr="000313EF">
        <w:tc>
          <w:tcPr>
            <w:tcW w:w="7910" w:type="dxa"/>
          </w:tcPr>
          <w:p w:rsidR="000313EF" w:rsidRDefault="003662DF" w:rsidP="003662DF">
            <w:pPr>
              <w:pStyle w:val="NormalWeb"/>
              <w:numPr>
                <w:ilvl w:val="0"/>
                <w:numId w:val="1"/>
              </w:numPr>
              <w:spacing w:before="180" w:beforeAutospacing="0" w:after="180" w:afterAutospacing="0"/>
              <w:rPr>
                <w:rFonts w:asciiTheme="minorHAnsi" w:hAnsiTheme="minorHAnsi" w:cstheme="minorHAnsi"/>
              </w:rPr>
            </w:pPr>
            <w:r>
              <w:rPr>
                <w:rFonts w:asciiTheme="minorHAnsi" w:hAnsiTheme="minorHAnsi" w:cstheme="minorHAnsi"/>
              </w:rPr>
              <w:t>Learning Agreement and Final Self Evaluation</w:t>
            </w:r>
          </w:p>
        </w:tc>
        <w:tc>
          <w:tcPr>
            <w:tcW w:w="1440" w:type="dxa"/>
          </w:tcPr>
          <w:p w:rsidR="000313EF" w:rsidRDefault="003662DF" w:rsidP="0009403C">
            <w:pPr>
              <w:pStyle w:val="NormalWeb"/>
              <w:spacing w:before="180" w:beforeAutospacing="0" w:after="180" w:afterAutospacing="0"/>
              <w:rPr>
                <w:rFonts w:asciiTheme="minorHAnsi" w:hAnsiTheme="minorHAnsi" w:cstheme="minorHAnsi"/>
              </w:rPr>
            </w:pPr>
            <w:r>
              <w:rPr>
                <w:rFonts w:asciiTheme="minorHAnsi" w:hAnsiTheme="minorHAnsi" w:cstheme="minorHAnsi"/>
              </w:rPr>
              <w:t>No % but required for final grade</w:t>
            </w:r>
          </w:p>
        </w:tc>
      </w:tr>
    </w:tbl>
    <w:p w:rsidR="004B0778" w:rsidRDefault="004B0778" w:rsidP="0009403C">
      <w:pPr>
        <w:pStyle w:val="NormalWeb"/>
        <w:shd w:val="clear" w:color="auto" w:fill="FFFFFF"/>
        <w:spacing w:before="180" w:beforeAutospacing="0" w:after="180" w:afterAutospacing="0"/>
        <w:rPr>
          <w:rFonts w:asciiTheme="minorHAnsi" w:hAnsiTheme="minorHAnsi" w:cstheme="minorHAnsi"/>
        </w:rPr>
      </w:pPr>
    </w:p>
    <w:p w:rsidR="000313EF" w:rsidRPr="004B0778" w:rsidRDefault="004B0778" w:rsidP="004B0778">
      <w:pPr>
        <w:rPr>
          <w:rFonts w:asciiTheme="minorHAnsi" w:eastAsia="Times New Roman" w:hAnsiTheme="minorHAnsi" w:cstheme="minorHAnsi"/>
        </w:rPr>
      </w:pPr>
      <w:r>
        <w:rPr>
          <w:rFonts w:asciiTheme="minorHAnsi" w:hAnsiTheme="minorHAnsi" w:cstheme="minorHAnsi"/>
        </w:rPr>
        <w:br w:type="page"/>
      </w:r>
    </w:p>
    <w:p w:rsidR="004B0778" w:rsidRDefault="004B0778" w:rsidP="0009403C">
      <w:pPr>
        <w:pStyle w:val="NormalWeb"/>
        <w:shd w:val="clear" w:color="auto" w:fill="FFFFFF"/>
        <w:spacing w:before="180" w:beforeAutospacing="0" w:after="180" w:afterAutospacing="0"/>
        <w:rPr>
          <w:rFonts w:asciiTheme="minorHAnsi" w:hAnsiTheme="minorHAnsi" w:cstheme="minorHAnsi"/>
          <w:b/>
        </w:rPr>
      </w:pPr>
      <w:r w:rsidRPr="004B0778">
        <w:rPr>
          <w:rFonts w:asciiTheme="minorHAnsi" w:hAnsiTheme="minorHAnsi" w:cstheme="minorHAnsi"/>
          <w:b/>
        </w:rPr>
        <w:lastRenderedPageBreak/>
        <w:t>Learning Agreement</w:t>
      </w:r>
      <w:r>
        <w:rPr>
          <w:rFonts w:asciiTheme="minorHAnsi" w:hAnsiTheme="minorHAnsi" w:cstheme="minorHAnsi"/>
          <w:b/>
        </w:rPr>
        <w:t xml:space="preserve"> -- Contract</w:t>
      </w:r>
      <w:r w:rsidRPr="004B0778">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Due Week 2</w:t>
      </w:r>
    </w:p>
    <w:p w:rsidR="004B0778" w:rsidRDefault="004B0778" w:rsidP="004B0778">
      <w:pPr>
        <w:pStyle w:val="NormalWeb"/>
        <w:shd w:val="clear" w:color="auto" w:fill="FFFFFF"/>
        <w:spacing w:before="180" w:beforeAutospacing="0" w:after="180" w:afterAutospacing="0"/>
        <w:rPr>
          <w:rFonts w:asciiTheme="minorHAnsi" w:hAnsiTheme="minorHAnsi" w:cstheme="minorHAnsi"/>
          <w:b/>
        </w:rPr>
      </w:pPr>
    </w:p>
    <w:p w:rsidR="004B0778" w:rsidRDefault="004B0778" w:rsidP="0009403C">
      <w:pPr>
        <w:pStyle w:val="NormalWeb"/>
        <w:shd w:val="clear" w:color="auto" w:fill="FFFFFF"/>
        <w:spacing w:before="180" w:beforeAutospacing="0" w:after="180" w:afterAutospacing="0"/>
        <w:rPr>
          <w:rFonts w:asciiTheme="minorHAnsi" w:hAnsiTheme="minorHAnsi" w:cstheme="minorHAnsi"/>
        </w:rPr>
      </w:pPr>
      <w:r>
        <w:rPr>
          <w:rFonts w:asciiTheme="minorHAnsi" w:hAnsiTheme="minorHAnsi" w:cstheme="minorHAnsi"/>
        </w:rPr>
        <w:t>W</w:t>
      </w:r>
      <w:r>
        <w:rPr>
          <w:rFonts w:asciiTheme="minorHAnsi" w:hAnsiTheme="minorHAnsi" w:cstheme="minorHAnsi"/>
        </w:rPr>
        <w:t>rite a brief narrative regarding your intention in each area and any personal goals you have.</w:t>
      </w:r>
      <w:r w:rsidR="00C95BE4">
        <w:rPr>
          <w:rFonts w:asciiTheme="minorHAnsi" w:hAnsiTheme="minorHAnsi" w:cstheme="minorHAnsi"/>
        </w:rPr>
        <w:t xml:space="preserve">  You may use the following questions if they help you.</w:t>
      </w:r>
    </w:p>
    <w:p w:rsidR="004B0778" w:rsidRDefault="004B0778" w:rsidP="0009403C">
      <w:pPr>
        <w:pStyle w:val="NormalWeb"/>
        <w:shd w:val="clear" w:color="auto" w:fill="FFFFFF"/>
        <w:spacing w:before="180" w:beforeAutospacing="0" w:after="180" w:afterAutospacing="0"/>
        <w:rPr>
          <w:rFonts w:asciiTheme="minorHAnsi" w:hAnsiTheme="minorHAnsi" w:cstheme="minorHAnsi"/>
        </w:rPr>
      </w:pPr>
    </w:p>
    <w:p w:rsidR="000313EF" w:rsidRDefault="004B0778" w:rsidP="0009403C">
      <w:pPr>
        <w:pStyle w:val="NormalWeb"/>
        <w:shd w:val="clear" w:color="auto" w:fill="FFFFFF"/>
        <w:spacing w:before="180" w:beforeAutospacing="0" w:after="180" w:afterAutospacing="0"/>
        <w:rPr>
          <w:rFonts w:asciiTheme="minorHAnsi" w:hAnsiTheme="minorHAnsi" w:cstheme="minorHAnsi"/>
        </w:rPr>
      </w:pPr>
      <w:r>
        <w:rPr>
          <w:rFonts w:asciiTheme="minorHAnsi" w:hAnsiTheme="minorHAnsi" w:cstheme="minorHAnsi"/>
        </w:rPr>
        <w:t>Prompt</w:t>
      </w:r>
      <w:r w:rsidR="000313EF">
        <w:rPr>
          <w:rFonts w:asciiTheme="minorHAnsi" w:hAnsiTheme="minorHAnsi" w:cstheme="minorHAnsi"/>
        </w:rPr>
        <w:t xml:space="preserve"> Questions for Learning Goals</w:t>
      </w:r>
      <w:r>
        <w:rPr>
          <w:rFonts w:asciiTheme="minorHAnsi" w:hAnsiTheme="minorHAnsi" w:cstheme="minorHAnsi"/>
        </w:rPr>
        <w:t>:</w:t>
      </w:r>
    </w:p>
    <w:p w:rsidR="00C95BE4" w:rsidRDefault="000313EF" w:rsidP="000313EF">
      <w:pPr>
        <w:pStyle w:val="NormalWeb"/>
        <w:numPr>
          <w:ilvl w:val="0"/>
          <w:numId w:val="4"/>
        </w:numPr>
        <w:shd w:val="clear" w:color="auto" w:fill="FFFFFF"/>
        <w:spacing w:before="180" w:beforeAutospacing="0" w:after="180" w:afterAutospacing="0"/>
        <w:rPr>
          <w:rFonts w:asciiTheme="minorHAnsi" w:hAnsiTheme="minorHAnsi" w:cstheme="minorHAnsi"/>
        </w:rPr>
      </w:pPr>
      <w:r>
        <w:rPr>
          <w:rFonts w:asciiTheme="minorHAnsi" w:hAnsiTheme="minorHAnsi" w:cstheme="minorHAnsi"/>
        </w:rPr>
        <w:t>What is your intention regarding each course requirement</w:t>
      </w:r>
      <w:r w:rsidRPr="006958F9">
        <w:rPr>
          <w:rFonts w:asciiTheme="minorHAnsi" w:hAnsiTheme="minorHAnsi" w:cstheme="minorHAnsi"/>
        </w:rPr>
        <w:t xml:space="preserve">? </w:t>
      </w:r>
      <w:r w:rsidR="00C95BE4">
        <w:rPr>
          <w:rFonts w:asciiTheme="minorHAnsi" w:hAnsiTheme="minorHAnsi" w:cstheme="minorHAnsi"/>
        </w:rPr>
        <w:t xml:space="preserve"> </w:t>
      </w:r>
    </w:p>
    <w:p w:rsidR="00C95BE4" w:rsidRDefault="000313EF" w:rsidP="000313EF">
      <w:pPr>
        <w:pStyle w:val="NormalWeb"/>
        <w:numPr>
          <w:ilvl w:val="0"/>
          <w:numId w:val="4"/>
        </w:numPr>
        <w:shd w:val="clear" w:color="auto" w:fill="FFFFFF"/>
        <w:spacing w:before="180" w:beforeAutospacing="0" w:after="180" w:afterAutospacing="0"/>
        <w:rPr>
          <w:rFonts w:asciiTheme="minorHAnsi" w:hAnsiTheme="minorHAnsi" w:cstheme="minorHAnsi"/>
        </w:rPr>
      </w:pPr>
      <w:r>
        <w:rPr>
          <w:rFonts w:asciiTheme="minorHAnsi" w:hAnsiTheme="minorHAnsi" w:cstheme="minorHAnsi"/>
        </w:rPr>
        <w:t xml:space="preserve">What do you want to learn and how will you achieve that goal? </w:t>
      </w:r>
    </w:p>
    <w:p w:rsidR="000313EF" w:rsidRDefault="000313EF" w:rsidP="000313EF">
      <w:pPr>
        <w:pStyle w:val="NormalWeb"/>
        <w:numPr>
          <w:ilvl w:val="0"/>
          <w:numId w:val="4"/>
        </w:numPr>
        <w:shd w:val="clear" w:color="auto" w:fill="FFFFFF"/>
        <w:spacing w:before="180" w:beforeAutospacing="0" w:after="180" w:afterAutospacing="0"/>
        <w:rPr>
          <w:rFonts w:asciiTheme="minorHAnsi" w:hAnsiTheme="minorHAnsi" w:cstheme="minorHAnsi"/>
        </w:rPr>
      </w:pPr>
      <w:r w:rsidRPr="006958F9">
        <w:rPr>
          <w:rFonts w:asciiTheme="minorHAnsi" w:hAnsiTheme="minorHAnsi" w:cstheme="minorHAnsi"/>
        </w:rPr>
        <w:t>How will you how you will evaluate how you have done?</w:t>
      </w:r>
      <w:r w:rsidR="00C95BE4">
        <w:rPr>
          <w:rFonts w:asciiTheme="minorHAnsi" w:hAnsiTheme="minorHAnsi" w:cstheme="minorHAnsi"/>
        </w:rPr>
        <w:t xml:space="preserve"> </w:t>
      </w:r>
    </w:p>
    <w:p w:rsidR="000313EF" w:rsidRDefault="000313EF" w:rsidP="000313EF">
      <w:pPr>
        <w:pStyle w:val="NormalWeb"/>
        <w:numPr>
          <w:ilvl w:val="0"/>
          <w:numId w:val="4"/>
        </w:numPr>
        <w:shd w:val="clear" w:color="auto" w:fill="FFFFFF"/>
        <w:spacing w:before="180" w:beforeAutospacing="0" w:after="180" w:afterAutospacing="0"/>
        <w:rPr>
          <w:rFonts w:asciiTheme="minorHAnsi" w:hAnsiTheme="minorHAnsi" w:cstheme="minorHAnsi"/>
        </w:rPr>
      </w:pPr>
      <w:r w:rsidRPr="006958F9">
        <w:rPr>
          <w:rFonts w:asciiTheme="minorHAnsi" w:hAnsiTheme="minorHAnsi" w:cstheme="minorHAnsi"/>
        </w:rPr>
        <w:t>What personal goals do yo</w:t>
      </w:r>
      <w:r>
        <w:rPr>
          <w:rFonts w:asciiTheme="minorHAnsi" w:hAnsiTheme="minorHAnsi" w:cstheme="minorHAnsi"/>
        </w:rPr>
        <w:t>u have that will help you achieve these goals</w:t>
      </w:r>
      <w:r w:rsidRPr="006958F9">
        <w:rPr>
          <w:rFonts w:asciiTheme="minorHAnsi" w:hAnsiTheme="minorHAnsi" w:cstheme="minorHAnsi"/>
        </w:rPr>
        <w:t>?</w:t>
      </w:r>
      <w:r w:rsidR="00C95BE4">
        <w:rPr>
          <w:rFonts w:asciiTheme="minorHAnsi" w:hAnsiTheme="minorHAnsi" w:cstheme="minorHAnsi"/>
        </w:rPr>
        <w:t xml:space="preserve"> </w:t>
      </w:r>
      <w:r>
        <w:rPr>
          <w:rFonts w:asciiTheme="minorHAnsi" w:hAnsiTheme="minorHAnsi" w:cstheme="minorHAnsi"/>
        </w:rPr>
        <w:t xml:space="preserve"> </w:t>
      </w:r>
    </w:p>
    <w:p w:rsidR="000313EF" w:rsidRDefault="000313EF" w:rsidP="0009403C">
      <w:pPr>
        <w:pStyle w:val="NormalWeb"/>
        <w:shd w:val="clear" w:color="auto" w:fill="FFFFFF"/>
        <w:spacing w:before="180" w:beforeAutospacing="0" w:after="180" w:afterAutospacing="0"/>
        <w:rPr>
          <w:rFonts w:asciiTheme="minorHAnsi" w:hAnsiTheme="minorHAnsi" w:cstheme="minorHAnsi"/>
        </w:rPr>
      </w:pPr>
    </w:p>
    <w:tbl>
      <w:tblPr>
        <w:tblStyle w:val="TableGrid"/>
        <w:tblW w:w="0" w:type="auto"/>
        <w:tblLook w:val="04A0" w:firstRow="1" w:lastRow="0" w:firstColumn="1" w:lastColumn="0" w:noHBand="0" w:noVBand="1"/>
      </w:tblPr>
      <w:tblGrid>
        <w:gridCol w:w="7910"/>
        <w:gridCol w:w="1440"/>
      </w:tblGrid>
      <w:tr w:rsidR="00C95BE4" w:rsidTr="00991ACC">
        <w:tc>
          <w:tcPr>
            <w:tcW w:w="7910" w:type="dxa"/>
          </w:tcPr>
          <w:p w:rsidR="00C95BE4" w:rsidRDefault="00C95BE4" w:rsidP="00991ACC">
            <w:pPr>
              <w:pStyle w:val="NormalWeb"/>
              <w:spacing w:before="180" w:beforeAutospacing="0" w:after="180" w:afterAutospacing="0"/>
              <w:rPr>
                <w:rFonts w:asciiTheme="minorHAnsi" w:hAnsiTheme="minorHAnsi" w:cstheme="minorHAnsi"/>
              </w:rPr>
            </w:pPr>
            <w:r>
              <w:rPr>
                <w:rFonts w:asciiTheme="minorHAnsi" w:hAnsiTheme="minorHAnsi" w:cstheme="minorHAnsi"/>
              </w:rPr>
              <w:t>What is your Goal for Final Percentage/</w:t>
            </w:r>
            <w:proofErr w:type="gramStart"/>
            <w:r>
              <w:rPr>
                <w:rFonts w:asciiTheme="minorHAnsi" w:hAnsiTheme="minorHAnsi" w:cstheme="minorHAnsi"/>
              </w:rPr>
              <w:t>Grade</w:t>
            </w:r>
            <w:proofErr w:type="gramEnd"/>
            <w:r>
              <w:rPr>
                <w:rFonts w:asciiTheme="minorHAnsi" w:hAnsiTheme="minorHAnsi" w:cstheme="minorHAnsi"/>
              </w:rPr>
              <w:t xml:space="preserve"> </w:t>
            </w:r>
          </w:p>
          <w:p w:rsidR="00C95BE4" w:rsidRDefault="00C95BE4" w:rsidP="00991ACC">
            <w:pPr>
              <w:pStyle w:val="NormalWeb"/>
              <w:spacing w:before="180" w:beforeAutospacing="0" w:after="180" w:afterAutospacing="0"/>
              <w:rPr>
                <w:rFonts w:asciiTheme="minorHAnsi" w:hAnsiTheme="minorHAnsi" w:cstheme="minorHAnsi"/>
              </w:rPr>
            </w:pPr>
            <w:r>
              <w:rPr>
                <w:rFonts w:asciiTheme="minorHAnsi" w:hAnsiTheme="minorHAnsi" w:cstheme="minorHAnsi"/>
              </w:rPr>
              <w:t>(What grade do you intend to earn?)</w:t>
            </w:r>
          </w:p>
        </w:tc>
        <w:tc>
          <w:tcPr>
            <w:tcW w:w="1440" w:type="dxa"/>
          </w:tcPr>
          <w:p w:rsidR="00C95BE4" w:rsidRDefault="00C95BE4" w:rsidP="00991ACC">
            <w:pPr>
              <w:pStyle w:val="NormalWeb"/>
              <w:spacing w:before="180" w:beforeAutospacing="0" w:after="180" w:afterAutospacing="0"/>
              <w:rPr>
                <w:rFonts w:asciiTheme="minorHAnsi" w:hAnsiTheme="minorHAnsi" w:cstheme="minorHAnsi"/>
              </w:rPr>
            </w:pPr>
          </w:p>
        </w:tc>
      </w:tr>
    </w:tbl>
    <w:p w:rsidR="00D74BC8" w:rsidRDefault="00D74BC8" w:rsidP="0009403C">
      <w:pPr>
        <w:pStyle w:val="NormalWeb"/>
        <w:shd w:val="clear" w:color="auto" w:fill="FFFFFF"/>
        <w:spacing w:before="180" w:beforeAutospacing="0" w:after="180" w:afterAutospacing="0"/>
        <w:rPr>
          <w:rFonts w:asciiTheme="minorHAnsi" w:hAnsiTheme="minorHAnsi" w:cstheme="minorHAnsi"/>
        </w:rPr>
      </w:pPr>
    </w:p>
    <w:p w:rsidR="009079A3" w:rsidRDefault="009079A3" w:rsidP="0009403C">
      <w:pPr>
        <w:pStyle w:val="NormalWeb"/>
        <w:shd w:val="clear" w:color="auto" w:fill="FFFFFF"/>
        <w:spacing w:before="180" w:beforeAutospacing="0" w:after="180" w:afterAutospacing="0"/>
        <w:rPr>
          <w:rFonts w:asciiTheme="minorHAnsi" w:hAnsiTheme="minorHAnsi" w:cstheme="minorHAnsi"/>
        </w:rPr>
      </w:pPr>
    </w:p>
    <w:p w:rsidR="009079A3" w:rsidRPr="006958F9" w:rsidRDefault="009079A3" w:rsidP="0009403C">
      <w:pPr>
        <w:pStyle w:val="NormalWeb"/>
        <w:shd w:val="clear" w:color="auto" w:fill="FFFFFF"/>
        <w:spacing w:before="180" w:beforeAutospacing="0" w:after="180" w:afterAutospacing="0"/>
        <w:rPr>
          <w:rFonts w:asciiTheme="minorHAnsi" w:hAnsiTheme="minorHAnsi" w:cstheme="minorHAnsi"/>
        </w:rPr>
      </w:pPr>
    </w:p>
    <w:p w:rsidR="00066402" w:rsidRPr="006958F9" w:rsidRDefault="00066402">
      <w:pPr>
        <w:contextualSpacing/>
        <w:rPr>
          <w:rFonts w:asciiTheme="minorHAnsi" w:hAnsiTheme="minorHAnsi" w:cstheme="minorHAnsi"/>
          <w:shd w:val="clear" w:color="auto" w:fill="FFFFFF"/>
        </w:rPr>
      </w:pPr>
    </w:p>
    <w:p w:rsidR="00066402" w:rsidRPr="006958F9" w:rsidRDefault="00066402">
      <w:pPr>
        <w:contextualSpacing/>
        <w:rPr>
          <w:rFonts w:asciiTheme="minorHAnsi" w:hAnsiTheme="minorHAnsi" w:cstheme="minorHAnsi"/>
        </w:rPr>
      </w:pPr>
    </w:p>
    <w:sectPr w:rsidR="00066402" w:rsidRPr="00695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2820"/>
    <w:multiLevelType w:val="hybridMultilevel"/>
    <w:tmpl w:val="301AA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467E7"/>
    <w:multiLevelType w:val="hybridMultilevel"/>
    <w:tmpl w:val="3C642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3547F"/>
    <w:multiLevelType w:val="hybridMultilevel"/>
    <w:tmpl w:val="8458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6776F"/>
    <w:multiLevelType w:val="hybridMultilevel"/>
    <w:tmpl w:val="3C642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3C"/>
    <w:rsid w:val="0002765D"/>
    <w:rsid w:val="000313EF"/>
    <w:rsid w:val="00066402"/>
    <w:rsid w:val="0009403C"/>
    <w:rsid w:val="000F3CFB"/>
    <w:rsid w:val="002E6CA5"/>
    <w:rsid w:val="00340E00"/>
    <w:rsid w:val="003469D7"/>
    <w:rsid w:val="003662DF"/>
    <w:rsid w:val="003739EB"/>
    <w:rsid w:val="00402516"/>
    <w:rsid w:val="004B0778"/>
    <w:rsid w:val="005F2BBC"/>
    <w:rsid w:val="00641D65"/>
    <w:rsid w:val="0065078A"/>
    <w:rsid w:val="006958F9"/>
    <w:rsid w:val="006A1A52"/>
    <w:rsid w:val="006C7C86"/>
    <w:rsid w:val="007073CC"/>
    <w:rsid w:val="007376E8"/>
    <w:rsid w:val="00857A6A"/>
    <w:rsid w:val="009079A3"/>
    <w:rsid w:val="00A1598D"/>
    <w:rsid w:val="00A44C81"/>
    <w:rsid w:val="00A603BF"/>
    <w:rsid w:val="00A71457"/>
    <w:rsid w:val="00B8221F"/>
    <w:rsid w:val="00C55D9C"/>
    <w:rsid w:val="00C95BE4"/>
    <w:rsid w:val="00CA7D9E"/>
    <w:rsid w:val="00CB5CBD"/>
    <w:rsid w:val="00CF6FF1"/>
    <w:rsid w:val="00D22229"/>
    <w:rsid w:val="00D74BC8"/>
    <w:rsid w:val="00E0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BE54"/>
  <w15:chartTrackingRefBased/>
  <w15:docId w15:val="{33511A96-9879-4596-B570-7D573599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03D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03C"/>
    <w:pPr>
      <w:spacing w:before="100" w:beforeAutospacing="1" w:after="100" w:afterAutospacing="1"/>
    </w:pPr>
    <w:rPr>
      <w:rFonts w:eastAsia="Times New Roman"/>
    </w:rPr>
  </w:style>
  <w:style w:type="character" w:styleId="Hyperlink">
    <w:name w:val="Hyperlink"/>
    <w:basedOn w:val="DefaultParagraphFont"/>
    <w:uiPriority w:val="99"/>
    <w:unhideWhenUsed/>
    <w:rsid w:val="0009403C"/>
    <w:rPr>
      <w:color w:val="0000FF"/>
      <w:u w:val="single"/>
    </w:rPr>
  </w:style>
  <w:style w:type="character" w:styleId="Strong">
    <w:name w:val="Strong"/>
    <w:basedOn w:val="DefaultParagraphFont"/>
    <w:uiPriority w:val="22"/>
    <w:qFormat/>
    <w:rsid w:val="0009403C"/>
    <w:rPr>
      <w:b/>
      <w:bCs/>
    </w:rPr>
  </w:style>
  <w:style w:type="table" w:styleId="TableGrid">
    <w:name w:val="Table Grid"/>
    <w:basedOn w:val="TableNormal"/>
    <w:uiPriority w:val="39"/>
    <w:rsid w:val="00D74B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03D74"/>
    <w:rPr>
      <w:rFonts w:asciiTheme="majorHAnsi" w:eastAsiaTheme="majorEastAsia" w:hAnsiTheme="majorHAnsi" w:cstheme="majorBidi"/>
      <w:b/>
      <w:bCs/>
      <w:color w:val="5B9BD5" w:themeColor="accent1"/>
    </w:rPr>
  </w:style>
  <w:style w:type="character" w:customStyle="1" w:styleId="apple-converted-space">
    <w:name w:val="apple-converted-space"/>
    <w:basedOn w:val="DefaultParagraphFont"/>
    <w:rsid w:val="00E03D74"/>
  </w:style>
  <w:style w:type="character" w:styleId="Emphasis">
    <w:name w:val="Emphasis"/>
    <w:basedOn w:val="DefaultParagraphFont"/>
    <w:uiPriority w:val="20"/>
    <w:qFormat/>
    <w:rsid w:val="00E03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6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4362</TotalTime>
  <Pages>4</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Todd</dc:creator>
  <cp:keywords/>
  <dc:description/>
  <cp:lastModifiedBy>Sara Rosenau</cp:lastModifiedBy>
  <cp:revision>5</cp:revision>
  <cp:lastPrinted>2018-01-29T17:55:00Z</cp:lastPrinted>
  <dcterms:created xsi:type="dcterms:W3CDTF">2019-01-01T21:30:00Z</dcterms:created>
  <dcterms:modified xsi:type="dcterms:W3CDTF">2019-01-07T05:13:00Z</dcterms:modified>
</cp:coreProperties>
</file>