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C285" w14:textId="77777777" w:rsidR="00C94B1D" w:rsidRPr="00C94B1D" w:rsidRDefault="00C94B1D" w:rsidP="00C94B1D">
      <w:pPr>
        <w:rPr>
          <w:b/>
          <w:bCs/>
        </w:rPr>
      </w:pPr>
    </w:p>
    <w:p w14:paraId="617C2D21" w14:textId="77777777" w:rsidR="00C94B1D" w:rsidRDefault="00C94B1D" w:rsidP="00C94B1D">
      <w:pPr>
        <w:rPr>
          <w:b/>
          <w:bCs/>
          <w:sz w:val="28"/>
          <w:szCs w:val="28"/>
        </w:rPr>
      </w:pPr>
    </w:p>
    <w:p w14:paraId="3F0172DF" w14:textId="6CF3FA4F" w:rsidR="00C94B1D" w:rsidRPr="00C94B1D" w:rsidRDefault="00C94B1D" w:rsidP="00C94B1D">
      <w:pPr>
        <w:jc w:val="center"/>
        <w:rPr>
          <w:b/>
          <w:bCs/>
          <w:sz w:val="28"/>
          <w:szCs w:val="28"/>
        </w:rPr>
      </w:pPr>
      <w:r w:rsidRPr="00C94B1D">
        <w:rPr>
          <w:b/>
          <w:bCs/>
          <w:sz w:val="28"/>
          <w:szCs w:val="28"/>
        </w:rPr>
        <w:t>The Book of Job</w:t>
      </w:r>
    </w:p>
    <w:p w14:paraId="36D2587B" w14:textId="485A6550" w:rsidR="00C94B1D" w:rsidRDefault="00C94B1D" w:rsidP="00C94B1D">
      <w:pPr>
        <w:jc w:val="center"/>
      </w:pPr>
      <w:r>
        <w:t>, aka “the most controversial, irreverent, and daringly subversive pages of the Bible”</w:t>
      </w:r>
    </w:p>
    <w:p w14:paraId="3E992D31" w14:textId="77777777" w:rsidR="00C94B1D" w:rsidRDefault="00C94B1D" w:rsidP="00C94B1D">
      <w:pPr>
        <w:jc w:val="center"/>
      </w:pPr>
      <w:r>
        <w:t>–William Safire</w:t>
      </w:r>
    </w:p>
    <w:p w14:paraId="15F4BC9A" w14:textId="4DF9972A" w:rsidR="007B6557" w:rsidRDefault="007B6557" w:rsidP="007B6557"/>
    <w:p w14:paraId="7B28F8E7" w14:textId="77777777" w:rsidR="008C0C48" w:rsidRDefault="008C0C48" w:rsidP="007B6557"/>
    <w:p w14:paraId="06D11409" w14:textId="701D328C" w:rsidR="007B6557" w:rsidRDefault="008C0C48" w:rsidP="008C0C48">
      <w:pPr>
        <w:jc w:val="center"/>
      </w:pPr>
      <w:r w:rsidRPr="00211F5C">
        <w:rPr>
          <w:noProof/>
        </w:rPr>
        <w:drawing>
          <wp:inline distT="0" distB="0" distL="0" distR="0" wp14:anchorId="461E7297" wp14:editId="191ED5A3">
            <wp:extent cx="15240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0" cy="1333500"/>
                    </a:xfrm>
                    <a:prstGeom prst="rect">
                      <a:avLst/>
                    </a:prstGeom>
                  </pic:spPr>
                </pic:pic>
              </a:graphicData>
            </a:graphic>
          </wp:inline>
        </w:drawing>
      </w:r>
      <w:r w:rsidRPr="00211F5C">
        <w:rPr>
          <w:noProof/>
        </w:rPr>
        <w:drawing>
          <wp:inline distT="0" distB="0" distL="0" distR="0" wp14:anchorId="58F9B449" wp14:editId="7E863EB0">
            <wp:extent cx="12065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6500" cy="1676400"/>
                    </a:xfrm>
                    <a:prstGeom prst="rect">
                      <a:avLst/>
                    </a:prstGeom>
                  </pic:spPr>
                </pic:pic>
              </a:graphicData>
            </a:graphic>
          </wp:inline>
        </w:drawing>
      </w:r>
      <w:r w:rsidRPr="00211F5C">
        <w:rPr>
          <w:noProof/>
        </w:rPr>
        <w:drawing>
          <wp:inline distT="0" distB="0" distL="0" distR="0" wp14:anchorId="2B290A2A" wp14:editId="6077B6E9">
            <wp:extent cx="1562100"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62100" cy="1295400"/>
                    </a:xfrm>
                    <a:prstGeom prst="rect">
                      <a:avLst/>
                    </a:prstGeom>
                  </pic:spPr>
                </pic:pic>
              </a:graphicData>
            </a:graphic>
          </wp:inline>
        </w:drawing>
      </w:r>
    </w:p>
    <w:p w14:paraId="371DAC79" w14:textId="77777777" w:rsidR="008C0C48" w:rsidRDefault="008C0C48" w:rsidP="007B6557"/>
    <w:p w14:paraId="12275113" w14:textId="77777777" w:rsidR="008C0C48" w:rsidRDefault="008C0C48" w:rsidP="007B6557"/>
    <w:p w14:paraId="095E1076" w14:textId="6BB0F7B0" w:rsidR="008C0C48" w:rsidRDefault="008C0C48" w:rsidP="008C0C48">
      <w:r w:rsidRPr="00C94B1D">
        <w:t>Amy Erickson</w:t>
      </w:r>
    </w:p>
    <w:p w14:paraId="7F1AFC1E" w14:textId="740A626E" w:rsidR="008C0C48" w:rsidRPr="00C94B1D" w:rsidRDefault="008C0C48" w:rsidP="008C0C48">
      <w:r>
        <w:t>Associate Professor of Hebrew Bible</w:t>
      </w:r>
    </w:p>
    <w:p w14:paraId="3B43A3CF" w14:textId="086E7FBE" w:rsidR="0066338E" w:rsidRDefault="0066338E" w:rsidP="007B6557">
      <w:proofErr w:type="spellStart"/>
      <w:r>
        <w:t>Iliff</w:t>
      </w:r>
      <w:proofErr w:type="spellEnd"/>
      <w:r>
        <w:t xml:space="preserve"> School of Theology</w:t>
      </w:r>
    </w:p>
    <w:p w14:paraId="7A2BFEC7" w14:textId="6C5AB5D4" w:rsidR="007B6557" w:rsidRPr="00C94B1D" w:rsidRDefault="007B6557" w:rsidP="007B6557">
      <w:r>
        <w:t>aerickson@iliff.edu</w:t>
      </w:r>
    </w:p>
    <w:p w14:paraId="71E69AED" w14:textId="32EF79E7" w:rsidR="00C94B1D" w:rsidRDefault="007B6557" w:rsidP="007B6557">
      <w:r>
        <w:t>Spring 2019</w:t>
      </w:r>
    </w:p>
    <w:p w14:paraId="46BE1145" w14:textId="77777777" w:rsidR="007B6557" w:rsidRDefault="007B6557" w:rsidP="007B6557"/>
    <w:p w14:paraId="6C6FB58C" w14:textId="77777777" w:rsidR="005305FF" w:rsidRDefault="005305FF" w:rsidP="00C94B1D">
      <w:pPr>
        <w:jc w:val="center"/>
      </w:pPr>
    </w:p>
    <w:p w14:paraId="5467911B" w14:textId="11F4A83B" w:rsidR="00C94B1D" w:rsidRDefault="00C94B1D" w:rsidP="00C94B1D">
      <w:pPr>
        <w:jc w:val="center"/>
      </w:pPr>
      <w:r>
        <w:t>“Scripture tells us that there is evil in the world, and that terrible things happen for reasons that defy human understanding.  In the words of Job, ‘when I looked for light, then came darkness.’  Bad things happen, and we must guard against simple explanations in the aftermath.”</w:t>
      </w:r>
    </w:p>
    <w:p w14:paraId="1565CD43" w14:textId="7D80316B" w:rsidR="0052029E" w:rsidRDefault="0052029E" w:rsidP="0052029E">
      <w:pPr>
        <w:jc w:val="center"/>
      </w:pPr>
      <w:r>
        <w:t>--</w:t>
      </w:r>
      <w:r w:rsidR="00C94B1D">
        <w:t>Barak Obama, Tucson, Arizona</w:t>
      </w:r>
    </w:p>
    <w:p w14:paraId="71855854" w14:textId="77777777" w:rsidR="00C94B1D" w:rsidRDefault="00C94B1D" w:rsidP="00C94B1D"/>
    <w:p w14:paraId="239A74DF" w14:textId="77777777" w:rsidR="00C94B1D" w:rsidRDefault="00C94B1D" w:rsidP="00C94B1D">
      <w:pPr>
        <w:jc w:val="center"/>
      </w:pPr>
      <w:r>
        <w:t xml:space="preserve">“There is only one question which really matters: why do bad things happen to good people? All other theological conversation is intellectually diverting; . . . Virtually every meaningful conversation I have ever had with people on the subject of God and religion has either started with this question, or gotten around to it before long.” </w:t>
      </w:r>
    </w:p>
    <w:p w14:paraId="77824748" w14:textId="77777777" w:rsidR="00C94B1D" w:rsidRDefault="00C94B1D" w:rsidP="00C94B1D">
      <w:pPr>
        <w:jc w:val="center"/>
      </w:pPr>
      <w:r>
        <w:t xml:space="preserve">–Harold Kushner </w:t>
      </w:r>
    </w:p>
    <w:p w14:paraId="47E68448" w14:textId="6BCAFCC2" w:rsidR="00C94B1D" w:rsidRDefault="00C94B1D"/>
    <w:p w14:paraId="17850650" w14:textId="25194AFA" w:rsidR="00C94B1D" w:rsidRDefault="00C94B1D" w:rsidP="0052029E">
      <w:pPr>
        <w:jc w:val="cente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w:t>
      </w:r>
      <w:r w:rsidRPr="00C94B1D">
        <w:rPr>
          <w:rFonts w:asciiTheme="majorBidi" w:hAnsiTheme="majorBidi" w:cstheme="majorBidi"/>
          <w:color w:val="000000" w:themeColor="text1"/>
          <w:shd w:val="clear" w:color="auto" w:fill="FFFFFF"/>
        </w:rPr>
        <w:t>I read the book of Job last night, I don't think God comes out well in it.</w:t>
      </w:r>
      <w:r>
        <w:rPr>
          <w:rFonts w:asciiTheme="majorBidi" w:hAnsiTheme="majorBidi" w:cstheme="majorBidi"/>
          <w:color w:val="000000" w:themeColor="text1"/>
          <w:shd w:val="clear" w:color="auto" w:fill="FFFFFF"/>
        </w:rPr>
        <w:t>”</w:t>
      </w:r>
    </w:p>
    <w:p w14:paraId="565E276C" w14:textId="133CA3A8" w:rsidR="0052029E" w:rsidRPr="00C94B1D" w:rsidRDefault="0052029E" w:rsidP="0052029E">
      <w:pPr>
        <w:jc w:val="center"/>
        <w:rPr>
          <w:rFonts w:asciiTheme="majorBidi" w:hAnsiTheme="majorBidi" w:cstheme="majorBidi"/>
          <w:color w:val="000000" w:themeColor="text1"/>
        </w:rPr>
      </w:pPr>
      <w:r>
        <w:t>--Virginia Woolf</w:t>
      </w:r>
    </w:p>
    <w:p w14:paraId="654F8D4B" w14:textId="77777777" w:rsidR="00C94B1D" w:rsidRDefault="00C94B1D"/>
    <w:p w14:paraId="1C3F5E6E" w14:textId="77777777" w:rsidR="0066338E" w:rsidRDefault="0066338E" w:rsidP="0066338E"/>
    <w:p w14:paraId="00FCD0E7" w14:textId="46165AD5" w:rsidR="0066338E" w:rsidRDefault="0066338E" w:rsidP="0066338E">
      <w:r>
        <w:t xml:space="preserve">The aim of this course is to understand the book of Job and its lasting significance.  In order to accomplish this aim, the course will include two parts: a study of the book of Job in the context of the biblical world, and an examination of responses to Job by contemporary writers.  </w:t>
      </w:r>
    </w:p>
    <w:p w14:paraId="62A7720C" w14:textId="4CCF19F0" w:rsidR="0066338E" w:rsidRDefault="0066338E" w:rsidP="0066338E"/>
    <w:p w14:paraId="3876475F" w14:textId="77777777" w:rsidR="0096547C" w:rsidRDefault="0096547C" w:rsidP="0066338E">
      <w:pPr>
        <w:rPr>
          <w:b/>
          <w:bCs/>
        </w:rPr>
      </w:pPr>
    </w:p>
    <w:p w14:paraId="1855F8B1" w14:textId="77777777" w:rsidR="0096547C" w:rsidRDefault="0096547C" w:rsidP="0066338E">
      <w:pPr>
        <w:rPr>
          <w:b/>
          <w:bCs/>
        </w:rPr>
      </w:pPr>
    </w:p>
    <w:p w14:paraId="4022F563" w14:textId="2C9CD9A2" w:rsidR="0066338E" w:rsidRPr="00CA4AF1" w:rsidRDefault="0066338E" w:rsidP="0066338E">
      <w:pPr>
        <w:rPr>
          <w:b/>
          <w:bCs/>
        </w:rPr>
      </w:pPr>
      <w:r w:rsidRPr="00CA4AF1">
        <w:rPr>
          <w:b/>
          <w:bCs/>
        </w:rPr>
        <w:lastRenderedPageBreak/>
        <w:t>Books</w:t>
      </w:r>
    </w:p>
    <w:p w14:paraId="09EC1B34" w14:textId="1B4FC230" w:rsidR="0066338E" w:rsidRDefault="0066338E" w:rsidP="0066338E"/>
    <w:p w14:paraId="7FB3B466" w14:textId="7D877F23" w:rsidR="0066338E" w:rsidRDefault="0066338E" w:rsidP="0066338E">
      <w:r>
        <w:t>I. The Bible (NRSV)</w:t>
      </w:r>
    </w:p>
    <w:p w14:paraId="62F2EB2B" w14:textId="77777777" w:rsidR="0066338E" w:rsidRDefault="0066338E" w:rsidP="0066338E"/>
    <w:p w14:paraId="56118458" w14:textId="171F2A80" w:rsidR="0066338E" w:rsidRDefault="0066338E" w:rsidP="0066338E">
      <w:r>
        <w:t>I also recommend that you use one of the common contemporary translations, such as the new Common English Bible (CEB), the New International Version (NIV) or the King James Version (KJV), together with the New Revised Standard Version (NRSV), which is required.</w:t>
      </w:r>
    </w:p>
    <w:p w14:paraId="21AE3776" w14:textId="33925DDE" w:rsidR="0066338E" w:rsidRDefault="0066338E" w:rsidP="0066338E"/>
    <w:p w14:paraId="6DFB77D4" w14:textId="5F22C876" w:rsidR="0077799B" w:rsidRDefault="0066338E" w:rsidP="0066338E">
      <w:r>
        <w:t>II.</w:t>
      </w:r>
      <w:r w:rsidR="0077799B">
        <w:t xml:space="preserve"> Our common secondary reading.</w:t>
      </w:r>
    </w:p>
    <w:p w14:paraId="54712E88" w14:textId="77777777" w:rsidR="0077799B" w:rsidRDefault="0077799B" w:rsidP="0066338E"/>
    <w:p w14:paraId="1127E9BD" w14:textId="14C4574C" w:rsidR="0066338E" w:rsidRDefault="00DE5DD7" w:rsidP="0066338E">
      <w:r>
        <w:t>Carol Newsom</w:t>
      </w:r>
      <w:r w:rsidR="0077799B">
        <w:t xml:space="preserve">, </w:t>
      </w:r>
      <w:r w:rsidR="0077799B" w:rsidRPr="00CA4AF1">
        <w:rPr>
          <w:i/>
          <w:iCs/>
        </w:rPr>
        <w:t>The Book of Job: A Contest of Moral Imaginations</w:t>
      </w:r>
      <w:r w:rsidR="0077799B">
        <w:t>. New York: Oxford University Press</w:t>
      </w:r>
      <w:r w:rsidR="009C441D">
        <w:t>, 2009</w:t>
      </w:r>
      <w:r w:rsidR="00CA4AF1">
        <w:t>.</w:t>
      </w:r>
    </w:p>
    <w:p w14:paraId="4B55BBE6" w14:textId="331656B9" w:rsidR="00A76346" w:rsidRDefault="00A76346" w:rsidP="0066338E"/>
    <w:p w14:paraId="7B09CDD2" w14:textId="47396CE6" w:rsidR="00A76346" w:rsidRDefault="00A76346" w:rsidP="0066338E">
      <w:r>
        <w:t>III. Other secondary readings</w:t>
      </w:r>
    </w:p>
    <w:p w14:paraId="01139BC9" w14:textId="684C1488" w:rsidR="00A76346" w:rsidRDefault="00A76346" w:rsidP="0066338E"/>
    <w:p w14:paraId="49BC8D2F" w14:textId="743C8C90" w:rsidR="00A76346" w:rsidRDefault="00A76346" w:rsidP="0066338E">
      <w:r>
        <w:t>During the first part of the course (focus on the biblical book of Job) each week, read one or two additional articles from those listed in the syllabus.</w:t>
      </w:r>
    </w:p>
    <w:p w14:paraId="6EF42542" w14:textId="5D04D3D1" w:rsidR="0066338E" w:rsidRDefault="0066338E"/>
    <w:p w14:paraId="2BF9524B" w14:textId="46B4F7CC" w:rsidR="0066338E" w:rsidRPr="00CD28F0" w:rsidRDefault="0066338E" w:rsidP="0066338E">
      <w:pPr>
        <w:ind w:left="720" w:hanging="720"/>
      </w:pPr>
      <w:r w:rsidRPr="000761FF">
        <w:t>I</w:t>
      </w:r>
      <w:r w:rsidR="00A76346">
        <w:t>V</w:t>
      </w:r>
      <w:r w:rsidRPr="000761FF">
        <w:t xml:space="preserve">. Job’s Interpreters. </w:t>
      </w:r>
      <w:r w:rsidRPr="00CD28F0">
        <w:t>Select ONE</w:t>
      </w:r>
      <w:r w:rsidR="00CD28F0" w:rsidRPr="00CD28F0">
        <w:t xml:space="preserve"> (</w:t>
      </w:r>
      <w:r w:rsidR="00A76346">
        <w:t xml:space="preserve">during the second part of the course, </w:t>
      </w:r>
      <w:r w:rsidR="00CD28F0" w:rsidRPr="00CD28F0">
        <w:t>you</w:t>
      </w:r>
      <w:r w:rsidR="00CD28F0">
        <w:t>’ll be working in discussion groups based on the book you choose)</w:t>
      </w:r>
    </w:p>
    <w:p w14:paraId="16D6C6F0" w14:textId="77777777" w:rsidR="0066338E" w:rsidRPr="00CD28F0" w:rsidRDefault="0066338E" w:rsidP="00F929AD">
      <w:pPr>
        <w:ind w:left="720" w:hanging="720"/>
      </w:pPr>
    </w:p>
    <w:p w14:paraId="36517A44" w14:textId="13378E55" w:rsidR="0066338E" w:rsidRPr="00665D6C" w:rsidRDefault="0066338E" w:rsidP="00F929AD">
      <w:pPr>
        <w:ind w:left="720" w:hanging="720"/>
      </w:pPr>
      <w:r>
        <w:t xml:space="preserve">Safire, William. </w:t>
      </w:r>
      <w:r>
        <w:rPr>
          <w:i/>
        </w:rPr>
        <w:t>The First Dissident: The Book of Job in Today’s Politics</w:t>
      </w:r>
      <w:r>
        <w:t>.  New York: Random House, 1992. [ISBN 067974858X]</w:t>
      </w:r>
    </w:p>
    <w:p w14:paraId="6ECC4FF4" w14:textId="77777777" w:rsidR="0066338E" w:rsidRDefault="0066338E" w:rsidP="00F929AD">
      <w:pPr>
        <w:ind w:left="720" w:hanging="720"/>
      </w:pPr>
      <w:r>
        <w:t xml:space="preserve">Gutierrez, Gustavo. </w:t>
      </w:r>
      <w:r>
        <w:rPr>
          <w:i/>
          <w:iCs/>
        </w:rPr>
        <w:t>On Job: God-Talk and the Suffering of the Innocent</w:t>
      </w:r>
      <w:r>
        <w:t xml:space="preserve">. Translated by Matthew J. O’Connell. </w:t>
      </w:r>
      <w:proofErr w:type="spellStart"/>
      <w:r>
        <w:t>Maryknoll</w:t>
      </w:r>
      <w:proofErr w:type="spellEnd"/>
      <w:r>
        <w:t>, N.Y.: Orbis, 1987. [ISBN 0883445522]</w:t>
      </w:r>
    </w:p>
    <w:p w14:paraId="2F2427E5" w14:textId="77777777" w:rsidR="0066338E" w:rsidRDefault="0066338E" w:rsidP="00F929AD">
      <w:pPr>
        <w:ind w:left="720" w:hanging="720"/>
      </w:pPr>
      <w:r>
        <w:t xml:space="preserve">McKibben, Bill. </w:t>
      </w:r>
      <w:r>
        <w:rPr>
          <w:i/>
          <w:iCs/>
        </w:rPr>
        <w:t>The Comforting Whirlwind: God, Job, and the Scale of Creation</w:t>
      </w:r>
      <w:r>
        <w:t>. Cowley Publications, 2005. [ISBN-13: 9781561012343]</w:t>
      </w:r>
    </w:p>
    <w:p w14:paraId="48F9BFFE" w14:textId="555C005D" w:rsidR="0066338E" w:rsidRDefault="0066338E" w:rsidP="00F929AD">
      <w:pPr>
        <w:ind w:left="720" w:hanging="720"/>
      </w:pPr>
      <w:r>
        <w:t xml:space="preserve">Wimberly, Edward P.  </w:t>
      </w:r>
      <w:r w:rsidRPr="00D51480">
        <w:rPr>
          <w:i/>
        </w:rPr>
        <w:t>Claiming God: Reclaiming Dignity—African American Pastoral Care</w:t>
      </w:r>
      <w:r>
        <w:t>.  Nashville: Abingdon, 2003. [ISBN 0687030536]</w:t>
      </w:r>
    </w:p>
    <w:p w14:paraId="0DF624B1" w14:textId="77777777" w:rsidR="00CD28F0" w:rsidRDefault="00CD28F0" w:rsidP="00F929AD">
      <w:r>
        <w:t xml:space="preserve">Negri, Antonio. </w:t>
      </w:r>
      <w:r w:rsidRPr="00CD28F0">
        <w:rPr>
          <w:i/>
          <w:iCs/>
        </w:rPr>
        <w:t>The Labor of Job: The Biblical Text as a Parable of Human Labor</w:t>
      </w:r>
      <w:r>
        <w:t xml:space="preserve">. Durham: </w:t>
      </w:r>
    </w:p>
    <w:p w14:paraId="4EE51784" w14:textId="36EA6036" w:rsidR="00CD28F0" w:rsidRPr="00CD28F0" w:rsidRDefault="00CD28F0" w:rsidP="00F929AD">
      <w:pPr>
        <w:ind w:firstLine="720"/>
      </w:pPr>
      <w:r>
        <w:t>Duke University Press, 2009. [ISB</w:t>
      </w:r>
      <w:r w:rsidRPr="00CD28F0">
        <w:rPr>
          <w:rFonts w:asciiTheme="majorBidi" w:hAnsiTheme="majorBidi" w:cstheme="majorBidi"/>
        </w:rPr>
        <w:t xml:space="preserve">N </w:t>
      </w:r>
      <w:r w:rsidRPr="00CD28F0">
        <w:rPr>
          <w:rFonts w:asciiTheme="majorBidi" w:hAnsiTheme="majorBidi" w:cstheme="majorBidi"/>
          <w:color w:val="333333"/>
          <w:shd w:val="clear" w:color="auto" w:fill="FFFFFF"/>
        </w:rPr>
        <w:t>0822346346]</w:t>
      </w:r>
    </w:p>
    <w:p w14:paraId="4586C414" w14:textId="774C19BD" w:rsidR="00CD28F0" w:rsidRDefault="00CD28F0" w:rsidP="00F929AD">
      <w:pPr>
        <w:ind w:left="720" w:hanging="720"/>
      </w:pPr>
    </w:p>
    <w:p w14:paraId="3D8466AA" w14:textId="77777777" w:rsidR="004F1CEC" w:rsidRDefault="004F1CEC" w:rsidP="00F929AD">
      <w:pPr>
        <w:ind w:left="720" w:hanging="720"/>
      </w:pPr>
    </w:p>
    <w:p w14:paraId="133DEA48" w14:textId="77777777" w:rsidR="004F1CEC" w:rsidRDefault="004F1CEC" w:rsidP="00F929AD">
      <w:pPr>
        <w:ind w:left="720" w:hanging="720"/>
      </w:pPr>
      <w:r w:rsidRPr="00CA4AF1">
        <w:rPr>
          <w:b/>
          <w:bCs/>
        </w:rPr>
        <w:t>Rhythm of the Course</w:t>
      </w:r>
      <w:r>
        <w:t xml:space="preserve"> (up to GDs): </w:t>
      </w:r>
    </w:p>
    <w:p w14:paraId="588E6505" w14:textId="77777777" w:rsidR="004F1CEC" w:rsidRDefault="004F1CEC" w:rsidP="00F929AD">
      <w:pPr>
        <w:ind w:left="720" w:hanging="720"/>
      </w:pPr>
    </w:p>
    <w:p w14:paraId="5E804ED5" w14:textId="78E51B30" w:rsidR="004F1CEC" w:rsidRDefault="004F1CEC" w:rsidP="00F929AD">
      <w:pPr>
        <w:ind w:left="720" w:hanging="720"/>
      </w:pPr>
      <w:r>
        <w:t xml:space="preserve">Read the assigned section of the book of Job, then read Carol Newsom. </w:t>
      </w:r>
      <w:r w:rsidR="009E6FED">
        <w:t>B</w:t>
      </w:r>
      <w:r w:rsidR="001D5342">
        <w:t>y</w:t>
      </w:r>
      <w:r>
        <w:t xml:space="preserve"> </w:t>
      </w:r>
      <w:r w:rsidR="00EA2693">
        <w:t>Tues</w:t>
      </w:r>
      <w:r>
        <w:t>day</w:t>
      </w:r>
      <w:r w:rsidR="009E6FED">
        <w:t>, post</w:t>
      </w:r>
      <w:r w:rsidR="001D5342">
        <w:t xml:space="preserve"> </w:t>
      </w:r>
      <w:r w:rsidR="009E6FED">
        <w:t>a</w:t>
      </w:r>
      <w:r w:rsidR="001D5342">
        <w:t xml:space="preserve"> reaction and a question designed to continue the discussion.</w:t>
      </w:r>
    </w:p>
    <w:p w14:paraId="78DFCD0B" w14:textId="563C17ED" w:rsidR="004F1CEC" w:rsidRDefault="001D5342" w:rsidP="00F929AD">
      <w:pPr>
        <w:ind w:left="720" w:hanging="720"/>
      </w:pPr>
      <w:r>
        <w:t>In small groups, work on the f</w:t>
      </w:r>
      <w:r w:rsidR="004F1CEC">
        <w:t xml:space="preserve">ocus </w:t>
      </w:r>
      <w:r>
        <w:t>text</w:t>
      </w:r>
      <w:r w:rsidR="004752D4">
        <w:t>(s)</w:t>
      </w:r>
      <w:r>
        <w:t xml:space="preserve">. </w:t>
      </w:r>
      <w:r w:rsidR="00EA2693">
        <w:t>First p</w:t>
      </w:r>
      <w:r>
        <w:t>ost</w:t>
      </w:r>
      <w:r w:rsidR="00EA2693">
        <w:t>s</w:t>
      </w:r>
      <w:r>
        <w:t xml:space="preserve"> due Wednesday</w:t>
      </w:r>
      <w:r w:rsidR="00EA2693">
        <w:t>; conversation finishes up on Thursday morning</w:t>
      </w:r>
      <w:r>
        <w:t>. I won’t be involved in these groups, but I would like you to articulate a clearly formulated question that arose out of your conversation (each week someone should volunteer to be the scribe but everyone should work toward articulating the questions)</w:t>
      </w:r>
      <w:r w:rsidR="00B976A3">
        <w:t>. There will be a place for the scribe to submit your question.</w:t>
      </w:r>
    </w:p>
    <w:p w14:paraId="3C6AD5B2" w14:textId="1F3644F7" w:rsidR="001D5342" w:rsidRDefault="001D5342" w:rsidP="00F929AD">
      <w:pPr>
        <w:ind w:left="720" w:hanging="720"/>
      </w:pPr>
      <w:r>
        <w:t xml:space="preserve">I’ll weigh in after you all post on </w:t>
      </w:r>
      <w:r w:rsidR="00EA2693">
        <w:t>Tuesday and Wed</w:t>
      </w:r>
      <w:r w:rsidR="006C10AF">
        <w:t>nesday</w:t>
      </w:r>
      <w:r w:rsidR="00EA2693">
        <w:t>/Thursday</w:t>
      </w:r>
      <w:r>
        <w:t xml:space="preserve"> (how? TBD)</w:t>
      </w:r>
      <w:r w:rsidR="004752D4">
        <w:t>.</w:t>
      </w:r>
    </w:p>
    <w:p w14:paraId="68B6270D" w14:textId="5119A0CB" w:rsidR="001D5342" w:rsidRDefault="001D5342" w:rsidP="00F929AD">
      <w:pPr>
        <w:ind w:left="720" w:hanging="720"/>
      </w:pPr>
      <w:r>
        <w:t>Read</w:t>
      </w:r>
      <w:r w:rsidR="00273A73">
        <w:t xml:space="preserve"> </w:t>
      </w:r>
      <w:r w:rsidR="004752D4">
        <w:t>the</w:t>
      </w:r>
      <w:r w:rsidR="00273A73">
        <w:t xml:space="preserve"> </w:t>
      </w:r>
      <w:r>
        <w:t>“different take”</w:t>
      </w:r>
      <w:r w:rsidR="00273A73">
        <w:t xml:space="preserve"> and view the posted image</w:t>
      </w:r>
      <w:r w:rsidR="004752D4">
        <w:t>(s)</w:t>
      </w:r>
      <w:r>
        <w:t>. Post your (brief) reaction by Friday.</w:t>
      </w:r>
    </w:p>
    <w:p w14:paraId="3D88496A" w14:textId="1B635D1B" w:rsidR="004F1CEC" w:rsidRDefault="004F1CEC" w:rsidP="00F929AD"/>
    <w:p w14:paraId="4DF78403" w14:textId="77777777" w:rsidR="004F1CEC" w:rsidRDefault="004F1CEC" w:rsidP="00F929AD">
      <w:pPr>
        <w:ind w:left="720" w:hanging="720"/>
      </w:pPr>
    </w:p>
    <w:p w14:paraId="1D3EE6EC" w14:textId="4A0D7CA6" w:rsidR="0066338E" w:rsidRPr="00CA4AF1" w:rsidRDefault="00BC05CF" w:rsidP="00F929AD">
      <w:pPr>
        <w:rPr>
          <w:b/>
          <w:bCs/>
        </w:rPr>
      </w:pPr>
      <w:r w:rsidRPr="00CA4AF1">
        <w:rPr>
          <w:b/>
          <w:bCs/>
        </w:rPr>
        <w:lastRenderedPageBreak/>
        <w:t>Schedule</w:t>
      </w:r>
    </w:p>
    <w:p w14:paraId="4F7B2040" w14:textId="1F35B106" w:rsidR="0066338E" w:rsidRDefault="0066338E" w:rsidP="00F929AD"/>
    <w:p w14:paraId="69D4FA49" w14:textId="159F0E28" w:rsidR="003565FE" w:rsidRPr="003565FE" w:rsidRDefault="003565FE" w:rsidP="00F929AD">
      <w:pPr>
        <w:rPr>
          <w:i/>
          <w:iCs/>
        </w:rPr>
      </w:pPr>
      <w:r w:rsidRPr="003565FE">
        <w:rPr>
          <w:i/>
          <w:iCs/>
        </w:rPr>
        <w:t xml:space="preserve">The </w:t>
      </w:r>
      <w:r w:rsidR="00FA1F35">
        <w:rPr>
          <w:i/>
          <w:iCs/>
        </w:rPr>
        <w:t xml:space="preserve">Biblical </w:t>
      </w:r>
      <w:r w:rsidRPr="003565FE">
        <w:rPr>
          <w:i/>
          <w:iCs/>
        </w:rPr>
        <w:t>Book of Job</w:t>
      </w:r>
    </w:p>
    <w:p w14:paraId="0F16AE0F" w14:textId="77777777" w:rsidR="003565FE" w:rsidRDefault="003565FE" w:rsidP="00F929AD"/>
    <w:p w14:paraId="11CAF6E5" w14:textId="59C540A3" w:rsidR="005003D3" w:rsidRDefault="00C94B1D" w:rsidP="005003D3">
      <w:r>
        <w:t>Week 1</w:t>
      </w:r>
      <w:r w:rsidR="007B6557">
        <w:t>. Monday, March 25</w:t>
      </w:r>
    </w:p>
    <w:p w14:paraId="1B20060C" w14:textId="77777777" w:rsidR="005003D3" w:rsidRPr="005003D3" w:rsidRDefault="005003D3" w:rsidP="005003D3">
      <w:pPr>
        <w:pStyle w:val="NormalWeb"/>
        <w:shd w:val="clear" w:color="auto" w:fill="FFFFFF"/>
        <w:spacing w:before="180" w:beforeAutospacing="0" w:after="180" w:afterAutospacing="0"/>
        <w:rPr>
          <w:rFonts w:asciiTheme="majorBidi" w:hAnsiTheme="majorBidi" w:cstheme="majorBidi"/>
          <w:color w:val="2D3B45"/>
        </w:rPr>
      </w:pPr>
      <w:r w:rsidRPr="005003D3">
        <w:rPr>
          <w:rFonts w:asciiTheme="majorBidi" w:hAnsiTheme="majorBidi" w:cstheme="majorBidi"/>
          <w:color w:val="2D3B45"/>
        </w:rPr>
        <w:t>Skim the book of Job</w:t>
      </w:r>
    </w:p>
    <w:p w14:paraId="3694ABAA" w14:textId="092675B9" w:rsidR="005003D3" w:rsidRPr="005003D3" w:rsidRDefault="005003D3" w:rsidP="005003D3">
      <w:pPr>
        <w:pStyle w:val="NormalWeb"/>
        <w:shd w:val="clear" w:color="auto" w:fill="FFFFFF"/>
        <w:spacing w:before="180" w:beforeAutospacing="0" w:after="180" w:afterAutospacing="0"/>
        <w:rPr>
          <w:rFonts w:asciiTheme="majorBidi" w:hAnsiTheme="majorBidi" w:cstheme="majorBidi"/>
          <w:color w:val="2D3B45"/>
        </w:rPr>
      </w:pPr>
      <w:r>
        <w:rPr>
          <w:rFonts w:asciiTheme="majorBidi" w:hAnsiTheme="majorBidi" w:cstheme="majorBidi"/>
          <w:color w:val="2D3B45"/>
        </w:rPr>
        <w:t>-</w:t>
      </w:r>
      <w:r w:rsidRPr="005003D3">
        <w:rPr>
          <w:rFonts w:asciiTheme="majorBidi" w:hAnsiTheme="majorBidi" w:cstheme="majorBidi"/>
          <w:color w:val="2D3B45"/>
        </w:rPr>
        <w:t>Newsom, ch</w:t>
      </w:r>
      <w:r>
        <w:rPr>
          <w:rFonts w:asciiTheme="majorBidi" w:hAnsiTheme="majorBidi" w:cstheme="majorBidi"/>
          <w:color w:val="2D3B45"/>
        </w:rPr>
        <w:t>ap</w:t>
      </w:r>
      <w:r w:rsidRPr="005003D3">
        <w:rPr>
          <w:rFonts w:asciiTheme="majorBidi" w:hAnsiTheme="majorBidi" w:cstheme="majorBidi"/>
          <w:color w:val="2D3B45"/>
        </w:rPr>
        <w:t xml:space="preserve"> 1</w:t>
      </w:r>
    </w:p>
    <w:p w14:paraId="008A602B" w14:textId="381B8EE1" w:rsidR="005003D3" w:rsidRPr="00234F1F" w:rsidRDefault="00234F1F" w:rsidP="00234F1F">
      <w:pPr>
        <w:autoSpaceDE w:val="0"/>
        <w:autoSpaceDN w:val="0"/>
        <w:adjustRightInd w:val="0"/>
        <w:rPr>
          <w:rFonts w:eastAsiaTheme="minorHAnsi"/>
          <w:sz w:val="28"/>
          <w:szCs w:val="28"/>
        </w:rPr>
      </w:pPr>
      <w:r>
        <w:rPr>
          <w:rFonts w:asciiTheme="majorBidi" w:hAnsiTheme="majorBidi" w:cstheme="majorBidi"/>
          <w:color w:val="2D3B45"/>
        </w:rPr>
        <w:t>-</w:t>
      </w:r>
      <w:bookmarkStart w:id="0" w:name="_GoBack"/>
      <w:bookmarkEnd w:id="0"/>
      <w:r w:rsidR="005003D3" w:rsidRPr="005003D3">
        <w:rPr>
          <w:rFonts w:asciiTheme="majorBidi" w:hAnsiTheme="majorBidi" w:cstheme="majorBidi"/>
          <w:color w:val="2D3B45"/>
        </w:rPr>
        <w:t>David Clines, </w:t>
      </w:r>
      <w:r>
        <w:rPr>
          <w:rFonts w:asciiTheme="majorBidi" w:hAnsiTheme="majorBidi" w:cstheme="majorBidi"/>
          <w:color w:val="2D3B45"/>
        </w:rPr>
        <w:t>“</w:t>
      </w:r>
      <w:r w:rsidRPr="00234F1F">
        <w:rPr>
          <w:rFonts w:eastAsiaTheme="minorHAnsi"/>
        </w:rPr>
        <w:t>Does the Book of Job Suggest that Suffering is</w:t>
      </w:r>
      <w:r w:rsidRPr="00234F1F">
        <w:rPr>
          <w:rFonts w:eastAsiaTheme="minorHAnsi"/>
        </w:rPr>
        <w:t xml:space="preserve"> </w:t>
      </w:r>
      <w:r w:rsidRPr="00234F1F">
        <w:rPr>
          <w:rFonts w:eastAsiaTheme="minorHAnsi"/>
        </w:rPr>
        <w:t>Not a Problem?</w:t>
      </w:r>
      <w:r>
        <w:rPr>
          <w:rFonts w:eastAsiaTheme="minorHAnsi"/>
        </w:rPr>
        <w:t>”</w:t>
      </w:r>
    </w:p>
    <w:p w14:paraId="51DCF3FF" w14:textId="05A57BB6" w:rsidR="005003D3" w:rsidRDefault="005003D3" w:rsidP="00F929AD"/>
    <w:p w14:paraId="5330E47C" w14:textId="77777777" w:rsidR="005003D3" w:rsidRDefault="005003D3" w:rsidP="005003D3"/>
    <w:p w14:paraId="4495A0D6" w14:textId="3B47F939" w:rsidR="005003D3" w:rsidRDefault="005003D3" w:rsidP="005003D3">
      <w:r>
        <w:t>Week 2. Monday, April 1</w:t>
      </w:r>
    </w:p>
    <w:p w14:paraId="32CC116D" w14:textId="77777777" w:rsidR="005003D3" w:rsidRDefault="005003D3" w:rsidP="00F929AD"/>
    <w:p w14:paraId="443D7FC4" w14:textId="133FC262" w:rsidR="0077799B" w:rsidRDefault="0077799B" w:rsidP="00F929AD">
      <w:r>
        <w:t>The Prose Frame, Prologue and Epilogue (Job 1-2, 42)</w:t>
      </w:r>
    </w:p>
    <w:p w14:paraId="1010D464" w14:textId="77777777" w:rsidR="000761FF" w:rsidRDefault="000761FF" w:rsidP="00F929AD"/>
    <w:p w14:paraId="473FC586" w14:textId="7E5D223B" w:rsidR="0077799B" w:rsidRDefault="00BC05CF" w:rsidP="00F929AD">
      <w:r>
        <w:t>-</w:t>
      </w:r>
      <w:r w:rsidR="0077799B">
        <w:t>Newsom</w:t>
      </w:r>
      <w:r w:rsidR="005003D3">
        <w:t>,</w:t>
      </w:r>
      <w:r w:rsidR="0077799B">
        <w:t xml:space="preserve"> </w:t>
      </w:r>
      <w:r w:rsidR="005003D3">
        <w:t>chap 2</w:t>
      </w:r>
    </w:p>
    <w:p w14:paraId="77596AA0" w14:textId="3C5C8552" w:rsidR="00576033" w:rsidRDefault="00576033" w:rsidP="00F929AD"/>
    <w:p w14:paraId="447364BE" w14:textId="593086D4" w:rsidR="00576033" w:rsidRDefault="00576033" w:rsidP="00F929AD">
      <w:r>
        <w:t>Choose two of the following:</w:t>
      </w:r>
    </w:p>
    <w:p w14:paraId="6E3B351E" w14:textId="77777777" w:rsidR="00576033" w:rsidRDefault="00576033" w:rsidP="00F929AD"/>
    <w:p w14:paraId="465824BF" w14:textId="7F7A8CF2" w:rsidR="000761FF" w:rsidRDefault="000761FF" w:rsidP="00F929AD">
      <w:r>
        <w:t xml:space="preserve">-T. </w:t>
      </w:r>
      <w:proofErr w:type="spellStart"/>
      <w:r>
        <w:t>Linafelt</w:t>
      </w:r>
      <w:proofErr w:type="spellEnd"/>
      <w:r>
        <w:t xml:space="preserve">, “The </w:t>
      </w:r>
      <w:proofErr w:type="spellStart"/>
      <w:r>
        <w:t>Undecidabily</w:t>
      </w:r>
      <w:proofErr w:type="spellEnd"/>
      <w:r>
        <w:t xml:space="preserve"> of b-r-k in the Prologue to Job and Beyond.” </w:t>
      </w:r>
      <w:proofErr w:type="spellStart"/>
      <w:r w:rsidRPr="00B61DC9">
        <w:rPr>
          <w:i/>
          <w:iCs/>
        </w:rPr>
        <w:t>BibInt</w:t>
      </w:r>
      <w:proofErr w:type="spellEnd"/>
      <w:r w:rsidRPr="00B61DC9">
        <w:rPr>
          <w:i/>
          <w:iCs/>
        </w:rPr>
        <w:t xml:space="preserve"> </w:t>
      </w:r>
      <w:r>
        <w:t>4 (1996) 154-72.</w:t>
      </w:r>
    </w:p>
    <w:p w14:paraId="1B7E17BA" w14:textId="41607045" w:rsidR="00756BFE" w:rsidRDefault="00756BFE" w:rsidP="00F929AD">
      <w:pPr>
        <w:widowControl w:val="0"/>
        <w:autoSpaceDE w:val="0"/>
        <w:autoSpaceDN w:val="0"/>
        <w:adjustRightInd w:val="0"/>
        <w:rPr>
          <w:rFonts w:asciiTheme="majorBidi" w:hAnsiTheme="majorBidi" w:cstheme="majorBidi"/>
        </w:rPr>
      </w:pPr>
      <w:r w:rsidRPr="00756BFE">
        <w:rPr>
          <w:rFonts w:asciiTheme="majorBidi" w:hAnsiTheme="majorBidi" w:cstheme="majorBidi"/>
        </w:rPr>
        <w:t xml:space="preserve">-K. </w:t>
      </w:r>
      <w:proofErr w:type="spellStart"/>
      <w:r w:rsidRPr="00756BFE">
        <w:rPr>
          <w:rFonts w:asciiTheme="majorBidi" w:hAnsiTheme="majorBidi" w:cstheme="majorBidi"/>
        </w:rPr>
        <w:t>Ngwa</w:t>
      </w:r>
      <w:proofErr w:type="spellEnd"/>
      <w:r w:rsidRPr="00756BFE">
        <w:rPr>
          <w:rFonts w:asciiTheme="majorBidi" w:hAnsiTheme="majorBidi" w:cstheme="majorBidi"/>
        </w:rPr>
        <w:t>, “Did Job Suffer for Nothing? The Ethics of Piety, Presumption and the Reception of Disaster in the Prologue of Job.”</w:t>
      </w:r>
      <w:r w:rsidRPr="00756BFE">
        <w:rPr>
          <w:rFonts w:asciiTheme="majorBidi" w:hAnsiTheme="majorBidi" w:cstheme="majorBidi"/>
          <w:b/>
          <w:bCs/>
        </w:rPr>
        <w:t xml:space="preserve"> </w:t>
      </w:r>
      <w:r w:rsidRPr="00756BFE">
        <w:rPr>
          <w:rFonts w:asciiTheme="majorBidi" w:hAnsiTheme="majorBidi" w:cstheme="majorBidi"/>
          <w:i/>
          <w:iCs/>
        </w:rPr>
        <w:t>J</w:t>
      </w:r>
      <w:r w:rsidR="00FD7BAE">
        <w:rPr>
          <w:rFonts w:asciiTheme="majorBidi" w:hAnsiTheme="majorBidi" w:cstheme="majorBidi"/>
          <w:i/>
          <w:iCs/>
        </w:rPr>
        <w:t xml:space="preserve">SOT </w:t>
      </w:r>
      <w:r w:rsidRPr="00756BFE">
        <w:rPr>
          <w:rFonts w:asciiTheme="majorBidi" w:hAnsiTheme="majorBidi" w:cstheme="majorBidi"/>
        </w:rPr>
        <w:t>33 (2009</w:t>
      </w:r>
      <w:r>
        <w:rPr>
          <w:rFonts w:asciiTheme="majorBidi" w:hAnsiTheme="majorBidi" w:cstheme="majorBidi"/>
        </w:rPr>
        <w:t>)</w:t>
      </w:r>
      <w:r w:rsidRPr="00756BFE">
        <w:rPr>
          <w:rFonts w:asciiTheme="majorBidi" w:hAnsiTheme="majorBidi" w:cstheme="majorBidi"/>
        </w:rPr>
        <w:t xml:space="preserve"> 359-380.</w:t>
      </w:r>
    </w:p>
    <w:p w14:paraId="07763E6A" w14:textId="082035AA" w:rsidR="00BC3DDE" w:rsidRDefault="00BC3DDE" w:rsidP="00F929AD">
      <w:r w:rsidRPr="00BC3DDE">
        <w:rPr>
          <w:rFonts w:asciiTheme="majorBidi" w:hAnsiTheme="majorBidi" w:cstheme="majorBidi"/>
        </w:rPr>
        <w:t>-R. Stokes</w:t>
      </w:r>
      <w:r>
        <w:rPr>
          <w:rFonts w:asciiTheme="majorBidi" w:hAnsiTheme="majorBidi" w:cstheme="majorBidi"/>
        </w:rPr>
        <w:t xml:space="preserve">, “Satan, </w:t>
      </w:r>
      <w:proofErr w:type="spellStart"/>
      <w:r>
        <w:rPr>
          <w:rFonts w:asciiTheme="majorBidi" w:hAnsiTheme="majorBidi" w:cstheme="majorBidi"/>
        </w:rPr>
        <w:t>Yhwh’s</w:t>
      </w:r>
      <w:proofErr w:type="spellEnd"/>
      <w:r>
        <w:rPr>
          <w:rFonts w:asciiTheme="majorBidi" w:hAnsiTheme="majorBidi" w:cstheme="majorBidi"/>
        </w:rPr>
        <w:t xml:space="preserve"> Executioner.”</w:t>
      </w:r>
      <w:r w:rsidRPr="00BC3DDE">
        <w:t xml:space="preserve"> </w:t>
      </w:r>
      <w:r w:rsidRPr="00B61DC9">
        <w:rPr>
          <w:i/>
          <w:iCs/>
        </w:rPr>
        <w:t>JBL</w:t>
      </w:r>
      <w:r>
        <w:t xml:space="preserve"> 133 (2014) 251-270</w:t>
      </w:r>
    </w:p>
    <w:p w14:paraId="394B1ECB" w14:textId="02BD2DAA" w:rsidR="00BC3DDE" w:rsidRDefault="00BC3DDE" w:rsidP="00F929AD">
      <w:r>
        <w:t xml:space="preserve">-K. Dell, “What Was Job’s Malady?” </w:t>
      </w:r>
      <w:r w:rsidRPr="00B61DC9">
        <w:rPr>
          <w:i/>
          <w:iCs/>
        </w:rPr>
        <w:t>JSOT</w:t>
      </w:r>
      <w:r>
        <w:t xml:space="preserve"> 141.I (2016) 61-77</w:t>
      </w:r>
    </w:p>
    <w:p w14:paraId="1D1B32B9" w14:textId="1AE5DDA6" w:rsidR="000761FF" w:rsidRDefault="000761FF" w:rsidP="00F96E84">
      <w:r>
        <w:t xml:space="preserve">-L. Klein, “Job and the Womb: Text about Men, Subtext about Women.” In </w:t>
      </w:r>
      <w:r w:rsidRPr="00756BFE">
        <w:rPr>
          <w:i/>
          <w:iCs/>
        </w:rPr>
        <w:t>Feminist Companion to Wisdom Literature</w:t>
      </w:r>
      <w:r>
        <w:t>, ed. A Brenner</w:t>
      </w:r>
      <w:r w:rsidR="00756BFE">
        <w:t>.</w:t>
      </w:r>
      <w:r w:rsidR="00F96E84">
        <w:t xml:space="preserve"> </w:t>
      </w:r>
      <w:r w:rsidR="00F96E84" w:rsidRPr="00F96E84">
        <w:rPr>
          <w:rFonts w:asciiTheme="majorBidi" w:hAnsiTheme="majorBidi" w:cstheme="majorBidi"/>
          <w:color w:val="2D3B45"/>
          <w:shd w:val="clear" w:color="auto" w:fill="FFFFFF"/>
        </w:rPr>
        <w:t>Bloomsbury Academic, 1995.</w:t>
      </w:r>
    </w:p>
    <w:p w14:paraId="027D23DC" w14:textId="263EA820" w:rsidR="00B61DC9" w:rsidRDefault="00B61DC9" w:rsidP="00F929AD">
      <w:r>
        <w:t xml:space="preserve">- E. </w:t>
      </w:r>
      <w:proofErr w:type="spellStart"/>
      <w:r>
        <w:t>Gravett</w:t>
      </w:r>
      <w:proofErr w:type="spellEnd"/>
      <w:r>
        <w:t xml:space="preserve">, “Biblical Responses: Past and Present Retellings of the Enigmatic Mrs. Job.” </w:t>
      </w:r>
      <w:proofErr w:type="spellStart"/>
      <w:r w:rsidRPr="00B61DC9">
        <w:rPr>
          <w:i/>
          <w:iCs/>
        </w:rPr>
        <w:t>BibInt</w:t>
      </w:r>
      <w:proofErr w:type="spellEnd"/>
      <w:r w:rsidRPr="00B61DC9">
        <w:rPr>
          <w:i/>
          <w:iCs/>
        </w:rPr>
        <w:t xml:space="preserve"> </w:t>
      </w:r>
      <w:r>
        <w:t xml:space="preserve">(2012) 97-125. </w:t>
      </w:r>
    </w:p>
    <w:p w14:paraId="444DEA43" w14:textId="77777777" w:rsidR="000761FF" w:rsidRDefault="000761FF" w:rsidP="00F929AD"/>
    <w:p w14:paraId="7A675E7E" w14:textId="4A43C2FC" w:rsidR="00BC05CF" w:rsidRDefault="00BC05CF" w:rsidP="00F929AD">
      <w:r>
        <w:t>-Focus Text</w:t>
      </w:r>
      <w:r w:rsidR="00273A73">
        <w:t>s</w:t>
      </w:r>
      <w:r>
        <w:t xml:space="preserve">: </w:t>
      </w:r>
      <w:r w:rsidR="00273A73">
        <w:t xml:space="preserve">Job 1:1-5 and </w:t>
      </w:r>
      <w:r>
        <w:t xml:space="preserve">Job </w:t>
      </w:r>
      <w:r w:rsidR="00273A73">
        <w:t>2:7-10</w:t>
      </w:r>
    </w:p>
    <w:p w14:paraId="249C178A" w14:textId="77777777" w:rsidR="000761FF" w:rsidRDefault="000761FF" w:rsidP="00F929AD"/>
    <w:p w14:paraId="2BDCC450" w14:textId="77777777" w:rsidR="005003D3" w:rsidRDefault="00BC05CF" w:rsidP="00F929AD">
      <w:r>
        <w:t>-</w:t>
      </w:r>
      <w:r w:rsidR="001D5342">
        <w:t>A Different Take</w:t>
      </w:r>
      <w:r w:rsidR="00A6348E">
        <w:t xml:space="preserve"> </w:t>
      </w:r>
    </w:p>
    <w:p w14:paraId="4720A9D9" w14:textId="77777777" w:rsidR="005003D3" w:rsidRDefault="005003D3" w:rsidP="00F929AD">
      <w:pPr>
        <w:rPr>
          <w:i/>
          <w:iCs/>
        </w:rPr>
      </w:pPr>
    </w:p>
    <w:p w14:paraId="0215323C" w14:textId="4B20B8CE" w:rsidR="00273A73" w:rsidRDefault="00A6348E" w:rsidP="00F929AD">
      <w:r w:rsidRPr="00A6348E">
        <w:rPr>
          <w:i/>
          <w:iCs/>
        </w:rPr>
        <w:t>Testament of Job</w:t>
      </w:r>
      <w:r w:rsidR="00273A73">
        <w:rPr>
          <w:i/>
          <w:iCs/>
        </w:rPr>
        <w:t xml:space="preserve"> </w:t>
      </w:r>
      <w:r w:rsidR="000761FF" w:rsidRPr="000761FF">
        <w:t>(</w:t>
      </w:r>
      <w:proofErr w:type="spellStart"/>
      <w:r w:rsidR="000761FF" w:rsidRPr="000761FF">
        <w:t>Spittler</w:t>
      </w:r>
      <w:proofErr w:type="spellEnd"/>
      <w:r w:rsidR="000761FF" w:rsidRPr="000761FF">
        <w:t>)</w:t>
      </w:r>
    </w:p>
    <w:p w14:paraId="415EA1E9" w14:textId="77777777" w:rsidR="005003D3" w:rsidRDefault="005003D3" w:rsidP="00F929AD"/>
    <w:p w14:paraId="74A5DAFA" w14:textId="1FB0174D" w:rsidR="00273A73" w:rsidRDefault="00273A73" w:rsidP="00F929AD">
      <w:r>
        <w:t>-Image</w:t>
      </w:r>
      <w:r w:rsidR="0046403B">
        <w:t>s</w:t>
      </w:r>
    </w:p>
    <w:p w14:paraId="5A6E0445" w14:textId="123CCDBE" w:rsidR="000761FF" w:rsidRDefault="000761FF" w:rsidP="00F929AD">
      <w:r>
        <w:tab/>
        <w:t>Job and His Wife, Georges de La Tour (ca. 1650)</w:t>
      </w:r>
    </w:p>
    <w:p w14:paraId="193A36DC" w14:textId="51B7DAED" w:rsidR="0046403B" w:rsidRDefault="0046403B" w:rsidP="00F929AD">
      <w:r>
        <w:tab/>
        <w:t>Illustration of Job 3:4-5 in Bib. Vat., gr. 1231, fol. 97v (12</w:t>
      </w:r>
      <w:r w:rsidRPr="0046403B">
        <w:rPr>
          <w:vertAlign w:val="superscript"/>
        </w:rPr>
        <w:t>th</w:t>
      </w:r>
      <w:r>
        <w:t xml:space="preserve"> c.)</w:t>
      </w:r>
    </w:p>
    <w:p w14:paraId="15568B72" w14:textId="00006F2E" w:rsidR="00D4456A" w:rsidRDefault="00D4456A" w:rsidP="00F929AD">
      <w:r>
        <w:tab/>
        <w:t xml:space="preserve">Sarcophagus of </w:t>
      </w:r>
      <w:proofErr w:type="spellStart"/>
      <w:r>
        <w:t>Junius</w:t>
      </w:r>
      <w:proofErr w:type="spellEnd"/>
      <w:r>
        <w:t xml:space="preserve"> </w:t>
      </w:r>
      <w:proofErr w:type="spellStart"/>
      <w:r>
        <w:t>Bassus</w:t>
      </w:r>
      <w:proofErr w:type="spellEnd"/>
    </w:p>
    <w:p w14:paraId="2BB5FB13" w14:textId="6DB8AAD9" w:rsidR="006C10AF" w:rsidRDefault="006C10AF" w:rsidP="00F929AD">
      <w:r>
        <w:tab/>
        <w:t xml:space="preserve">Job with Leprosy, circa 1580. Fresco, </w:t>
      </w:r>
      <w:proofErr w:type="spellStart"/>
      <w:r>
        <w:t>Parz</w:t>
      </w:r>
      <w:proofErr w:type="spellEnd"/>
      <w:r>
        <w:t xml:space="preserve"> Castle, Austria.</w:t>
      </w:r>
    </w:p>
    <w:p w14:paraId="607F3AD2" w14:textId="667630C6" w:rsidR="006C10AF" w:rsidRDefault="006C10AF" w:rsidP="00F929AD">
      <w:r>
        <w:tab/>
        <w:t xml:space="preserve">Job Altarpiece, </w:t>
      </w:r>
      <w:proofErr w:type="spellStart"/>
      <w:r>
        <w:t>Strassburg</w:t>
      </w:r>
      <w:proofErr w:type="spellEnd"/>
    </w:p>
    <w:p w14:paraId="5F3A008F" w14:textId="77777777" w:rsidR="005003D3" w:rsidRDefault="005003D3" w:rsidP="00F929AD"/>
    <w:p w14:paraId="3979B631" w14:textId="183ADC6A" w:rsidR="00D4456A" w:rsidRPr="00D4456A" w:rsidRDefault="00D4456A" w:rsidP="00F929AD">
      <w:r w:rsidRPr="00D4456A">
        <w:t>-Watch: http://bibleodyssey.org/tools/video-gallery/r/reception-of-job-seow</w:t>
      </w:r>
    </w:p>
    <w:p w14:paraId="30387E8C" w14:textId="025B7D68" w:rsidR="00C94B1D" w:rsidRPr="00D4456A" w:rsidRDefault="00C94B1D" w:rsidP="00F929AD"/>
    <w:p w14:paraId="09596D72" w14:textId="77777777" w:rsidR="005003D3" w:rsidRDefault="005003D3" w:rsidP="00F929AD"/>
    <w:p w14:paraId="27681BD6" w14:textId="77777777" w:rsidR="005003D3" w:rsidRDefault="005003D3" w:rsidP="005003D3">
      <w:r>
        <w:lastRenderedPageBreak/>
        <w:t>Week 3. Monday, April 8</w:t>
      </w:r>
    </w:p>
    <w:p w14:paraId="1151AEA4" w14:textId="77777777" w:rsidR="005003D3" w:rsidRDefault="005003D3" w:rsidP="00F929AD"/>
    <w:p w14:paraId="7545816E" w14:textId="46C8682F" w:rsidR="0077799B" w:rsidRDefault="0077799B" w:rsidP="00F929AD">
      <w:r>
        <w:t>The Dialogue (with a focus on Job’s friends’ speeches)</w:t>
      </w:r>
    </w:p>
    <w:p w14:paraId="4A8C4CD5" w14:textId="61F0868F" w:rsidR="00756BFE" w:rsidRDefault="00756BFE" w:rsidP="00F929AD"/>
    <w:p w14:paraId="5B55EDEE" w14:textId="6FA74AAA" w:rsidR="001D5342" w:rsidRDefault="00BC05CF" w:rsidP="00F929AD">
      <w:r>
        <w:t>-</w:t>
      </w:r>
      <w:r w:rsidR="0077799B">
        <w:t>Newsom 72-129</w:t>
      </w:r>
      <w:r w:rsidR="001D5342">
        <w:t xml:space="preserve"> </w:t>
      </w:r>
    </w:p>
    <w:p w14:paraId="7FE8586F" w14:textId="0F95A41F" w:rsidR="00576033" w:rsidRDefault="00576033" w:rsidP="00F929AD"/>
    <w:p w14:paraId="16515DC0" w14:textId="77777777" w:rsidR="00576033" w:rsidRDefault="00576033" w:rsidP="00576033">
      <w:r>
        <w:t>Choose two of the following:</w:t>
      </w:r>
    </w:p>
    <w:p w14:paraId="7AC5EE3C" w14:textId="77777777" w:rsidR="00576033" w:rsidRDefault="00576033" w:rsidP="00F929AD"/>
    <w:p w14:paraId="7130A969" w14:textId="2E8D803E" w:rsidR="00756BFE" w:rsidRDefault="00756BFE" w:rsidP="00F929AD">
      <w:r>
        <w:t xml:space="preserve">-B. Zuckerman, “Anti-Job.” In </w:t>
      </w:r>
      <w:r w:rsidRPr="00BC3DDE">
        <w:rPr>
          <w:i/>
          <w:iCs/>
        </w:rPr>
        <w:t>Job the Silent: A Study in Historical Counterpoint</w:t>
      </w:r>
      <w:r>
        <w:t>. Oxford University Press, 1991.</w:t>
      </w:r>
    </w:p>
    <w:p w14:paraId="06AB268F" w14:textId="0D11B52D" w:rsidR="00BC3DDE" w:rsidRDefault="00BC3DDE" w:rsidP="00F929AD">
      <w:r>
        <w:t>-A. Pinker,</w:t>
      </w:r>
      <w:r w:rsidRPr="00BC3DDE">
        <w:t xml:space="preserve"> </w:t>
      </w:r>
      <w:r>
        <w:t xml:space="preserve">“Bildad’s Contribution to the Debate—A New Interpretation of Job 8:17–19.” </w:t>
      </w:r>
      <w:proofErr w:type="spellStart"/>
      <w:r w:rsidRPr="00BC3DDE">
        <w:rPr>
          <w:i/>
          <w:iCs/>
        </w:rPr>
        <w:t>Vetus</w:t>
      </w:r>
      <w:proofErr w:type="spellEnd"/>
      <w:r w:rsidRPr="00BC3DDE">
        <w:rPr>
          <w:i/>
          <w:iCs/>
        </w:rPr>
        <w:t xml:space="preserve"> </w:t>
      </w:r>
      <w:proofErr w:type="spellStart"/>
      <w:r w:rsidRPr="00BC3DDE">
        <w:rPr>
          <w:i/>
          <w:iCs/>
        </w:rPr>
        <w:t>Testamentum</w:t>
      </w:r>
      <w:proofErr w:type="spellEnd"/>
      <w:r>
        <w:t xml:space="preserve"> 66 (2016) 406-432</w:t>
      </w:r>
    </w:p>
    <w:p w14:paraId="2E3C4032" w14:textId="6C4C32C2" w:rsidR="002B008E" w:rsidRPr="002B008E" w:rsidRDefault="002B008E" w:rsidP="00F929AD">
      <w:pPr>
        <w:rPr>
          <w:rFonts w:asciiTheme="majorBidi" w:hAnsiTheme="majorBidi" w:cstheme="majorBidi"/>
          <w:color w:val="000000" w:themeColor="text1"/>
        </w:rPr>
      </w:pPr>
      <w:r w:rsidRPr="002B008E">
        <w:rPr>
          <w:rStyle w:val="medium-font"/>
          <w:rFonts w:asciiTheme="majorBidi" w:hAnsiTheme="majorBidi" w:cstheme="majorBidi"/>
          <w:color w:val="000000" w:themeColor="text1"/>
          <w:bdr w:val="none" w:sz="0" w:space="0" w:color="auto" w:frame="1"/>
        </w:rPr>
        <w:t xml:space="preserve">-J. Holbert, </w:t>
      </w:r>
      <w:r w:rsidRPr="002B008E">
        <w:rPr>
          <w:rFonts w:asciiTheme="majorBidi" w:hAnsiTheme="majorBidi" w:cstheme="majorBidi"/>
          <w:color w:val="000000" w:themeColor="text1"/>
        </w:rPr>
        <w:t>“The skies will uncover his iniquity": Zophar Tries to Put Job in His Place</w:t>
      </w:r>
      <w:r>
        <w:rPr>
          <w:rFonts w:asciiTheme="majorBidi" w:hAnsiTheme="majorBidi" w:cstheme="majorBidi"/>
          <w:color w:val="000000" w:themeColor="text1"/>
        </w:rPr>
        <w:t>.</w:t>
      </w:r>
      <w:r w:rsidRPr="002B008E">
        <w:rPr>
          <w:rFonts w:asciiTheme="majorBidi" w:hAnsiTheme="majorBidi" w:cstheme="majorBidi"/>
          <w:color w:val="000000" w:themeColor="text1"/>
        </w:rPr>
        <w:t>”</w:t>
      </w:r>
    </w:p>
    <w:p w14:paraId="3464A0A0" w14:textId="7DD09332" w:rsidR="002B008E" w:rsidRPr="002B008E" w:rsidRDefault="002B008E" w:rsidP="00F929AD">
      <w:pPr>
        <w:rPr>
          <w:rFonts w:asciiTheme="majorBidi" w:hAnsiTheme="majorBidi" w:cstheme="majorBidi"/>
          <w:color w:val="000000" w:themeColor="text1"/>
        </w:rPr>
      </w:pPr>
      <w:r w:rsidRPr="002B008E">
        <w:rPr>
          <w:rFonts w:asciiTheme="majorBidi" w:hAnsiTheme="majorBidi" w:cstheme="majorBidi"/>
          <w:i/>
          <w:iCs/>
          <w:color w:val="000000" w:themeColor="text1"/>
        </w:rPr>
        <w:t>Word &amp; World</w:t>
      </w:r>
      <w:r w:rsidRPr="002B008E">
        <w:rPr>
          <w:rFonts w:asciiTheme="majorBidi" w:hAnsiTheme="majorBidi" w:cstheme="majorBidi"/>
          <w:color w:val="000000" w:themeColor="text1"/>
        </w:rPr>
        <w:t xml:space="preserve"> 31 (2011) 417-423.</w:t>
      </w:r>
    </w:p>
    <w:p w14:paraId="72D9F07C" w14:textId="77777777" w:rsidR="00756BFE" w:rsidRDefault="00756BFE" w:rsidP="00F929AD"/>
    <w:p w14:paraId="005F4CFD" w14:textId="73ADD4F0" w:rsidR="00BC05CF" w:rsidRDefault="00BC05CF" w:rsidP="00F929AD">
      <w:pPr>
        <w:rPr>
          <w:rFonts w:asciiTheme="majorBidi" w:hAnsiTheme="majorBidi" w:cstheme="majorBidi"/>
        </w:rPr>
      </w:pPr>
      <w:r>
        <w:t>-Focus text</w:t>
      </w:r>
      <w:r w:rsidR="0046403B">
        <w:t>s</w:t>
      </w:r>
      <w:r>
        <w:t xml:space="preserve">: </w:t>
      </w:r>
      <w:r w:rsidR="00273A73">
        <w:t>Job</w:t>
      </w:r>
      <w:r w:rsidR="00273A73" w:rsidRPr="00273A73">
        <w:rPr>
          <w:rFonts w:asciiTheme="majorBidi" w:hAnsiTheme="majorBidi" w:cstheme="majorBidi"/>
        </w:rPr>
        <w:t xml:space="preserve"> 4:12-21</w:t>
      </w:r>
      <w:r w:rsidR="0046403B">
        <w:rPr>
          <w:rFonts w:asciiTheme="majorBidi" w:hAnsiTheme="majorBidi" w:cstheme="majorBidi"/>
        </w:rPr>
        <w:t xml:space="preserve"> and 8:11-22</w:t>
      </w:r>
    </w:p>
    <w:p w14:paraId="6ECEDDDE" w14:textId="77777777" w:rsidR="00756BFE" w:rsidRDefault="00756BFE" w:rsidP="00F929AD"/>
    <w:p w14:paraId="692C69B7" w14:textId="77777777" w:rsidR="005003D3" w:rsidRDefault="00BC05CF" w:rsidP="00F929AD">
      <w:r>
        <w:t>-</w:t>
      </w:r>
      <w:r w:rsidR="001D5342">
        <w:t>A Different Take</w:t>
      </w:r>
      <w:r w:rsidR="00756BFE">
        <w:t xml:space="preserve"> </w:t>
      </w:r>
    </w:p>
    <w:p w14:paraId="2D5E76F4" w14:textId="77777777" w:rsidR="005003D3" w:rsidRDefault="005003D3" w:rsidP="00F929AD">
      <w:pPr>
        <w:rPr>
          <w:i/>
          <w:iCs/>
        </w:rPr>
      </w:pPr>
    </w:p>
    <w:p w14:paraId="6CC54D03" w14:textId="1C06452F" w:rsidR="00273A73" w:rsidRDefault="00756BFE" w:rsidP="00F929AD">
      <w:pPr>
        <w:rPr>
          <w:i/>
          <w:iCs/>
        </w:rPr>
      </w:pPr>
      <w:r w:rsidRPr="001D5342">
        <w:rPr>
          <w:i/>
          <w:iCs/>
        </w:rPr>
        <w:t>The Babylonian Theodicy</w:t>
      </w:r>
    </w:p>
    <w:p w14:paraId="3798EE0C" w14:textId="77777777" w:rsidR="005003D3" w:rsidRDefault="005003D3" w:rsidP="00F929AD"/>
    <w:p w14:paraId="796DEE74" w14:textId="77777777" w:rsidR="005003D3" w:rsidRDefault="00756BFE" w:rsidP="00F929AD">
      <w:r>
        <w:t>-Image</w:t>
      </w:r>
      <w:r w:rsidR="005003D3">
        <w:t>s</w:t>
      </w:r>
      <w:r>
        <w:t xml:space="preserve"> </w:t>
      </w:r>
    </w:p>
    <w:p w14:paraId="08B5A54E" w14:textId="77777777" w:rsidR="005003D3" w:rsidRDefault="005003D3" w:rsidP="00F929AD"/>
    <w:p w14:paraId="3D3C51A9" w14:textId="0961D1AE" w:rsidR="00756BFE" w:rsidRDefault="00756BFE" w:rsidP="00F929AD">
      <w:r>
        <w:t xml:space="preserve">A. Durer, Job’s Friends Making Music </w:t>
      </w:r>
      <w:hyperlink r:id="rId8" w:history="1">
        <w:r w:rsidRPr="003D536A">
          <w:rPr>
            <w:rStyle w:val="Hyperlink"/>
          </w:rPr>
          <w:t>https://www.artbible.info/art/large/808.html</w:t>
        </w:r>
      </w:hyperlink>
    </w:p>
    <w:p w14:paraId="20BF7C0F" w14:textId="3435C7D0" w:rsidR="00756BFE" w:rsidRDefault="00756BFE" w:rsidP="00F929AD">
      <w:pPr>
        <w:rPr>
          <w:rStyle w:val="Emphasis"/>
          <w:rFonts w:asciiTheme="majorBidi" w:hAnsiTheme="majorBidi" w:cstheme="majorBidi"/>
          <w:i w:val="0"/>
          <w:iCs w:val="0"/>
          <w:color w:val="333333"/>
        </w:rPr>
      </w:pPr>
      <w:r w:rsidRPr="00756BFE">
        <w:rPr>
          <w:rFonts w:asciiTheme="majorBidi" w:hAnsiTheme="majorBidi" w:cstheme="majorBidi"/>
          <w:color w:val="333333"/>
        </w:rPr>
        <w:t xml:space="preserve">William Blake (1757–1827) </w:t>
      </w:r>
      <w:r w:rsidRPr="00756BFE">
        <w:rPr>
          <w:rStyle w:val="Emphasis"/>
          <w:rFonts w:asciiTheme="majorBidi" w:hAnsiTheme="majorBidi" w:cstheme="majorBidi"/>
          <w:color w:val="333333"/>
        </w:rPr>
        <w:t>Job's Despair</w:t>
      </w:r>
      <w:r>
        <w:rPr>
          <w:rStyle w:val="Emphasis"/>
          <w:rFonts w:asciiTheme="majorBidi" w:hAnsiTheme="majorBidi" w:cstheme="majorBidi"/>
          <w:color w:val="333333"/>
        </w:rPr>
        <w:t>.</w:t>
      </w:r>
      <w:r w:rsidRPr="00756BFE">
        <w:rPr>
          <w:rStyle w:val="Emphasis"/>
          <w:rFonts w:asciiTheme="majorBidi" w:hAnsiTheme="majorBidi" w:cstheme="majorBidi"/>
          <w:color w:val="333333"/>
        </w:rPr>
        <w:t xml:space="preserve"> </w:t>
      </w:r>
      <w:hyperlink r:id="rId9" w:history="1">
        <w:r w:rsidRPr="003D536A">
          <w:rPr>
            <w:rStyle w:val="Hyperlink"/>
            <w:rFonts w:asciiTheme="majorBidi" w:hAnsiTheme="majorBidi" w:cstheme="majorBidi"/>
          </w:rPr>
          <w:t>https://www.themorgan.org/collection/William-Blakes-World/25</w:t>
        </w:r>
      </w:hyperlink>
    </w:p>
    <w:p w14:paraId="6544FE55" w14:textId="658B0B2E" w:rsidR="00D4456A" w:rsidRPr="00013102" w:rsidRDefault="00013102" w:rsidP="00013102">
      <w:pPr>
        <w:pStyle w:val="Heading6"/>
        <w:spacing w:before="0" w:line="240" w:lineRule="atLeast"/>
        <w:rPr>
          <w:rFonts w:asciiTheme="majorBidi" w:hAnsiTheme="majorBidi"/>
          <w:color w:val="5F0B09"/>
        </w:rPr>
      </w:pPr>
      <w:r w:rsidRPr="00013102">
        <w:rPr>
          <w:rFonts w:asciiTheme="majorBidi" w:hAnsiTheme="majorBidi"/>
          <w:color w:val="333333"/>
        </w:rPr>
        <w:t xml:space="preserve">William Blake, </w:t>
      </w:r>
      <w:hyperlink r:id="rId10" w:history="1">
        <w:r w:rsidR="00D4456A" w:rsidRPr="00013102">
          <w:rPr>
            <w:rStyle w:val="Hyperlink"/>
            <w:rFonts w:asciiTheme="majorBidi" w:hAnsiTheme="majorBidi"/>
            <w:color w:val="5F0B09"/>
            <w:bdr w:val="none" w:sz="0" w:space="0" w:color="auto" w:frame="1"/>
          </w:rPr>
          <w:t>Job Rebuked by His Friends</w:t>
        </w:r>
      </w:hyperlink>
      <w:r w:rsidR="00D4456A" w:rsidRPr="00013102">
        <w:rPr>
          <w:rFonts w:asciiTheme="majorBidi" w:hAnsiTheme="majorBidi"/>
          <w:color w:val="333333"/>
        </w:rPr>
        <w:t>, 1805.</w:t>
      </w:r>
    </w:p>
    <w:p w14:paraId="0E3F43D1" w14:textId="77777777" w:rsidR="00D4456A" w:rsidRDefault="00D4456A" w:rsidP="00F929AD">
      <w:pPr>
        <w:rPr>
          <w:rStyle w:val="Emphasis"/>
          <w:rFonts w:asciiTheme="majorBidi" w:hAnsiTheme="majorBidi" w:cstheme="majorBidi"/>
          <w:i w:val="0"/>
          <w:iCs w:val="0"/>
          <w:color w:val="333333"/>
        </w:rPr>
      </w:pPr>
    </w:p>
    <w:p w14:paraId="11F811DF" w14:textId="77777777" w:rsidR="005003D3" w:rsidRPr="00415820" w:rsidRDefault="005003D3" w:rsidP="005003D3">
      <w:pPr>
        <w:rPr>
          <w:rFonts w:asciiTheme="majorBidi" w:hAnsiTheme="majorBidi" w:cstheme="majorBidi"/>
          <w:color w:val="000000" w:themeColor="text1"/>
        </w:rPr>
      </w:pPr>
      <w:r w:rsidRPr="00415820">
        <w:rPr>
          <w:rFonts w:asciiTheme="majorBidi" w:hAnsiTheme="majorBidi" w:cstheme="majorBidi"/>
          <w:color w:val="000000" w:themeColor="text1"/>
        </w:rPr>
        <w:t>Week 4. Monday, April 15.</w:t>
      </w:r>
    </w:p>
    <w:p w14:paraId="040AF4AF" w14:textId="77777777" w:rsidR="00756BFE" w:rsidRDefault="00756BFE" w:rsidP="00F929AD">
      <w:pPr>
        <w:rPr>
          <w:rStyle w:val="Emphasis"/>
          <w:rFonts w:asciiTheme="majorBidi" w:hAnsiTheme="majorBidi" w:cstheme="majorBidi"/>
          <w:i w:val="0"/>
          <w:iCs w:val="0"/>
          <w:color w:val="333333"/>
        </w:rPr>
      </w:pPr>
    </w:p>
    <w:p w14:paraId="3818B018" w14:textId="664F327B" w:rsidR="0077799B" w:rsidRDefault="0077799B" w:rsidP="00F929AD">
      <w:r>
        <w:t>The Dialogue (with a focus on Job’s speeches)</w:t>
      </w:r>
    </w:p>
    <w:p w14:paraId="07508329" w14:textId="77777777" w:rsidR="00756BFE" w:rsidRDefault="00756BFE" w:rsidP="00F929AD"/>
    <w:p w14:paraId="584E08C7" w14:textId="4A863C3B" w:rsidR="0077799B" w:rsidRDefault="00BC05CF" w:rsidP="00F929AD">
      <w:r>
        <w:t>-</w:t>
      </w:r>
      <w:r w:rsidR="0077799B">
        <w:t xml:space="preserve">Newsom </w:t>
      </w:r>
      <w:r>
        <w:t>130-168</w:t>
      </w:r>
    </w:p>
    <w:p w14:paraId="1AC18717" w14:textId="0D68472A" w:rsidR="00576033" w:rsidRDefault="00576033" w:rsidP="00F929AD"/>
    <w:p w14:paraId="3E926888" w14:textId="77777777" w:rsidR="00576033" w:rsidRDefault="00576033" w:rsidP="00576033">
      <w:r>
        <w:t>Choose two of the following:</w:t>
      </w:r>
    </w:p>
    <w:p w14:paraId="747EC682" w14:textId="77777777" w:rsidR="00576033" w:rsidRDefault="00576033" w:rsidP="00F929AD"/>
    <w:p w14:paraId="67ED5C22" w14:textId="1882CCEE" w:rsidR="00BC3DDE" w:rsidRDefault="00BC3DDE" w:rsidP="00F929AD">
      <w:r>
        <w:t xml:space="preserve">-K. Langton, “Job’s Attempt to Regain Control: Traces of a Babylonian Birth Incantation in Job 3.” </w:t>
      </w:r>
      <w:r w:rsidRPr="00BC3DDE">
        <w:rPr>
          <w:i/>
          <w:iCs/>
        </w:rPr>
        <w:t>JSOT</w:t>
      </w:r>
      <w:r>
        <w:t xml:space="preserve"> (2012) 459-469</w:t>
      </w:r>
    </w:p>
    <w:p w14:paraId="0BEF065E" w14:textId="5C9792D8" w:rsidR="00BC3DDE" w:rsidRDefault="00BC3DDE" w:rsidP="00F929AD">
      <w:r>
        <w:t xml:space="preserve">-N. </w:t>
      </w:r>
      <w:proofErr w:type="spellStart"/>
      <w:r>
        <w:t>Esala</w:t>
      </w:r>
      <w:proofErr w:type="spellEnd"/>
      <w:r>
        <w:t xml:space="preserve">, “Towards Contextualizing 'Contextual Bible Study' among the </w:t>
      </w:r>
      <w:proofErr w:type="spellStart"/>
      <w:r>
        <w:t>BiloDmi</w:t>
      </w:r>
      <w:proofErr w:type="spellEnd"/>
      <w:r>
        <w:t xml:space="preserve"> Peoples in Ghana.” </w:t>
      </w:r>
      <w:r w:rsidRPr="00BC3DDE">
        <w:rPr>
          <w:i/>
          <w:iCs/>
        </w:rPr>
        <w:t xml:space="preserve">Journal of Theology for Southern Africa </w:t>
      </w:r>
      <w:r>
        <w:t>154 (2016) 106-126.</w:t>
      </w:r>
    </w:p>
    <w:p w14:paraId="3DE95664" w14:textId="14E7A2B9" w:rsidR="005C311D" w:rsidRDefault="005C311D" w:rsidP="00F929AD">
      <w:pPr>
        <w:rPr>
          <w:rFonts w:asciiTheme="majorBidi" w:hAnsiTheme="majorBidi" w:cstheme="majorBidi"/>
          <w:color w:val="000000" w:themeColor="text1"/>
        </w:rPr>
      </w:pPr>
      <w:r w:rsidRPr="005C311D">
        <w:rPr>
          <w:rStyle w:val="medium-font"/>
          <w:rFonts w:asciiTheme="majorBidi" w:hAnsiTheme="majorBidi" w:cstheme="majorBidi"/>
          <w:color w:val="000000" w:themeColor="text1"/>
          <w:bdr w:val="none" w:sz="0" w:space="0" w:color="auto" w:frame="1"/>
        </w:rPr>
        <w:t>-M.</w:t>
      </w:r>
      <w:r w:rsidRPr="005C311D">
        <w:rPr>
          <w:rFonts w:asciiTheme="majorBidi" w:hAnsiTheme="majorBidi" w:cstheme="majorBidi"/>
          <w:color w:val="000000" w:themeColor="text1"/>
        </w:rPr>
        <w:t xml:space="preserve"> </w:t>
      </w:r>
      <w:proofErr w:type="spellStart"/>
      <w:r w:rsidRPr="005C311D">
        <w:rPr>
          <w:rStyle w:val="medium-font"/>
          <w:rFonts w:asciiTheme="majorBidi" w:hAnsiTheme="majorBidi" w:cstheme="majorBidi"/>
          <w:color w:val="000000" w:themeColor="text1"/>
          <w:bdr w:val="none" w:sz="0" w:space="0" w:color="auto" w:frame="1"/>
        </w:rPr>
        <w:t>Masenya</w:t>
      </w:r>
      <w:proofErr w:type="spellEnd"/>
      <w:r w:rsidRPr="005C311D">
        <w:rPr>
          <w:rFonts w:asciiTheme="majorBidi" w:hAnsiTheme="majorBidi" w:cstheme="majorBidi"/>
          <w:color w:val="000000" w:themeColor="text1"/>
          <w:bdr w:val="none" w:sz="0" w:space="0" w:color="auto" w:frame="1"/>
        </w:rPr>
        <w:t xml:space="preserve">, “All from the same </w:t>
      </w:r>
      <w:proofErr w:type="gramStart"/>
      <w:r w:rsidRPr="005C311D">
        <w:rPr>
          <w:rFonts w:asciiTheme="majorBidi" w:hAnsiTheme="majorBidi" w:cstheme="majorBidi"/>
          <w:color w:val="000000" w:themeColor="text1"/>
          <w:bdr w:val="none" w:sz="0" w:space="0" w:color="auto" w:frame="1"/>
        </w:rPr>
        <w:t>source?:</w:t>
      </w:r>
      <w:proofErr w:type="gramEnd"/>
      <w:r w:rsidRPr="005C311D">
        <w:rPr>
          <w:rFonts w:asciiTheme="majorBidi" w:hAnsiTheme="majorBidi" w:cstheme="majorBidi"/>
          <w:color w:val="000000" w:themeColor="text1"/>
          <w:bdr w:val="none" w:sz="0" w:space="0" w:color="auto" w:frame="1"/>
        </w:rPr>
        <w:t xml:space="preserve"> deconstructing a (male) anthropocentric reading of </w:t>
      </w:r>
      <w:r w:rsidRPr="005C311D">
        <w:rPr>
          <w:rStyle w:val="Strong"/>
          <w:rFonts w:asciiTheme="majorBidi" w:hAnsiTheme="majorBidi" w:cstheme="majorBidi"/>
          <w:b w:val="0"/>
          <w:bCs w:val="0"/>
          <w:color w:val="000000" w:themeColor="text1"/>
          <w:bdr w:val="none" w:sz="0" w:space="0" w:color="auto" w:frame="1"/>
        </w:rPr>
        <w:t>Job</w:t>
      </w:r>
      <w:r w:rsidRPr="005C311D">
        <w:rPr>
          <w:rFonts w:asciiTheme="majorBidi" w:hAnsiTheme="majorBidi" w:cstheme="majorBidi"/>
          <w:color w:val="000000" w:themeColor="text1"/>
          <w:bdr w:val="none" w:sz="0" w:space="0" w:color="auto" w:frame="1"/>
        </w:rPr>
        <w:t> (3) through an eco-</w:t>
      </w:r>
      <w:proofErr w:type="spellStart"/>
      <w:r w:rsidRPr="005C311D">
        <w:rPr>
          <w:rFonts w:asciiTheme="majorBidi" w:hAnsiTheme="majorBidi" w:cstheme="majorBidi"/>
          <w:color w:val="000000" w:themeColor="text1"/>
          <w:bdr w:val="none" w:sz="0" w:space="0" w:color="auto" w:frame="1"/>
        </w:rPr>
        <w:t>bosadi</w:t>
      </w:r>
      <w:proofErr w:type="spellEnd"/>
      <w:r w:rsidRPr="005C311D">
        <w:rPr>
          <w:rFonts w:asciiTheme="majorBidi" w:hAnsiTheme="majorBidi" w:cstheme="majorBidi"/>
          <w:color w:val="000000" w:themeColor="text1"/>
          <w:bdr w:val="none" w:sz="0" w:space="0" w:color="auto" w:frame="1"/>
        </w:rPr>
        <w:t xml:space="preserve"> lens</w:t>
      </w:r>
      <w:r w:rsidRPr="005C311D">
        <w:rPr>
          <w:rStyle w:val="medium-font"/>
          <w:rFonts w:asciiTheme="majorBidi" w:hAnsiTheme="majorBidi" w:cstheme="majorBidi"/>
          <w:color w:val="000000" w:themeColor="text1"/>
          <w:bdr w:val="none" w:sz="0" w:space="0" w:color="auto" w:frame="1"/>
        </w:rPr>
        <w:t xml:space="preserve">.” </w:t>
      </w:r>
      <w:r w:rsidRPr="005C311D">
        <w:rPr>
          <w:rFonts w:asciiTheme="majorBidi" w:hAnsiTheme="majorBidi" w:cstheme="majorBidi"/>
          <w:i/>
          <w:iCs/>
          <w:color w:val="000000" w:themeColor="text1"/>
        </w:rPr>
        <w:t>Journal of Theology for Southern Africa</w:t>
      </w:r>
      <w:r w:rsidRPr="005C311D">
        <w:rPr>
          <w:rFonts w:asciiTheme="majorBidi" w:hAnsiTheme="majorBidi" w:cstheme="majorBidi"/>
          <w:color w:val="000000" w:themeColor="text1"/>
        </w:rPr>
        <w:t xml:space="preserve"> 137 (2010) 46-60</w:t>
      </w:r>
    </w:p>
    <w:p w14:paraId="32CDEB60" w14:textId="7D752AD2" w:rsidR="00415820" w:rsidRPr="00415820" w:rsidRDefault="00415820" w:rsidP="00F929AD">
      <w:pPr>
        <w:pStyle w:val="Heading3"/>
        <w:spacing w:before="0"/>
        <w:textAlignment w:val="baseline"/>
        <w:rPr>
          <w:rFonts w:asciiTheme="majorBidi" w:hAnsiTheme="majorBidi"/>
          <w:color w:val="000000" w:themeColor="text1"/>
        </w:rPr>
      </w:pPr>
      <w:r w:rsidRPr="00415820">
        <w:rPr>
          <w:rFonts w:asciiTheme="majorBidi" w:hAnsiTheme="majorBidi"/>
          <w:color w:val="000000" w:themeColor="text1"/>
        </w:rPr>
        <w:t>-</w:t>
      </w:r>
      <w:bookmarkStart w:id="1" w:name="Result_165"/>
      <w:r w:rsidRPr="00415820">
        <w:rPr>
          <w:rFonts w:asciiTheme="majorBidi" w:hAnsiTheme="majorBidi"/>
          <w:color w:val="000000" w:themeColor="text1"/>
        </w:rPr>
        <w:t>M.</w:t>
      </w:r>
      <w:r>
        <w:rPr>
          <w:rFonts w:asciiTheme="majorBidi" w:hAnsiTheme="majorBidi"/>
          <w:b/>
          <w:bCs/>
          <w:color w:val="000000" w:themeColor="text1"/>
        </w:rPr>
        <w:t xml:space="preserve"> </w:t>
      </w:r>
      <w:proofErr w:type="spellStart"/>
      <w:r w:rsidRPr="00415820">
        <w:rPr>
          <w:rStyle w:val="medium-font"/>
          <w:rFonts w:asciiTheme="majorBidi" w:hAnsiTheme="majorBidi"/>
          <w:color w:val="000000" w:themeColor="text1"/>
          <w:bdr w:val="none" w:sz="0" w:space="0" w:color="auto" w:frame="1"/>
        </w:rPr>
        <w:t>Suriano</w:t>
      </w:r>
      <w:proofErr w:type="spellEnd"/>
      <w:r w:rsidRPr="00415820">
        <w:rPr>
          <w:rStyle w:val="medium-font"/>
          <w:rFonts w:asciiTheme="majorBidi" w:hAnsiTheme="majorBidi"/>
          <w:color w:val="000000" w:themeColor="text1"/>
          <w:bdr w:val="none" w:sz="0" w:space="0" w:color="auto" w:frame="1"/>
        </w:rPr>
        <w:t xml:space="preserve">, </w:t>
      </w:r>
      <w:hyperlink r:id="rId11" w:tooltip="Death, disinheritance, and Job's kinsman-redeemer" w:history="1">
        <w:r w:rsidRPr="00415820">
          <w:rPr>
            <w:rStyle w:val="Hyperlink"/>
            <w:rFonts w:asciiTheme="majorBidi" w:hAnsiTheme="majorBidi"/>
            <w:color w:val="000000" w:themeColor="text1"/>
            <w:u w:val="none"/>
            <w:bdr w:val="none" w:sz="0" w:space="0" w:color="auto" w:frame="1"/>
          </w:rPr>
          <w:t>Death, disinheritance, and </w:t>
        </w:r>
        <w:r w:rsidRPr="00415820">
          <w:rPr>
            <w:rStyle w:val="Strong"/>
            <w:rFonts w:asciiTheme="majorBidi" w:hAnsiTheme="majorBidi"/>
            <w:color w:val="000000" w:themeColor="text1"/>
            <w:bdr w:val="none" w:sz="0" w:space="0" w:color="auto" w:frame="1"/>
          </w:rPr>
          <w:t>Job</w:t>
        </w:r>
        <w:r w:rsidRPr="00415820">
          <w:rPr>
            <w:rStyle w:val="Hyperlink"/>
            <w:rFonts w:asciiTheme="majorBidi" w:hAnsiTheme="majorBidi"/>
            <w:color w:val="000000" w:themeColor="text1"/>
            <w:u w:val="none"/>
            <w:bdr w:val="none" w:sz="0" w:space="0" w:color="auto" w:frame="1"/>
          </w:rPr>
          <w:t>'s kinsman-redeemer</w:t>
        </w:r>
      </w:hyperlink>
      <w:bookmarkEnd w:id="1"/>
      <w:r w:rsidRPr="00415820">
        <w:rPr>
          <w:rFonts w:asciiTheme="majorBidi" w:hAnsiTheme="majorBidi"/>
          <w:color w:val="000000" w:themeColor="text1"/>
        </w:rPr>
        <w:t>.”</w:t>
      </w:r>
      <w:r>
        <w:rPr>
          <w:rFonts w:asciiTheme="majorBidi" w:hAnsiTheme="majorBidi"/>
          <w:b/>
          <w:bCs/>
          <w:color w:val="000000" w:themeColor="text1"/>
        </w:rPr>
        <w:t xml:space="preserve"> </w:t>
      </w:r>
      <w:r w:rsidRPr="00415820">
        <w:rPr>
          <w:rFonts w:asciiTheme="majorBidi" w:hAnsiTheme="majorBidi"/>
          <w:i/>
          <w:iCs/>
          <w:color w:val="000000" w:themeColor="text1"/>
        </w:rPr>
        <w:t>JBL</w:t>
      </w:r>
      <w:r>
        <w:rPr>
          <w:rFonts w:asciiTheme="majorBidi" w:hAnsiTheme="majorBidi"/>
          <w:color w:val="000000" w:themeColor="text1"/>
        </w:rPr>
        <w:t xml:space="preserve"> </w:t>
      </w:r>
      <w:r w:rsidRPr="00415820">
        <w:rPr>
          <w:rFonts w:asciiTheme="majorBidi" w:hAnsiTheme="majorBidi"/>
          <w:color w:val="000000" w:themeColor="text1"/>
        </w:rPr>
        <w:t xml:space="preserve">129 </w:t>
      </w:r>
      <w:r>
        <w:rPr>
          <w:rFonts w:asciiTheme="majorBidi" w:hAnsiTheme="majorBidi"/>
          <w:color w:val="000000" w:themeColor="text1"/>
        </w:rPr>
        <w:t>(</w:t>
      </w:r>
      <w:r w:rsidRPr="00415820">
        <w:rPr>
          <w:rFonts w:asciiTheme="majorBidi" w:hAnsiTheme="majorBidi"/>
          <w:color w:val="000000" w:themeColor="text1"/>
        </w:rPr>
        <w:t>2010</w:t>
      </w:r>
      <w:r>
        <w:rPr>
          <w:rFonts w:asciiTheme="majorBidi" w:hAnsiTheme="majorBidi"/>
          <w:color w:val="000000" w:themeColor="text1"/>
        </w:rPr>
        <w:t>)</w:t>
      </w:r>
      <w:r w:rsidRPr="00415820">
        <w:rPr>
          <w:rFonts w:asciiTheme="majorBidi" w:hAnsiTheme="majorBidi"/>
          <w:color w:val="000000" w:themeColor="text1"/>
        </w:rPr>
        <w:t xml:space="preserve"> 49-66</w:t>
      </w:r>
    </w:p>
    <w:p w14:paraId="3644FD73" w14:textId="77777777" w:rsidR="00D4456A" w:rsidRDefault="00D4456A" w:rsidP="00F929AD">
      <w:pPr>
        <w:rPr>
          <w:rStyle w:val="s8"/>
          <w:rFonts w:asciiTheme="majorBidi" w:hAnsiTheme="majorBidi" w:cstheme="majorBidi"/>
          <w:color w:val="000000"/>
        </w:rPr>
      </w:pPr>
      <w:r>
        <w:rPr>
          <w:rStyle w:val="s8"/>
          <w:rFonts w:ascii="Times New Roman HDP" w:hAnsi="Times New Roman HDP"/>
          <w:color w:val="000000"/>
          <w:sz w:val="22"/>
          <w:szCs w:val="22"/>
        </w:rPr>
        <w:t>-</w:t>
      </w:r>
      <w:r w:rsidRPr="00756BFE">
        <w:rPr>
          <w:rStyle w:val="s8"/>
          <w:rFonts w:asciiTheme="majorBidi" w:hAnsiTheme="majorBidi" w:cstheme="majorBidi"/>
          <w:color w:val="000000"/>
        </w:rPr>
        <w:t>Jacobsen, T. and K. Nielsen, "Cursing the Day</w:t>
      </w:r>
      <w:r>
        <w:rPr>
          <w:rStyle w:val="s8"/>
          <w:rFonts w:asciiTheme="majorBidi" w:hAnsiTheme="majorBidi" w:cstheme="majorBidi"/>
          <w:color w:val="000000"/>
        </w:rPr>
        <w:t>.</w:t>
      </w:r>
      <w:r w:rsidRPr="00756BFE">
        <w:rPr>
          <w:rStyle w:val="s8"/>
          <w:rFonts w:asciiTheme="majorBidi" w:hAnsiTheme="majorBidi" w:cstheme="majorBidi"/>
          <w:color w:val="000000"/>
        </w:rPr>
        <w:t>"</w:t>
      </w:r>
      <w:r w:rsidRPr="00756BFE">
        <w:rPr>
          <w:rStyle w:val="apple-converted-space"/>
          <w:rFonts w:asciiTheme="majorBidi" w:hAnsiTheme="majorBidi" w:cstheme="majorBidi"/>
          <w:color w:val="000000"/>
        </w:rPr>
        <w:t> </w:t>
      </w:r>
      <w:r w:rsidRPr="00756BFE">
        <w:rPr>
          <w:rStyle w:val="s9"/>
          <w:rFonts w:asciiTheme="majorBidi" w:hAnsiTheme="majorBidi" w:cstheme="majorBidi"/>
          <w:i/>
          <w:iCs/>
          <w:color w:val="000000"/>
        </w:rPr>
        <w:t>SJOT</w:t>
      </w:r>
      <w:r w:rsidRPr="00756BFE">
        <w:rPr>
          <w:rStyle w:val="apple-converted-space"/>
          <w:rFonts w:asciiTheme="majorBidi" w:hAnsiTheme="majorBidi" w:cstheme="majorBidi"/>
          <w:i/>
          <w:iCs/>
          <w:color w:val="000000"/>
        </w:rPr>
        <w:t> </w:t>
      </w:r>
      <w:r w:rsidRPr="00756BFE">
        <w:rPr>
          <w:rStyle w:val="s8"/>
          <w:rFonts w:asciiTheme="majorBidi" w:hAnsiTheme="majorBidi" w:cstheme="majorBidi"/>
          <w:color w:val="000000"/>
        </w:rPr>
        <w:t>6 (1992) 187-204</w:t>
      </w:r>
    </w:p>
    <w:p w14:paraId="299539D0" w14:textId="77777777" w:rsidR="00756BFE" w:rsidRPr="00415820" w:rsidRDefault="00756BFE" w:rsidP="00F929AD">
      <w:pPr>
        <w:rPr>
          <w:rFonts w:asciiTheme="majorBidi" w:hAnsiTheme="majorBidi" w:cstheme="majorBidi"/>
          <w:color w:val="000000" w:themeColor="text1"/>
        </w:rPr>
      </w:pPr>
    </w:p>
    <w:p w14:paraId="3636B54F" w14:textId="5CD7B53B" w:rsidR="00BC05CF" w:rsidRPr="00415820" w:rsidRDefault="00BC05CF" w:rsidP="00F929AD">
      <w:pPr>
        <w:rPr>
          <w:rFonts w:asciiTheme="majorBidi" w:hAnsiTheme="majorBidi" w:cstheme="majorBidi"/>
          <w:color w:val="000000" w:themeColor="text1"/>
        </w:rPr>
      </w:pPr>
      <w:r w:rsidRPr="00415820">
        <w:rPr>
          <w:rFonts w:asciiTheme="majorBidi" w:hAnsiTheme="majorBidi" w:cstheme="majorBidi"/>
          <w:color w:val="000000" w:themeColor="text1"/>
        </w:rPr>
        <w:lastRenderedPageBreak/>
        <w:t>-Focus text</w:t>
      </w:r>
      <w:r w:rsidR="0046403B" w:rsidRPr="00415820">
        <w:rPr>
          <w:rFonts w:asciiTheme="majorBidi" w:hAnsiTheme="majorBidi" w:cstheme="majorBidi"/>
          <w:color w:val="000000" w:themeColor="text1"/>
        </w:rPr>
        <w:t>s</w:t>
      </w:r>
      <w:r w:rsidRPr="00415820">
        <w:rPr>
          <w:rFonts w:asciiTheme="majorBidi" w:hAnsiTheme="majorBidi" w:cstheme="majorBidi"/>
          <w:color w:val="000000" w:themeColor="text1"/>
        </w:rPr>
        <w:t xml:space="preserve">: </w:t>
      </w:r>
      <w:r w:rsidR="0046403B" w:rsidRPr="00415820">
        <w:rPr>
          <w:rFonts w:asciiTheme="majorBidi" w:hAnsiTheme="majorBidi" w:cstheme="majorBidi"/>
          <w:color w:val="000000" w:themeColor="text1"/>
        </w:rPr>
        <w:t xml:space="preserve">Job 3:1-10 and </w:t>
      </w:r>
      <w:r w:rsidR="00F50236" w:rsidRPr="00415820">
        <w:rPr>
          <w:rFonts w:asciiTheme="majorBidi" w:hAnsiTheme="majorBidi" w:cstheme="majorBidi"/>
          <w:color w:val="000000" w:themeColor="text1"/>
        </w:rPr>
        <w:t>Job 19:13-22, 23-27</w:t>
      </w:r>
    </w:p>
    <w:p w14:paraId="5A507C03" w14:textId="77777777" w:rsidR="00756BFE" w:rsidRPr="00415820" w:rsidRDefault="00756BFE" w:rsidP="00F929AD">
      <w:pPr>
        <w:rPr>
          <w:rFonts w:asciiTheme="majorBidi" w:hAnsiTheme="majorBidi" w:cstheme="majorBidi"/>
          <w:color w:val="000000" w:themeColor="text1"/>
        </w:rPr>
      </w:pPr>
    </w:p>
    <w:p w14:paraId="10E5758E" w14:textId="77777777" w:rsidR="005003D3" w:rsidRDefault="00BC05CF" w:rsidP="00F929AD">
      <w:pPr>
        <w:rPr>
          <w:rFonts w:asciiTheme="majorBidi" w:hAnsiTheme="majorBidi" w:cstheme="majorBidi"/>
          <w:color w:val="000000" w:themeColor="text1"/>
        </w:rPr>
      </w:pPr>
      <w:r w:rsidRPr="00415820">
        <w:rPr>
          <w:rFonts w:asciiTheme="majorBidi" w:hAnsiTheme="majorBidi" w:cstheme="majorBidi"/>
          <w:color w:val="000000" w:themeColor="text1"/>
        </w:rPr>
        <w:t>-</w:t>
      </w:r>
      <w:r w:rsidR="001D5342" w:rsidRPr="00415820">
        <w:rPr>
          <w:rFonts w:asciiTheme="majorBidi" w:hAnsiTheme="majorBidi" w:cstheme="majorBidi"/>
          <w:color w:val="000000" w:themeColor="text1"/>
        </w:rPr>
        <w:t>A Different Take</w:t>
      </w:r>
    </w:p>
    <w:p w14:paraId="79725520" w14:textId="77777777" w:rsidR="005003D3" w:rsidRDefault="005003D3" w:rsidP="00F929AD">
      <w:pPr>
        <w:rPr>
          <w:rFonts w:asciiTheme="majorBidi" w:hAnsiTheme="majorBidi" w:cstheme="majorBidi"/>
          <w:color w:val="000000" w:themeColor="text1"/>
        </w:rPr>
      </w:pPr>
    </w:p>
    <w:p w14:paraId="60E7FDE4" w14:textId="3B935171" w:rsidR="00D4730E" w:rsidRDefault="005003D3" w:rsidP="00F929AD">
      <w:pPr>
        <w:rPr>
          <w:rFonts w:asciiTheme="majorBidi" w:hAnsiTheme="majorBidi" w:cstheme="majorBidi"/>
          <w:color w:val="000000"/>
        </w:rPr>
      </w:pPr>
      <w:r>
        <w:rPr>
          <w:rFonts w:asciiTheme="majorBidi" w:hAnsiTheme="majorBidi" w:cstheme="majorBidi"/>
          <w:color w:val="000000" w:themeColor="text1"/>
        </w:rPr>
        <w:t>-</w:t>
      </w:r>
      <w:r w:rsidR="00D4456A">
        <w:rPr>
          <w:rFonts w:asciiTheme="majorBidi" w:hAnsiTheme="majorBidi" w:cstheme="majorBidi"/>
          <w:color w:val="000000" w:themeColor="text1"/>
        </w:rPr>
        <w:t>Jeremiah 20:7-18</w:t>
      </w:r>
    </w:p>
    <w:p w14:paraId="17AD7E21" w14:textId="086DF64A" w:rsidR="00BC05CF" w:rsidRPr="00415820" w:rsidRDefault="00BC05CF" w:rsidP="00F929AD">
      <w:pPr>
        <w:rPr>
          <w:rFonts w:asciiTheme="majorBidi" w:hAnsiTheme="majorBidi" w:cstheme="majorBidi"/>
          <w:color w:val="000000" w:themeColor="text1"/>
        </w:rPr>
      </w:pPr>
    </w:p>
    <w:p w14:paraId="55DFD624" w14:textId="2238E38A" w:rsidR="00F50236" w:rsidRDefault="00F50236" w:rsidP="00F929AD">
      <w:pPr>
        <w:rPr>
          <w:rFonts w:asciiTheme="majorBidi" w:hAnsiTheme="majorBidi" w:cstheme="majorBidi"/>
          <w:color w:val="000000" w:themeColor="text1"/>
        </w:rPr>
      </w:pPr>
      <w:r w:rsidRPr="00415820">
        <w:rPr>
          <w:rFonts w:asciiTheme="majorBidi" w:hAnsiTheme="majorBidi" w:cstheme="majorBidi"/>
          <w:color w:val="000000" w:themeColor="text1"/>
        </w:rPr>
        <w:t xml:space="preserve">-Image: Statue of Job by Nathan Rapoport (1968) now at </w:t>
      </w:r>
      <w:proofErr w:type="spellStart"/>
      <w:r w:rsidRPr="00415820">
        <w:rPr>
          <w:rFonts w:asciiTheme="majorBidi" w:hAnsiTheme="majorBidi" w:cstheme="majorBidi"/>
          <w:color w:val="000000" w:themeColor="text1"/>
        </w:rPr>
        <w:t>Yad</w:t>
      </w:r>
      <w:proofErr w:type="spellEnd"/>
      <w:r w:rsidRPr="00415820">
        <w:rPr>
          <w:rFonts w:asciiTheme="majorBidi" w:hAnsiTheme="majorBidi" w:cstheme="majorBidi"/>
          <w:color w:val="000000" w:themeColor="text1"/>
        </w:rPr>
        <w:t xml:space="preserve"> </w:t>
      </w:r>
      <w:proofErr w:type="spellStart"/>
      <w:r w:rsidRPr="00415820">
        <w:rPr>
          <w:rFonts w:asciiTheme="majorBidi" w:hAnsiTheme="majorBidi" w:cstheme="majorBidi"/>
          <w:color w:val="000000" w:themeColor="text1"/>
        </w:rPr>
        <w:t>Vashem</w:t>
      </w:r>
      <w:proofErr w:type="spellEnd"/>
    </w:p>
    <w:p w14:paraId="6C742EDF" w14:textId="40371A52" w:rsidR="005003D3" w:rsidRDefault="005003D3" w:rsidP="005003D3">
      <w:pPr>
        <w:rPr>
          <w:rFonts w:asciiTheme="majorBidi" w:hAnsiTheme="majorBidi" w:cstheme="majorBidi"/>
          <w:color w:val="000000" w:themeColor="text1"/>
        </w:rPr>
      </w:pPr>
    </w:p>
    <w:p w14:paraId="1CF998A1" w14:textId="6DC17524" w:rsidR="005003D3" w:rsidRDefault="005003D3" w:rsidP="005003D3">
      <w:pPr>
        <w:rPr>
          <w:rFonts w:asciiTheme="majorBidi" w:hAnsiTheme="majorBidi" w:cstheme="majorBidi"/>
          <w:color w:val="000000" w:themeColor="text1"/>
        </w:rPr>
      </w:pPr>
      <w:r>
        <w:rPr>
          <w:rFonts w:asciiTheme="majorBidi" w:hAnsiTheme="majorBidi" w:cstheme="majorBidi"/>
          <w:color w:val="000000" w:themeColor="text1"/>
        </w:rPr>
        <w:t>-Job and the Holocaust</w:t>
      </w:r>
    </w:p>
    <w:p w14:paraId="5DC8B556" w14:textId="76D5358C" w:rsidR="005003D3" w:rsidRDefault="005003D3" w:rsidP="005003D3">
      <w:r>
        <w:rPr>
          <w:rFonts w:asciiTheme="majorBidi" w:hAnsiTheme="majorBidi" w:cstheme="majorBidi"/>
          <w:color w:val="000000" w:themeColor="text1"/>
        </w:rPr>
        <w:t>“</w:t>
      </w:r>
      <w:r w:rsidRPr="00421EE4">
        <w:rPr>
          <w:rFonts w:asciiTheme="majorBidi" w:hAnsiTheme="majorBidi" w:cstheme="majorBidi"/>
          <w:color w:val="000000" w:themeColor="text1"/>
        </w:rPr>
        <w:t>Hope, Despair and Memory: Excerpts from Elie Wiesel's Nobel Prize Lecture.</w:t>
      </w:r>
      <w:r>
        <w:rPr>
          <w:rFonts w:asciiTheme="majorBidi" w:hAnsiTheme="majorBidi" w:cstheme="majorBidi"/>
          <w:color w:val="000000" w:themeColor="text1"/>
        </w:rPr>
        <w:t xml:space="preserve">” </w:t>
      </w:r>
      <w:hyperlink r:id="rId12" w:history="1">
        <w:r w:rsidRPr="003D536A">
          <w:rPr>
            <w:rStyle w:val="Hyperlink"/>
          </w:rPr>
          <w:t>http://www.zchor.org/WIESEL.HTM</w:t>
        </w:r>
      </w:hyperlink>
    </w:p>
    <w:p w14:paraId="77E17C6E" w14:textId="77777777" w:rsidR="005003D3" w:rsidRDefault="005003D3" w:rsidP="005003D3">
      <w:pPr>
        <w:rPr>
          <w:rFonts w:asciiTheme="majorBidi" w:hAnsiTheme="majorBidi" w:cstheme="majorBidi"/>
          <w:color w:val="000000"/>
        </w:rPr>
      </w:pPr>
      <w:r>
        <w:rPr>
          <w:rFonts w:asciiTheme="majorBidi" w:hAnsiTheme="majorBidi" w:cstheme="majorBidi"/>
          <w:color w:val="000000"/>
        </w:rPr>
        <w:t xml:space="preserve">Full text: </w:t>
      </w:r>
      <w:hyperlink r:id="rId13" w:history="1">
        <w:r w:rsidRPr="003D536A">
          <w:rPr>
            <w:rStyle w:val="Hyperlink"/>
            <w:rFonts w:asciiTheme="majorBidi" w:hAnsiTheme="majorBidi" w:cstheme="majorBidi"/>
          </w:rPr>
          <w:t>https://www.nobelprize.org/prizes/peace/1986/wiesel/lecture/</w:t>
        </w:r>
      </w:hyperlink>
    </w:p>
    <w:p w14:paraId="206F8026" w14:textId="77777777" w:rsidR="005003D3" w:rsidRDefault="005003D3" w:rsidP="005003D3">
      <w:pPr>
        <w:rPr>
          <w:lang w:val="fr-FR"/>
        </w:rPr>
      </w:pPr>
      <w:r w:rsidRPr="00D4456A">
        <w:rPr>
          <w:lang w:val="fr-FR"/>
        </w:rPr>
        <w:t>-</w:t>
      </w:r>
      <w:proofErr w:type="gramStart"/>
      <w:r w:rsidRPr="00D4456A">
        <w:rPr>
          <w:lang w:val="fr-FR"/>
        </w:rPr>
        <w:t>Image:</w:t>
      </w:r>
      <w:proofErr w:type="gramEnd"/>
      <w:r w:rsidRPr="00D4456A">
        <w:rPr>
          <w:lang w:val="fr-FR"/>
        </w:rPr>
        <w:t xml:space="preserve"> </w:t>
      </w:r>
      <w:hyperlink r:id="rId14" w:history="1">
        <w:r w:rsidRPr="003D536A">
          <w:rPr>
            <w:rStyle w:val="Hyperlink"/>
            <w:lang w:val="fr-FR"/>
          </w:rPr>
          <w:t>https://www.tate.org.uk/art/artworks/gruber-job-t00180</w:t>
        </w:r>
      </w:hyperlink>
    </w:p>
    <w:p w14:paraId="7093F2C4" w14:textId="77777777" w:rsidR="005003D3" w:rsidRPr="00F929AD" w:rsidRDefault="005003D3" w:rsidP="005003D3">
      <w:r w:rsidRPr="00F929AD">
        <w:t>-</w:t>
      </w:r>
      <w:r>
        <w:t>Quick read</w:t>
      </w:r>
      <w:r w:rsidRPr="00F929AD">
        <w:t>: http://bibleodyssey.org/people/related-articles/patience-of-job</w:t>
      </w:r>
    </w:p>
    <w:p w14:paraId="756EF6C6" w14:textId="77777777" w:rsidR="00685EB9" w:rsidRDefault="00685EB9" w:rsidP="00F929AD"/>
    <w:p w14:paraId="3B2C74F8" w14:textId="77777777" w:rsidR="00D4456A" w:rsidRPr="00F929AD" w:rsidRDefault="00D4456A" w:rsidP="00F929AD"/>
    <w:p w14:paraId="4CF4E595" w14:textId="5031CEBB" w:rsidR="00BC05CF" w:rsidRDefault="00C94B1D" w:rsidP="00F929AD">
      <w:r>
        <w:t>Weeks 5 &amp; 6 (Gathering Days)</w:t>
      </w:r>
      <w:r w:rsidR="007B6557">
        <w:t>. April 24 and 25</w:t>
      </w:r>
    </w:p>
    <w:p w14:paraId="21D4CE6D" w14:textId="77777777" w:rsidR="005003D3" w:rsidRDefault="005003D3" w:rsidP="00F929AD"/>
    <w:p w14:paraId="193E3656" w14:textId="34B91039" w:rsidR="005003D3" w:rsidRPr="005003D3" w:rsidRDefault="005003D3" w:rsidP="005003D3">
      <w:r w:rsidRPr="00415820">
        <w:rPr>
          <w:rFonts w:asciiTheme="majorBidi" w:hAnsiTheme="majorBidi" w:cstheme="majorBidi"/>
          <w:color w:val="000000" w:themeColor="text1"/>
        </w:rPr>
        <w:t>The Wisdom Hymn</w:t>
      </w:r>
      <w:r>
        <w:rPr>
          <w:rFonts w:asciiTheme="majorBidi" w:hAnsiTheme="majorBidi" w:cstheme="majorBidi"/>
          <w:color w:val="000000" w:themeColor="text1"/>
        </w:rPr>
        <w:t xml:space="preserve">, </w:t>
      </w:r>
      <w:r w:rsidRPr="00415820">
        <w:rPr>
          <w:rFonts w:asciiTheme="majorBidi" w:hAnsiTheme="majorBidi" w:cstheme="majorBidi"/>
          <w:color w:val="000000" w:themeColor="text1"/>
        </w:rPr>
        <w:t>Job’s Final Speech</w:t>
      </w:r>
      <w:r>
        <w:rPr>
          <w:rFonts w:asciiTheme="majorBidi" w:hAnsiTheme="majorBidi" w:cstheme="majorBidi"/>
          <w:color w:val="000000" w:themeColor="text1"/>
        </w:rPr>
        <w:t>,</w:t>
      </w:r>
      <w:r>
        <w:t xml:space="preserve"> </w:t>
      </w:r>
      <w:r w:rsidR="0077799B">
        <w:t>Elihu’s Speeches</w:t>
      </w:r>
      <w:r w:rsidR="00BC05CF">
        <w:t xml:space="preserve">, </w:t>
      </w:r>
      <w:r w:rsidR="0077799B">
        <w:t>God’s Speeches</w:t>
      </w:r>
      <w:r w:rsidR="00BC05CF">
        <w:t xml:space="preserve">, </w:t>
      </w:r>
      <w:r w:rsidR="0077799B">
        <w:t>Job’s Response</w:t>
      </w:r>
      <w:r w:rsidR="00BC05CF">
        <w:t xml:space="preserve">, </w:t>
      </w:r>
      <w:r w:rsidR="0077799B">
        <w:t>The Epilogue</w:t>
      </w:r>
    </w:p>
    <w:p w14:paraId="66DE5130" w14:textId="77777777" w:rsidR="00F52544" w:rsidRDefault="00F52544" w:rsidP="00F929AD"/>
    <w:p w14:paraId="63831A70" w14:textId="1AEA973F" w:rsidR="00BC05CF" w:rsidRDefault="00BC05CF" w:rsidP="00F929AD">
      <w:r>
        <w:t>-Finish Newsom (</w:t>
      </w:r>
      <w:r w:rsidR="005003D3">
        <w:t>169</w:t>
      </w:r>
      <w:r>
        <w:t>-264)</w:t>
      </w:r>
    </w:p>
    <w:p w14:paraId="577AA511" w14:textId="171B4F73" w:rsidR="00576033" w:rsidRDefault="00576033" w:rsidP="00F929AD"/>
    <w:p w14:paraId="125EDC14" w14:textId="327FF7F2" w:rsidR="00576033" w:rsidRDefault="00576033" w:rsidP="00576033">
      <w:r>
        <w:t xml:space="preserve">Choose </w:t>
      </w:r>
      <w:r w:rsidR="005003D3">
        <w:t>four</w:t>
      </w:r>
      <w:r>
        <w:t xml:space="preserve"> of the following:</w:t>
      </w:r>
    </w:p>
    <w:p w14:paraId="7257D3E1" w14:textId="77777777" w:rsidR="005003D3" w:rsidRDefault="005003D3" w:rsidP="00576033"/>
    <w:p w14:paraId="7BFFF40D" w14:textId="77777777" w:rsidR="005003D3" w:rsidRPr="00415820" w:rsidRDefault="005003D3" w:rsidP="005003D3">
      <w:pPr>
        <w:rPr>
          <w:rFonts w:asciiTheme="majorBidi" w:hAnsiTheme="majorBidi" w:cstheme="majorBidi"/>
          <w:color w:val="000000" w:themeColor="text1"/>
        </w:rPr>
      </w:pPr>
      <w:r w:rsidRPr="00415820">
        <w:rPr>
          <w:rFonts w:asciiTheme="majorBidi" w:hAnsiTheme="majorBidi" w:cstheme="majorBidi"/>
          <w:color w:val="000000" w:themeColor="text1"/>
        </w:rPr>
        <w:t xml:space="preserve">-D. Hankins, “Wisdom as an Immanent Event in Job 28, Not a Transcendent Ideal.” </w:t>
      </w:r>
      <w:proofErr w:type="spellStart"/>
      <w:r w:rsidRPr="00415820">
        <w:rPr>
          <w:rStyle w:val="HTMLCite"/>
          <w:rFonts w:asciiTheme="majorBidi" w:hAnsiTheme="majorBidi" w:cstheme="majorBidi"/>
          <w:color w:val="000000" w:themeColor="text1"/>
        </w:rPr>
        <w:t>Vetus</w:t>
      </w:r>
      <w:proofErr w:type="spellEnd"/>
      <w:r w:rsidRPr="00415820">
        <w:rPr>
          <w:rStyle w:val="HTMLCite"/>
          <w:rFonts w:asciiTheme="majorBidi" w:hAnsiTheme="majorBidi" w:cstheme="majorBidi"/>
          <w:color w:val="000000" w:themeColor="text1"/>
        </w:rPr>
        <w:t xml:space="preserve"> </w:t>
      </w:r>
      <w:proofErr w:type="spellStart"/>
      <w:r w:rsidRPr="00415820">
        <w:rPr>
          <w:rStyle w:val="HTMLCite"/>
          <w:rFonts w:asciiTheme="majorBidi" w:hAnsiTheme="majorBidi" w:cstheme="majorBidi"/>
          <w:color w:val="000000" w:themeColor="text1"/>
        </w:rPr>
        <w:t>Testamentum</w:t>
      </w:r>
      <w:proofErr w:type="spellEnd"/>
      <w:r w:rsidRPr="00415820">
        <w:rPr>
          <w:rFonts w:asciiTheme="majorBidi" w:hAnsiTheme="majorBidi" w:cstheme="majorBidi"/>
          <w:color w:val="000000" w:themeColor="text1"/>
        </w:rPr>
        <w:t xml:space="preserve"> 63 (2013) 210-235. </w:t>
      </w:r>
    </w:p>
    <w:p w14:paraId="2542895D" w14:textId="77777777" w:rsidR="005003D3" w:rsidRPr="00415820" w:rsidRDefault="005003D3" w:rsidP="005003D3">
      <w:pPr>
        <w:rPr>
          <w:rFonts w:asciiTheme="majorBidi" w:hAnsiTheme="majorBidi" w:cstheme="majorBidi"/>
          <w:color w:val="000000" w:themeColor="text1"/>
        </w:rPr>
      </w:pPr>
      <w:r w:rsidRPr="00415820">
        <w:rPr>
          <w:rFonts w:asciiTheme="majorBidi" w:hAnsiTheme="majorBidi" w:cstheme="majorBidi"/>
          <w:color w:val="000000" w:themeColor="text1"/>
        </w:rPr>
        <w:t xml:space="preserve">-S. Jones, “Job 28 and Modern Theories of Knowledge.” </w:t>
      </w:r>
      <w:r w:rsidRPr="00D4456A">
        <w:rPr>
          <w:rFonts w:asciiTheme="majorBidi" w:hAnsiTheme="majorBidi" w:cstheme="majorBidi"/>
          <w:i/>
          <w:iCs/>
          <w:color w:val="000000" w:themeColor="text1"/>
        </w:rPr>
        <w:t>Theology Today</w:t>
      </w:r>
      <w:r w:rsidRPr="00D4456A">
        <w:rPr>
          <w:rFonts w:asciiTheme="majorBidi" w:hAnsiTheme="majorBidi" w:cstheme="majorBidi"/>
          <w:color w:val="000000" w:themeColor="text1"/>
        </w:rPr>
        <w:t xml:space="preserve"> </w:t>
      </w:r>
      <w:r w:rsidRPr="00D4456A">
        <w:rPr>
          <w:rFonts w:eastAsiaTheme="minorHAnsi"/>
        </w:rPr>
        <w:t>69 (2013) 486-496</w:t>
      </w:r>
      <w:r>
        <w:rPr>
          <w:rFonts w:eastAsiaTheme="minorHAnsi"/>
        </w:rPr>
        <w:t>.</w:t>
      </w:r>
    </w:p>
    <w:p w14:paraId="049C8B55" w14:textId="77777777" w:rsidR="005003D3" w:rsidRPr="00415820" w:rsidRDefault="005003D3" w:rsidP="005003D3">
      <w:pPr>
        <w:rPr>
          <w:rFonts w:asciiTheme="majorBidi" w:hAnsiTheme="majorBidi" w:cstheme="majorBidi"/>
          <w:color w:val="000000" w:themeColor="text1"/>
        </w:rPr>
      </w:pPr>
      <w:r w:rsidRPr="00415820">
        <w:rPr>
          <w:rFonts w:asciiTheme="majorBidi" w:hAnsiTheme="majorBidi" w:cstheme="majorBidi"/>
          <w:color w:val="000000" w:themeColor="text1"/>
        </w:rPr>
        <w:t xml:space="preserve">-A. Pelham, “Job’s Crisis of Language: Power and Powerlessness in Job’s Oaths.” </w:t>
      </w:r>
      <w:r w:rsidRPr="00D4456A">
        <w:rPr>
          <w:rFonts w:asciiTheme="majorBidi" w:hAnsiTheme="majorBidi" w:cstheme="majorBidi"/>
          <w:i/>
          <w:iCs/>
          <w:color w:val="000000" w:themeColor="text1"/>
        </w:rPr>
        <w:t>JSOT</w:t>
      </w:r>
      <w:r w:rsidRPr="00415820">
        <w:rPr>
          <w:rFonts w:asciiTheme="majorBidi" w:hAnsiTheme="majorBidi" w:cstheme="majorBidi"/>
          <w:color w:val="000000" w:themeColor="text1"/>
        </w:rPr>
        <w:t xml:space="preserve"> 36.3 (2012) 333-334.</w:t>
      </w:r>
    </w:p>
    <w:p w14:paraId="0DC3B331" w14:textId="1F527550" w:rsidR="00576033" w:rsidRPr="005003D3" w:rsidRDefault="005003D3" w:rsidP="005003D3">
      <w:pPr>
        <w:textAlignment w:val="baseline"/>
        <w:outlineLvl w:val="2"/>
        <w:rPr>
          <w:rFonts w:asciiTheme="majorBidi" w:hAnsiTheme="majorBidi" w:cstheme="majorBidi"/>
          <w:color w:val="000000" w:themeColor="text1"/>
        </w:rPr>
      </w:pPr>
      <w:bookmarkStart w:id="2" w:name="Result_210"/>
      <w:r>
        <w:rPr>
          <w:rFonts w:asciiTheme="majorBidi" w:hAnsiTheme="majorBidi" w:cstheme="majorBidi"/>
          <w:color w:val="000000" w:themeColor="text1"/>
        </w:rPr>
        <w:t xml:space="preserve">M. </w:t>
      </w:r>
      <w:r w:rsidRPr="00415820">
        <w:rPr>
          <w:rFonts w:asciiTheme="majorBidi" w:hAnsiTheme="majorBidi" w:cstheme="majorBidi"/>
          <w:color w:val="000000" w:themeColor="text1"/>
          <w:bdr w:val="none" w:sz="0" w:space="0" w:color="auto" w:frame="1"/>
        </w:rPr>
        <w:t>Hamilton</w:t>
      </w:r>
      <w:r>
        <w:rPr>
          <w:rFonts w:asciiTheme="majorBidi" w:hAnsiTheme="majorBidi" w:cstheme="majorBidi"/>
          <w:color w:val="000000" w:themeColor="text1"/>
          <w:bdr w:val="none" w:sz="0" w:space="0" w:color="auto" w:frame="1"/>
        </w:rPr>
        <w:t>,</w:t>
      </w:r>
      <w:r w:rsidRPr="00415820">
        <w:rPr>
          <w:rFonts w:asciiTheme="majorBidi" w:hAnsiTheme="majorBidi" w:cstheme="majorBidi"/>
          <w:color w:val="000000" w:themeColor="text1"/>
        </w:rPr>
        <w:t xml:space="preserve"> </w:t>
      </w:r>
      <w:r>
        <w:rPr>
          <w:rFonts w:asciiTheme="majorBidi" w:hAnsiTheme="majorBidi" w:cstheme="majorBidi"/>
          <w:color w:val="000000" w:themeColor="text1"/>
        </w:rPr>
        <w:t>“</w:t>
      </w:r>
      <w:hyperlink r:id="rId15" w:tooltip="Elite lives: Job 29-31 and traditional authority" w:history="1">
        <w:r w:rsidRPr="00415820">
          <w:rPr>
            <w:rFonts w:asciiTheme="majorBidi" w:hAnsiTheme="majorBidi" w:cstheme="majorBidi"/>
            <w:color w:val="000000" w:themeColor="text1"/>
            <w:bdr w:val="none" w:sz="0" w:space="0" w:color="auto" w:frame="1"/>
          </w:rPr>
          <w:t>Elite lives: Job 29-31 and traditional authority</w:t>
        </w:r>
      </w:hyperlink>
      <w:bookmarkEnd w:id="2"/>
      <w:r>
        <w:rPr>
          <w:rFonts w:asciiTheme="majorBidi" w:hAnsiTheme="majorBidi" w:cstheme="majorBidi"/>
          <w:color w:val="000000" w:themeColor="text1"/>
        </w:rPr>
        <w:t>.”</w:t>
      </w:r>
      <w:r w:rsidRPr="00D4456A">
        <w:rPr>
          <w:rFonts w:asciiTheme="majorBidi" w:hAnsiTheme="majorBidi" w:cstheme="majorBidi"/>
          <w:i/>
          <w:iCs/>
          <w:color w:val="000000" w:themeColor="text1"/>
        </w:rPr>
        <w:t xml:space="preserve"> JSOT</w:t>
      </w:r>
      <w:r w:rsidRPr="00415820">
        <w:rPr>
          <w:rFonts w:asciiTheme="majorBidi" w:hAnsiTheme="majorBidi" w:cstheme="majorBidi"/>
          <w:color w:val="000000" w:themeColor="text1"/>
        </w:rPr>
        <w:t xml:space="preserve"> 32 </w:t>
      </w:r>
      <w:r>
        <w:rPr>
          <w:rFonts w:asciiTheme="majorBidi" w:hAnsiTheme="majorBidi" w:cstheme="majorBidi"/>
          <w:color w:val="000000" w:themeColor="text1"/>
        </w:rPr>
        <w:t>(</w:t>
      </w:r>
      <w:r w:rsidRPr="00415820">
        <w:rPr>
          <w:rFonts w:asciiTheme="majorBidi" w:hAnsiTheme="majorBidi" w:cstheme="majorBidi"/>
          <w:color w:val="000000" w:themeColor="text1"/>
        </w:rPr>
        <w:t>2007</w:t>
      </w:r>
      <w:r>
        <w:rPr>
          <w:rFonts w:asciiTheme="majorBidi" w:hAnsiTheme="majorBidi" w:cstheme="majorBidi"/>
          <w:color w:val="000000" w:themeColor="text1"/>
        </w:rPr>
        <w:t xml:space="preserve">) </w:t>
      </w:r>
      <w:r w:rsidRPr="00415820">
        <w:rPr>
          <w:rFonts w:asciiTheme="majorBidi" w:hAnsiTheme="majorBidi" w:cstheme="majorBidi"/>
          <w:color w:val="000000" w:themeColor="text1"/>
        </w:rPr>
        <w:t>69-89</w:t>
      </w:r>
    </w:p>
    <w:p w14:paraId="2B2C3A5C" w14:textId="11EECADB" w:rsidR="00B61DC9" w:rsidRDefault="00B61DC9" w:rsidP="00F929AD">
      <w:r>
        <w:t xml:space="preserve">-C-L </w:t>
      </w:r>
      <w:proofErr w:type="spellStart"/>
      <w:r>
        <w:t>Seow</w:t>
      </w:r>
      <w:proofErr w:type="spellEnd"/>
      <w:r>
        <w:t xml:space="preserve">, “Elihu’s Revelation.” </w:t>
      </w:r>
      <w:r w:rsidRPr="00D4456A">
        <w:rPr>
          <w:i/>
          <w:iCs/>
        </w:rPr>
        <w:t>Theology Today</w:t>
      </w:r>
      <w:r>
        <w:t>.</w:t>
      </w:r>
    </w:p>
    <w:p w14:paraId="381B3D4A" w14:textId="3996AA3D" w:rsidR="00BC3DDE" w:rsidRDefault="00BC3DDE" w:rsidP="00F929AD">
      <w:r>
        <w:t xml:space="preserve">-M. Fox, “God’s Answer and God’s Response.” </w:t>
      </w:r>
      <w:proofErr w:type="spellStart"/>
      <w:r w:rsidRPr="00BC3DDE">
        <w:rPr>
          <w:i/>
          <w:iCs/>
        </w:rPr>
        <w:t>Biblica</w:t>
      </w:r>
      <w:proofErr w:type="spellEnd"/>
      <w:r>
        <w:t xml:space="preserve"> 94 (2018) 1-23.</w:t>
      </w:r>
    </w:p>
    <w:p w14:paraId="1E98284F" w14:textId="4B531A73" w:rsidR="00B61DC9" w:rsidRDefault="00B61DC9" w:rsidP="00F929AD">
      <w:r>
        <w:t xml:space="preserve">-S. Stokes Musser, “Comfort in the Whirlwind? Job, Creation, and Environmental Degradation.” </w:t>
      </w:r>
      <w:r w:rsidRPr="00D4456A">
        <w:rPr>
          <w:i/>
          <w:iCs/>
        </w:rPr>
        <w:t>Word &amp; World</w:t>
      </w:r>
      <w:r>
        <w:t xml:space="preserve"> (2012) 286-293.</w:t>
      </w:r>
    </w:p>
    <w:p w14:paraId="63DE6CE7" w14:textId="6D2485A5" w:rsidR="00C56A5F" w:rsidRDefault="00C56A5F" w:rsidP="00F929AD">
      <w:pPr>
        <w:rPr>
          <w:rFonts w:asciiTheme="majorBidi" w:hAnsiTheme="majorBidi" w:cstheme="majorBidi"/>
          <w:color w:val="000000" w:themeColor="text1"/>
        </w:rPr>
      </w:pPr>
      <w:r w:rsidRPr="00C56A5F">
        <w:rPr>
          <w:rFonts w:asciiTheme="majorBidi" w:hAnsiTheme="majorBidi" w:cstheme="majorBidi"/>
          <w:color w:val="000000" w:themeColor="text1"/>
        </w:rPr>
        <w:t xml:space="preserve">-K. </w:t>
      </w:r>
      <w:r w:rsidRPr="00C56A5F">
        <w:rPr>
          <w:rStyle w:val="medium-font"/>
          <w:rFonts w:asciiTheme="majorBidi" w:hAnsiTheme="majorBidi" w:cstheme="majorBidi"/>
          <w:color w:val="000000" w:themeColor="text1"/>
          <w:bdr w:val="none" w:sz="0" w:space="0" w:color="auto" w:frame="1"/>
        </w:rPr>
        <w:t xml:space="preserve">Low, </w:t>
      </w:r>
      <w:r>
        <w:rPr>
          <w:rStyle w:val="medium-font"/>
          <w:rFonts w:asciiTheme="majorBidi" w:hAnsiTheme="majorBidi" w:cstheme="majorBidi"/>
          <w:color w:val="000000" w:themeColor="text1"/>
          <w:bdr w:val="none" w:sz="0" w:space="0" w:color="auto" w:frame="1"/>
        </w:rPr>
        <w:t>“</w:t>
      </w:r>
      <w:r w:rsidRPr="00C56A5F">
        <w:rPr>
          <w:rStyle w:val="medium-font"/>
          <w:rFonts w:asciiTheme="majorBidi" w:hAnsiTheme="majorBidi" w:cstheme="majorBidi"/>
          <w:color w:val="000000" w:themeColor="text1"/>
          <w:bdr w:val="none" w:sz="0" w:space="0" w:color="auto" w:frame="1"/>
        </w:rPr>
        <w:t>Implications Surrounding Girding the L</w:t>
      </w:r>
      <w:r w:rsidR="00F536E6">
        <w:rPr>
          <w:rStyle w:val="medium-font"/>
          <w:rFonts w:asciiTheme="majorBidi" w:hAnsiTheme="majorBidi" w:cstheme="majorBidi"/>
          <w:color w:val="000000" w:themeColor="text1"/>
          <w:bdr w:val="none" w:sz="0" w:space="0" w:color="auto" w:frame="1"/>
        </w:rPr>
        <w:t>oi</w:t>
      </w:r>
      <w:r w:rsidRPr="00C56A5F">
        <w:rPr>
          <w:rStyle w:val="medium-font"/>
          <w:rFonts w:asciiTheme="majorBidi" w:hAnsiTheme="majorBidi" w:cstheme="majorBidi"/>
          <w:color w:val="000000" w:themeColor="text1"/>
          <w:bdr w:val="none" w:sz="0" w:space="0" w:color="auto" w:frame="1"/>
        </w:rPr>
        <w:t xml:space="preserve">ns </w:t>
      </w:r>
      <w:r w:rsidR="00F536E6">
        <w:rPr>
          <w:rStyle w:val="medium-font"/>
          <w:rFonts w:asciiTheme="majorBidi" w:hAnsiTheme="majorBidi" w:cstheme="majorBidi"/>
          <w:color w:val="000000" w:themeColor="text1"/>
          <w:bdr w:val="none" w:sz="0" w:space="0" w:color="auto" w:frame="1"/>
        </w:rPr>
        <w:t>i</w:t>
      </w:r>
      <w:r w:rsidRPr="00C56A5F">
        <w:rPr>
          <w:rStyle w:val="medium-font"/>
          <w:rFonts w:asciiTheme="majorBidi" w:hAnsiTheme="majorBidi" w:cstheme="majorBidi"/>
          <w:color w:val="000000" w:themeColor="text1"/>
          <w:bdr w:val="none" w:sz="0" w:space="0" w:color="auto" w:frame="1"/>
        </w:rPr>
        <w:t xml:space="preserve">n Light of Gender, Body, and Power.” </w:t>
      </w:r>
      <w:r w:rsidRPr="00C56A5F">
        <w:rPr>
          <w:rStyle w:val="medium-font"/>
          <w:rFonts w:asciiTheme="majorBidi" w:hAnsiTheme="majorBidi" w:cstheme="majorBidi"/>
          <w:i/>
          <w:iCs/>
          <w:color w:val="000000" w:themeColor="text1"/>
          <w:bdr w:val="none" w:sz="0" w:space="0" w:color="auto" w:frame="1"/>
        </w:rPr>
        <w:t>JSOT</w:t>
      </w:r>
      <w:r w:rsidRPr="00C56A5F">
        <w:rPr>
          <w:rStyle w:val="medium-font"/>
          <w:rFonts w:asciiTheme="majorBidi" w:hAnsiTheme="majorBidi" w:cstheme="majorBidi"/>
          <w:color w:val="000000" w:themeColor="text1"/>
          <w:bdr w:val="none" w:sz="0" w:space="0" w:color="auto" w:frame="1"/>
        </w:rPr>
        <w:t xml:space="preserve"> </w:t>
      </w:r>
      <w:r w:rsidRPr="00C56A5F">
        <w:rPr>
          <w:rFonts w:asciiTheme="majorBidi" w:hAnsiTheme="majorBidi" w:cstheme="majorBidi"/>
          <w:color w:val="000000" w:themeColor="text1"/>
        </w:rPr>
        <w:t>36 (2011) 3-30</w:t>
      </w:r>
    </w:p>
    <w:p w14:paraId="1FF67C31" w14:textId="4E072F54" w:rsidR="00415820" w:rsidRPr="00C56A5F" w:rsidRDefault="00F63849" w:rsidP="00F929AD">
      <w:pPr>
        <w:rPr>
          <w:rFonts w:asciiTheme="majorBidi" w:hAnsiTheme="majorBidi" w:cstheme="majorBidi"/>
          <w:color w:val="000000" w:themeColor="text1"/>
        </w:rPr>
      </w:pPr>
      <w:r>
        <w:rPr>
          <w:rFonts w:asciiTheme="majorBidi" w:hAnsiTheme="majorBidi" w:cstheme="majorBidi"/>
          <w:color w:val="000000" w:themeColor="text1"/>
        </w:rPr>
        <w:t xml:space="preserve">-A. </w:t>
      </w:r>
      <w:proofErr w:type="spellStart"/>
      <w:r w:rsidRPr="00F63849">
        <w:rPr>
          <w:rFonts w:asciiTheme="majorBidi" w:hAnsiTheme="majorBidi" w:cstheme="majorBidi"/>
          <w:color w:val="000000" w:themeColor="text1"/>
        </w:rPr>
        <w:t>LaCocque</w:t>
      </w:r>
      <w:proofErr w:type="spellEnd"/>
      <w:r>
        <w:rPr>
          <w:rFonts w:asciiTheme="majorBidi" w:hAnsiTheme="majorBidi" w:cstheme="majorBidi"/>
          <w:color w:val="000000" w:themeColor="text1"/>
        </w:rPr>
        <w:t>,</w:t>
      </w:r>
      <w:r w:rsidRPr="00F63849">
        <w:rPr>
          <w:rFonts w:asciiTheme="majorBidi" w:hAnsiTheme="majorBidi" w:cstheme="majorBidi"/>
          <w:color w:val="000000" w:themeColor="text1"/>
        </w:rPr>
        <w:t xml:space="preserve"> </w:t>
      </w:r>
      <w:r>
        <w:rPr>
          <w:rFonts w:asciiTheme="majorBidi" w:hAnsiTheme="majorBidi" w:cstheme="majorBidi"/>
          <w:color w:val="000000" w:themeColor="text1"/>
        </w:rPr>
        <w:t>“</w:t>
      </w:r>
      <w:r w:rsidRPr="00F63849">
        <w:rPr>
          <w:rFonts w:asciiTheme="majorBidi" w:hAnsiTheme="majorBidi" w:cstheme="majorBidi"/>
          <w:color w:val="000000" w:themeColor="text1"/>
        </w:rPr>
        <w:t>Justice for the Innocent Job</w:t>
      </w:r>
      <w:r>
        <w:rPr>
          <w:rFonts w:asciiTheme="majorBidi" w:hAnsiTheme="majorBidi" w:cstheme="majorBidi"/>
          <w:color w:val="000000" w:themeColor="text1"/>
        </w:rPr>
        <w:t xml:space="preserve">!” </w:t>
      </w:r>
      <w:proofErr w:type="spellStart"/>
      <w:r w:rsidRPr="00F63849">
        <w:rPr>
          <w:rFonts w:asciiTheme="majorBidi" w:hAnsiTheme="majorBidi" w:cstheme="majorBidi"/>
          <w:i/>
          <w:iCs/>
          <w:color w:val="000000" w:themeColor="text1"/>
        </w:rPr>
        <w:t>BibInt</w:t>
      </w:r>
      <w:proofErr w:type="spellEnd"/>
      <w:r>
        <w:rPr>
          <w:rFonts w:asciiTheme="majorBidi" w:hAnsiTheme="majorBidi" w:cstheme="majorBidi"/>
          <w:color w:val="000000" w:themeColor="text1"/>
        </w:rPr>
        <w:t xml:space="preserve"> (2011) 19-32</w:t>
      </w:r>
    </w:p>
    <w:p w14:paraId="428114C4" w14:textId="27CC58B1" w:rsidR="00F52544" w:rsidRDefault="00F52544" w:rsidP="00F929AD"/>
    <w:p w14:paraId="74F25697" w14:textId="04F29E3F" w:rsidR="005003D3" w:rsidRDefault="00BC05CF" w:rsidP="00F929AD">
      <w:r>
        <w:t xml:space="preserve">-Focus text 1: </w:t>
      </w:r>
      <w:r w:rsidR="005003D3">
        <w:t>Job 28:12-22</w:t>
      </w:r>
    </w:p>
    <w:p w14:paraId="39918A26" w14:textId="31D6826F" w:rsidR="00BC05CF" w:rsidRDefault="005003D3" w:rsidP="00F929AD">
      <w:r>
        <w:t xml:space="preserve">-Focus text 2: </w:t>
      </w:r>
      <w:r w:rsidR="00FA1F35">
        <w:t>Job 32:6-14</w:t>
      </w:r>
    </w:p>
    <w:p w14:paraId="1B6260F8" w14:textId="53AE0E62" w:rsidR="00BC05CF" w:rsidRDefault="00BC05CF" w:rsidP="00F929AD">
      <w:r>
        <w:t xml:space="preserve">-Focus text </w:t>
      </w:r>
      <w:r w:rsidR="005003D3">
        <w:t>3</w:t>
      </w:r>
      <w:r>
        <w:t xml:space="preserve">: </w:t>
      </w:r>
      <w:r w:rsidR="00FA1F35">
        <w:t>Job 38:1-11, 25-30</w:t>
      </w:r>
    </w:p>
    <w:p w14:paraId="14676F5D" w14:textId="4DB4CBD0" w:rsidR="00FA1F35" w:rsidRDefault="00FA1F35" w:rsidP="00F929AD">
      <w:r>
        <w:t xml:space="preserve">-Focus </w:t>
      </w:r>
      <w:r w:rsidR="005003D3">
        <w:t>t</w:t>
      </w:r>
      <w:r>
        <w:t xml:space="preserve">ext </w:t>
      </w:r>
      <w:r w:rsidR="005003D3">
        <w:t>4</w:t>
      </w:r>
      <w:r>
        <w:t>: Job 42:1-6</w:t>
      </w:r>
    </w:p>
    <w:p w14:paraId="25159D3D" w14:textId="493DFA09" w:rsidR="00C94B1D" w:rsidRDefault="00C94B1D" w:rsidP="00F929AD"/>
    <w:p w14:paraId="26F6134B" w14:textId="494EEB21" w:rsidR="0066338E" w:rsidRDefault="00C94B1D" w:rsidP="00F929AD">
      <w:r>
        <w:t>Week 7</w:t>
      </w:r>
      <w:r w:rsidR="007B6557">
        <w:t>. Monday, May 6.</w:t>
      </w:r>
    </w:p>
    <w:p w14:paraId="69AE130B" w14:textId="6F35F443" w:rsidR="00C94B1D" w:rsidRDefault="0066338E" w:rsidP="00F929AD">
      <w:r>
        <w:t>5-page e</w:t>
      </w:r>
      <w:r w:rsidR="007B6557">
        <w:t>xegesis papers and peer responses</w:t>
      </w:r>
    </w:p>
    <w:p w14:paraId="2A8075BE" w14:textId="434029CB" w:rsidR="00427687" w:rsidRDefault="00427687" w:rsidP="00F929AD">
      <w:r>
        <w:lastRenderedPageBreak/>
        <w:t>Draft due Monday</w:t>
      </w:r>
      <w:r w:rsidR="00322DFA">
        <w:t>, May 6</w:t>
      </w:r>
      <w:r>
        <w:t>; peer reviews due Wednesday; final version of paper due Saturday.</w:t>
      </w:r>
    </w:p>
    <w:p w14:paraId="26157CC4" w14:textId="777C62C6" w:rsidR="009A1A32" w:rsidRPr="009A1A32" w:rsidRDefault="009A1A32" w:rsidP="009A1A32">
      <w:pPr>
        <w:autoSpaceDE w:val="0"/>
        <w:autoSpaceDN w:val="0"/>
        <w:adjustRightInd w:val="0"/>
        <w:rPr>
          <w:rFonts w:eastAsiaTheme="minorHAnsi"/>
        </w:rPr>
      </w:pPr>
      <w:r>
        <w:rPr>
          <w:rFonts w:eastAsiaTheme="minorHAnsi"/>
        </w:rPr>
        <w:t xml:space="preserve">Useful resource: William P. Brown, </w:t>
      </w:r>
      <w:r w:rsidRPr="009A1A32">
        <w:rPr>
          <w:rFonts w:eastAsiaTheme="minorHAnsi"/>
          <w:i/>
          <w:iCs/>
        </w:rPr>
        <w:t>A Handbook to Old Testament Exegesis</w:t>
      </w:r>
      <w:r>
        <w:rPr>
          <w:rFonts w:eastAsiaTheme="minorHAnsi"/>
        </w:rPr>
        <w:t>. Louisville: Westminster John Knox, 2017.</w:t>
      </w:r>
    </w:p>
    <w:p w14:paraId="67C8D9EB" w14:textId="1F5CF859" w:rsidR="003565FE" w:rsidRDefault="003565FE" w:rsidP="00F929AD"/>
    <w:p w14:paraId="4CB025A1" w14:textId="3C0ECF5B" w:rsidR="003565FE" w:rsidRPr="003565FE" w:rsidRDefault="003565FE" w:rsidP="00F929AD">
      <w:pPr>
        <w:rPr>
          <w:i/>
          <w:iCs/>
        </w:rPr>
      </w:pPr>
      <w:r w:rsidRPr="003565FE">
        <w:rPr>
          <w:i/>
          <w:iCs/>
        </w:rPr>
        <w:t>Job’s Interpreters</w:t>
      </w:r>
    </w:p>
    <w:p w14:paraId="1706916F" w14:textId="720603C5" w:rsidR="00C94B1D" w:rsidRDefault="00C94B1D" w:rsidP="00F929AD"/>
    <w:p w14:paraId="6BCBA276" w14:textId="6F1F6652" w:rsidR="00C94B1D" w:rsidRDefault="00C94B1D" w:rsidP="00F929AD">
      <w:r>
        <w:t>Week 8</w:t>
      </w:r>
      <w:r w:rsidR="007B6557">
        <w:t>. Monday, May 13.</w:t>
      </w:r>
    </w:p>
    <w:p w14:paraId="4B5F35D3" w14:textId="3E92AD13" w:rsidR="00BC05CF" w:rsidRDefault="00BC05CF" w:rsidP="00F929AD">
      <w:r>
        <w:t>Small group discussions on the book you chose (Job’s Interpreters)</w:t>
      </w:r>
    </w:p>
    <w:p w14:paraId="2AFA7D04" w14:textId="669ABFBE" w:rsidR="00C94B1D" w:rsidRDefault="00C94B1D" w:rsidP="00F929AD"/>
    <w:p w14:paraId="59BACC31" w14:textId="1780025F" w:rsidR="00C94B1D" w:rsidRDefault="00C94B1D" w:rsidP="00F929AD">
      <w:r>
        <w:t>Week 9</w:t>
      </w:r>
      <w:r w:rsidR="007B6557">
        <w:t>. Monday, May 20.</w:t>
      </w:r>
    </w:p>
    <w:p w14:paraId="24E7A7AB" w14:textId="05131DF3" w:rsidR="00BC05CF" w:rsidRDefault="00BC05CF" w:rsidP="00F929AD">
      <w:r>
        <w:t>Planning your presentation on one of Job’s Interpreters</w:t>
      </w:r>
    </w:p>
    <w:p w14:paraId="418BE622" w14:textId="2F087780" w:rsidR="00C94B1D" w:rsidRDefault="00C94B1D" w:rsidP="00F929AD"/>
    <w:p w14:paraId="72DD3879" w14:textId="2F673180" w:rsidR="00C94B1D" w:rsidRDefault="00C94B1D" w:rsidP="00F929AD">
      <w:r>
        <w:t>Week 10</w:t>
      </w:r>
      <w:r w:rsidR="007B6557">
        <w:t>. Monday, May 27.</w:t>
      </w:r>
    </w:p>
    <w:p w14:paraId="24E2CD66" w14:textId="35A3AF1F" w:rsidR="00BC05CF" w:rsidRDefault="00072597" w:rsidP="00F929AD">
      <w:r>
        <w:t>Post g</w:t>
      </w:r>
      <w:r w:rsidR="00BC05CF">
        <w:t>roup presentations of your book</w:t>
      </w:r>
    </w:p>
    <w:p w14:paraId="1211E305" w14:textId="533EF18D" w:rsidR="0077799B" w:rsidRDefault="0077799B" w:rsidP="00F929AD"/>
    <w:p w14:paraId="30C58866" w14:textId="6A45F2C9" w:rsidR="0077799B" w:rsidRDefault="0077799B" w:rsidP="00F929AD"/>
    <w:p w14:paraId="518474D2" w14:textId="08A3CB2C" w:rsidR="0077799B" w:rsidRPr="00BC05CF" w:rsidRDefault="0077799B" w:rsidP="00F929AD">
      <w:r w:rsidRPr="00BC05CF">
        <w:rPr>
          <w:b/>
          <w:bCs/>
        </w:rPr>
        <w:t>Notable Commentaries</w:t>
      </w:r>
      <w:r w:rsidR="00BC05CF" w:rsidRPr="00BC05CF">
        <w:t xml:space="preserve"> </w:t>
      </w:r>
      <w:r w:rsidR="00BC05CF">
        <w:t>(resources for your exegesis paper)</w:t>
      </w:r>
    </w:p>
    <w:p w14:paraId="61826D36" w14:textId="77777777" w:rsidR="0077799B" w:rsidRDefault="0077799B" w:rsidP="00F929AD">
      <w:pPr>
        <w:ind w:left="720" w:hanging="720"/>
      </w:pPr>
      <w:proofErr w:type="spellStart"/>
      <w:r>
        <w:t>Habel</w:t>
      </w:r>
      <w:proofErr w:type="spellEnd"/>
      <w:r>
        <w:t xml:space="preserve">, Norman C. </w:t>
      </w:r>
      <w:r>
        <w:rPr>
          <w:i/>
          <w:iCs/>
        </w:rPr>
        <w:t>The Book of Job</w:t>
      </w:r>
      <w:r>
        <w:t>. Old Testament Library. Philadelphia: Westminster, 1985. [ISBN 0664218318]</w:t>
      </w:r>
    </w:p>
    <w:p w14:paraId="63A4910C" w14:textId="77777777" w:rsidR="0077799B" w:rsidRDefault="0077799B" w:rsidP="00F929AD">
      <w:pPr>
        <w:ind w:left="720" w:hanging="720"/>
      </w:pPr>
      <w:r>
        <w:t xml:space="preserve">Hartley, John E. </w:t>
      </w:r>
      <w:r>
        <w:rPr>
          <w:i/>
          <w:iCs/>
        </w:rPr>
        <w:t>The Book of Job</w:t>
      </w:r>
      <w:r>
        <w:t>. New International Commentary on the Old Testament. Grand Rapids, Mich.: Eerdmans, 1988. [ISBN 0802823627]</w:t>
      </w:r>
    </w:p>
    <w:p w14:paraId="3B5D70CC" w14:textId="77777777" w:rsidR="0077799B" w:rsidRDefault="0077799B" w:rsidP="00F929AD">
      <w:pPr>
        <w:ind w:left="720" w:hanging="720"/>
      </w:pPr>
      <w:r w:rsidRPr="0077799B">
        <w:t xml:space="preserve">Janzen, J. Gerald. </w:t>
      </w:r>
      <w:r w:rsidRPr="0077799B">
        <w:rPr>
          <w:i/>
          <w:iCs/>
        </w:rPr>
        <w:t>Job</w:t>
      </w:r>
      <w:r w:rsidRPr="0077799B">
        <w:t xml:space="preserve">. Interpretation. </w:t>
      </w:r>
      <w:r>
        <w:t>Atlanta: John Knox, 1985. [ISBN 0804231141]</w:t>
      </w:r>
    </w:p>
    <w:p w14:paraId="0ABD0A1E" w14:textId="77777777" w:rsidR="0077799B" w:rsidRDefault="0077799B" w:rsidP="00F929AD">
      <w:pPr>
        <w:ind w:left="720" w:hanging="720"/>
      </w:pPr>
      <w:r>
        <w:t xml:space="preserve">Pope, Marvin H. </w:t>
      </w:r>
      <w:r>
        <w:rPr>
          <w:i/>
          <w:iCs/>
        </w:rPr>
        <w:t>Job</w:t>
      </w:r>
      <w:r>
        <w:t>. The Anchor Bible. New York: Doubleday, 1965. [ISBN 0385008945]</w:t>
      </w:r>
    </w:p>
    <w:p w14:paraId="1139E9BB" w14:textId="7E4AB551" w:rsidR="0077799B" w:rsidRDefault="0077799B" w:rsidP="00F929AD">
      <w:pPr>
        <w:ind w:left="720" w:hanging="720"/>
        <w:rPr>
          <w:rFonts w:asciiTheme="majorBidi" w:hAnsiTheme="majorBidi" w:cstheme="majorBidi"/>
          <w:color w:val="000000"/>
        </w:rPr>
      </w:pPr>
      <w:r w:rsidRPr="0077799B">
        <w:rPr>
          <w:rFonts w:asciiTheme="majorBidi" w:hAnsiTheme="majorBidi" w:cstheme="majorBidi"/>
          <w:color w:val="000000"/>
        </w:rPr>
        <w:t xml:space="preserve">Good, Edwin. </w:t>
      </w:r>
      <w:r w:rsidRPr="0077799B">
        <w:rPr>
          <w:rFonts w:asciiTheme="majorBidi" w:hAnsiTheme="majorBidi" w:cstheme="majorBidi"/>
          <w:i/>
          <w:iCs/>
          <w:color w:val="000000"/>
        </w:rPr>
        <w:t>In Turns of Tempest: a reading of Job, with a translation</w:t>
      </w:r>
      <w:r>
        <w:rPr>
          <w:rFonts w:asciiTheme="majorBidi" w:hAnsiTheme="majorBidi" w:cstheme="majorBidi"/>
          <w:color w:val="000000"/>
        </w:rPr>
        <w:t xml:space="preserve">. </w:t>
      </w:r>
      <w:r w:rsidRPr="0077799B">
        <w:rPr>
          <w:rFonts w:asciiTheme="majorBidi" w:hAnsiTheme="majorBidi" w:cstheme="majorBidi"/>
          <w:color w:val="000000"/>
        </w:rPr>
        <w:t>Stanford, Stanford University Press, 1990</w:t>
      </w:r>
      <w:r>
        <w:rPr>
          <w:rFonts w:asciiTheme="majorBidi" w:hAnsiTheme="majorBidi" w:cstheme="majorBidi"/>
          <w:color w:val="000000"/>
        </w:rPr>
        <w:t>.</w:t>
      </w:r>
    </w:p>
    <w:p w14:paraId="131AD2F3" w14:textId="071B64C2" w:rsidR="002B7CD6" w:rsidRDefault="002B7CD6" w:rsidP="00F929AD">
      <w:pPr>
        <w:ind w:left="720" w:hanging="720"/>
        <w:rPr>
          <w:rFonts w:asciiTheme="majorBidi" w:hAnsiTheme="majorBidi" w:cstheme="majorBidi"/>
        </w:rPr>
      </w:pPr>
    </w:p>
    <w:p w14:paraId="40F52DF5" w14:textId="3F2AE005" w:rsidR="002B7CD6" w:rsidRDefault="002B7CD6" w:rsidP="00F929AD">
      <w:pPr>
        <w:ind w:left="720" w:hanging="720"/>
        <w:rPr>
          <w:rFonts w:asciiTheme="majorBidi" w:hAnsiTheme="majorBidi" w:cstheme="majorBidi"/>
        </w:rPr>
      </w:pPr>
      <w:proofErr w:type="spellStart"/>
      <w:r>
        <w:rPr>
          <w:rFonts w:asciiTheme="majorBidi" w:hAnsiTheme="majorBidi" w:cstheme="majorBidi"/>
        </w:rPr>
        <w:t>Iliff’s</w:t>
      </w:r>
      <w:proofErr w:type="spellEnd"/>
      <w:r>
        <w:rPr>
          <w:rFonts w:asciiTheme="majorBidi" w:hAnsiTheme="majorBidi" w:cstheme="majorBidi"/>
        </w:rPr>
        <w:t xml:space="preserve"> attendance and on-line course participation policy</w:t>
      </w:r>
    </w:p>
    <w:p w14:paraId="6EEB8242" w14:textId="27F4660B" w:rsidR="002B7CD6" w:rsidRDefault="00234F1F" w:rsidP="00F929AD">
      <w:pPr>
        <w:ind w:left="720" w:hanging="720"/>
        <w:rPr>
          <w:rFonts w:asciiTheme="majorBidi" w:hAnsiTheme="majorBidi" w:cstheme="majorBidi"/>
        </w:rPr>
      </w:pPr>
      <w:hyperlink r:id="rId16" w:history="1">
        <w:r w:rsidR="00C52B35" w:rsidRPr="003D536A">
          <w:rPr>
            <w:rStyle w:val="Hyperlink"/>
            <w:rFonts w:asciiTheme="majorBidi" w:hAnsiTheme="majorBidi" w:cstheme="majorBidi"/>
          </w:rPr>
          <w:t>https://iliff.bloomfire.com/series/3206014/posts/2819851-attendance-and-special-days</w:t>
        </w:r>
      </w:hyperlink>
    </w:p>
    <w:p w14:paraId="4E19C696" w14:textId="7B9E96DB" w:rsidR="00C52B35" w:rsidRDefault="00C52B35" w:rsidP="00F929AD">
      <w:pPr>
        <w:ind w:left="720" w:hanging="720"/>
        <w:rPr>
          <w:rFonts w:asciiTheme="majorBidi" w:hAnsiTheme="majorBidi" w:cstheme="majorBidi"/>
        </w:rPr>
      </w:pPr>
    </w:p>
    <w:p w14:paraId="292928AF" w14:textId="77777777" w:rsidR="00943C73" w:rsidRDefault="00943C73" w:rsidP="00F929AD">
      <w:pPr>
        <w:ind w:left="720" w:hanging="720"/>
        <w:rPr>
          <w:rFonts w:asciiTheme="majorBidi" w:hAnsiTheme="majorBidi" w:cstheme="majorBidi"/>
        </w:rPr>
      </w:pPr>
    </w:p>
    <w:p w14:paraId="0E0E3803" w14:textId="1DF3B310" w:rsidR="00C52B35" w:rsidRDefault="00943C73" w:rsidP="00F929AD">
      <w:pPr>
        <w:ind w:left="720" w:hanging="720"/>
        <w:rPr>
          <w:rFonts w:asciiTheme="majorBidi" w:hAnsiTheme="majorBidi" w:cstheme="majorBidi"/>
        </w:rPr>
      </w:pPr>
      <w:r>
        <w:rPr>
          <w:rFonts w:asciiTheme="majorBidi" w:hAnsiTheme="majorBidi" w:cstheme="majorBidi"/>
        </w:rPr>
        <w:t>Assignments</w:t>
      </w:r>
    </w:p>
    <w:p w14:paraId="7DE038E5" w14:textId="77777777" w:rsidR="00943C73" w:rsidRDefault="00943C73" w:rsidP="00F929AD">
      <w:pPr>
        <w:ind w:left="720" w:hanging="720"/>
        <w:rPr>
          <w:rFonts w:asciiTheme="majorBidi" w:hAnsiTheme="majorBidi" w:cstheme="majorBidi"/>
        </w:rPr>
      </w:pPr>
    </w:p>
    <w:p w14:paraId="3445C462" w14:textId="6A9E42FF" w:rsidR="00C52B35" w:rsidRPr="00592870" w:rsidRDefault="00592870" w:rsidP="00F929AD">
      <w:pPr>
        <w:ind w:left="720" w:hanging="720"/>
        <w:rPr>
          <w:rFonts w:asciiTheme="majorBidi" w:hAnsiTheme="majorBidi" w:cstheme="majorBidi"/>
          <w:b/>
          <w:bCs/>
          <w:i/>
          <w:iCs/>
        </w:rPr>
      </w:pPr>
      <w:r w:rsidRPr="00592870">
        <w:rPr>
          <w:rFonts w:asciiTheme="majorBidi" w:hAnsiTheme="majorBidi" w:cstheme="majorBidi"/>
          <w:b/>
          <w:bCs/>
          <w:i/>
          <w:iCs/>
        </w:rPr>
        <w:t>Exegesis Paper</w:t>
      </w:r>
    </w:p>
    <w:p w14:paraId="17865230" w14:textId="4B45C89B" w:rsidR="00C52B35" w:rsidRPr="00C52B35" w:rsidRDefault="00C52B35" w:rsidP="00592870">
      <w:pPr>
        <w:pStyle w:val="NormalWeb"/>
        <w:shd w:val="clear" w:color="auto" w:fill="FFFFFF"/>
        <w:spacing w:before="180" w:beforeAutospacing="0" w:after="180" w:afterAutospacing="0"/>
        <w:rPr>
          <w:rFonts w:asciiTheme="majorBidi" w:hAnsiTheme="majorBidi" w:cstheme="majorBidi"/>
          <w:color w:val="2D3B45"/>
        </w:rPr>
      </w:pPr>
      <w:r w:rsidRPr="00C52B35">
        <w:rPr>
          <w:rFonts w:asciiTheme="majorBidi" w:hAnsiTheme="majorBidi" w:cstheme="majorBidi"/>
          <w:color w:val="2D3B45"/>
        </w:rPr>
        <w:t>Your paper should consist of 1000-1300 words (approximately four pages)</w:t>
      </w:r>
      <w:r w:rsidR="00592870">
        <w:rPr>
          <w:rFonts w:asciiTheme="majorBidi" w:hAnsiTheme="majorBidi" w:cstheme="majorBidi"/>
          <w:color w:val="2D3B45"/>
        </w:rPr>
        <w:t xml:space="preserve"> on a </w:t>
      </w:r>
      <w:r w:rsidRPr="00C52B35">
        <w:rPr>
          <w:rFonts w:asciiTheme="majorBidi" w:hAnsiTheme="majorBidi" w:cstheme="majorBidi"/>
          <w:color w:val="2D3B45"/>
        </w:rPr>
        <w:t xml:space="preserve">passage from the </w:t>
      </w:r>
      <w:r w:rsidR="00592870">
        <w:rPr>
          <w:rFonts w:asciiTheme="majorBidi" w:hAnsiTheme="majorBidi" w:cstheme="majorBidi"/>
          <w:color w:val="2D3B45"/>
        </w:rPr>
        <w:t>book of Job.</w:t>
      </w:r>
    </w:p>
    <w:p w14:paraId="170BB01D" w14:textId="04DF1A3E" w:rsidR="00C52B35" w:rsidRPr="00C52B35" w:rsidRDefault="00C52B35" w:rsidP="00C52B35">
      <w:pPr>
        <w:pStyle w:val="NormalWeb"/>
        <w:shd w:val="clear" w:color="auto" w:fill="FFFFFF"/>
        <w:spacing w:before="180" w:beforeAutospacing="0" w:after="180" w:afterAutospacing="0"/>
        <w:rPr>
          <w:rFonts w:asciiTheme="majorBidi" w:hAnsiTheme="majorBidi" w:cstheme="majorBidi"/>
          <w:color w:val="2D3B45"/>
        </w:rPr>
      </w:pPr>
      <w:r w:rsidRPr="00C52B35">
        <w:rPr>
          <w:rFonts w:asciiTheme="majorBidi" w:hAnsiTheme="majorBidi" w:cstheme="majorBidi"/>
          <w:color w:val="2D3B45"/>
        </w:rPr>
        <w:t>The paper is to be a focused essay demonstrating careful study of the passage chosen by the student. I recommend students limit the length of their passage to about 10 verses. Students are to identify the methodological approach or approaches (</w:t>
      </w:r>
      <w:r w:rsidR="00592870">
        <w:rPr>
          <w:rFonts w:asciiTheme="majorBidi" w:hAnsiTheme="majorBidi" w:cstheme="majorBidi"/>
          <w:color w:val="2D3B45"/>
        </w:rPr>
        <w:t xml:space="preserve">at least </w:t>
      </w:r>
      <w:r w:rsidRPr="00C52B35">
        <w:rPr>
          <w:rFonts w:asciiTheme="majorBidi" w:hAnsiTheme="majorBidi" w:cstheme="majorBidi"/>
          <w:color w:val="2D3B45"/>
        </w:rPr>
        <w:t>broadly construed) they are employing, then demonstrate the use of that method in their exegesis. In my view, it would be wise to limit yourself to one primary method.</w:t>
      </w:r>
    </w:p>
    <w:p w14:paraId="3670169D" w14:textId="7321925A" w:rsidR="00C52B35" w:rsidRPr="00C52B35" w:rsidRDefault="00C52B35" w:rsidP="00C52B35">
      <w:pPr>
        <w:pStyle w:val="NormalWeb"/>
        <w:shd w:val="clear" w:color="auto" w:fill="FFFFFF"/>
        <w:spacing w:before="180" w:beforeAutospacing="0" w:after="180" w:afterAutospacing="0"/>
        <w:rPr>
          <w:rFonts w:asciiTheme="majorBidi" w:hAnsiTheme="majorBidi" w:cstheme="majorBidi"/>
          <w:color w:val="2D3B45"/>
        </w:rPr>
      </w:pPr>
      <w:r w:rsidRPr="00C52B35">
        <w:rPr>
          <w:rFonts w:asciiTheme="majorBidi" w:hAnsiTheme="majorBidi" w:cstheme="majorBidi"/>
          <w:color w:val="2D3B45"/>
        </w:rPr>
        <w:t>Students are expected to engage the scholarly literature related to their chosen passage by making reference to at least </w:t>
      </w:r>
      <w:r w:rsidRPr="00C52B35">
        <w:rPr>
          <w:rStyle w:val="Strong"/>
          <w:rFonts w:asciiTheme="majorBidi" w:hAnsiTheme="majorBidi" w:cstheme="majorBidi"/>
          <w:color w:val="2D3B45"/>
        </w:rPr>
        <w:t>one scholarly monograph</w:t>
      </w:r>
      <w:r w:rsidRPr="00C52B35">
        <w:rPr>
          <w:rFonts w:asciiTheme="majorBidi" w:hAnsiTheme="majorBidi" w:cstheme="majorBidi"/>
          <w:color w:val="2D3B45"/>
        </w:rPr>
        <w:t> (book), at least </w:t>
      </w:r>
      <w:r w:rsidRPr="00C52B35">
        <w:rPr>
          <w:rStyle w:val="Strong"/>
          <w:rFonts w:asciiTheme="majorBidi" w:hAnsiTheme="majorBidi" w:cstheme="majorBidi"/>
          <w:color w:val="2D3B45"/>
        </w:rPr>
        <w:t>two commentaries (</w:t>
      </w:r>
      <w:hyperlink r:id="rId17" w:tooltip="commentaries.doc" w:history="1">
        <w:r w:rsidRPr="00C52B35">
          <w:rPr>
            <w:rStyle w:val="Hyperlink"/>
            <w:rFonts w:asciiTheme="majorBidi" w:hAnsiTheme="majorBidi" w:cstheme="majorBidi"/>
            <w:b/>
            <w:bCs/>
          </w:rPr>
          <w:t>guide</w:t>
        </w:r>
      </w:hyperlink>
      <w:r w:rsidRPr="00C52B35">
        <w:rPr>
          <w:rFonts w:asciiTheme="majorBidi" w:hAnsiTheme="majorBidi" w:cstheme="majorBidi"/>
          <w:b/>
          <w:bCs/>
          <w:noProof/>
          <w:color w:val="0000FF"/>
        </w:rPr>
        <w:drawing>
          <wp:inline distT="0" distB="0" distL="0" distR="0" wp14:anchorId="75F6C8E8" wp14:editId="78DA8B5E">
            <wp:extent cx="200025" cy="200025"/>
            <wp:effectExtent l="0" t="0" r="3175" b="3175"/>
            <wp:docPr id="4" name="Picture 4" descr="Preview the document">
              <a:hlinkClick xmlns:a="http://schemas.openxmlformats.org/drawingml/2006/main" r:id="rId1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7" tooltip="&quot;Preview the documen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52B35">
        <w:rPr>
          <w:rStyle w:val="Strong"/>
          <w:rFonts w:asciiTheme="majorBidi" w:hAnsiTheme="majorBidi" w:cstheme="majorBidi"/>
          <w:color w:val="2D3B45"/>
        </w:rPr>
        <w:t> is linked*)</w:t>
      </w:r>
      <w:r w:rsidRPr="00C52B35">
        <w:rPr>
          <w:rFonts w:asciiTheme="majorBidi" w:hAnsiTheme="majorBidi" w:cstheme="majorBidi"/>
          <w:color w:val="2D3B45"/>
        </w:rPr>
        <w:t>, and at least </w:t>
      </w:r>
      <w:r w:rsidRPr="00C52B35">
        <w:rPr>
          <w:rStyle w:val="Strong"/>
          <w:rFonts w:asciiTheme="majorBidi" w:hAnsiTheme="majorBidi" w:cstheme="majorBidi"/>
          <w:color w:val="2D3B45"/>
        </w:rPr>
        <w:t>two scholarly journal articles. </w:t>
      </w:r>
      <w:r w:rsidRPr="00C52B35">
        <w:rPr>
          <w:rFonts w:asciiTheme="majorBidi" w:hAnsiTheme="majorBidi" w:cstheme="majorBidi"/>
          <w:color w:val="2D3B45"/>
        </w:rPr>
        <w:t>The library staff will happily help you find such items.</w:t>
      </w:r>
    </w:p>
    <w:p w14:paraId="052042DB" w14:textId="77777777" w:rsidR="00C52B35" w:rsidRPr="00C52B35" w:rsidRDefault="00C52B35" w:rsidP="00C52B35">
      <w:pPr>
        <w:pStyle w:val="NormalWeb"/>
        <w:shd w:val="clear" w:color="auto" w:fill="FFFFFF"/>
        <w:spacing w:before="180" w:beforeAutospacing="0" w:after="180" w:afterAutospacing="0"/>
        <w:rPr>
          <w:rFonts w:asciiTheme="majorBidi" w:hAnsiTheme="majorBidi" w:cstheme="majorBidi"/>
          <w:color w:val="2D3B45"/>
        </w:rPr>
      </w:pPr>
      <w:r w:rsidRPr="00C52B35">
        <w:rPr>
          <w:rFonts w:asciiTheme="majorBidi" w:hAnsiTheme="majorBidi" w:cstheme="majorBidi"/>
          <w:color w:val="2D3B45"/>
        </w:rPr>
        <w:lastRenderedPageBreak/>
        <w:t>*What not to use: single authored, whole-bible-commentaries (as in one guy wrote a commentary of every book, e.g., Matthew Henry)</w:t>
      </w:r>
    </w:p>
    <w:p w14:paraId="7B2A42B1" w14:textId="69F8749D" w:rsidR="00C52B35" w:rsidRPr="00C52B35" w:rsidRDefault="00C52B35" w:rsidP="00C52B35">
      <w:pPr>
        <w:pStyle w:val="NormalWeb"/>
        <w:shd w:val="clear" w:color="auto" w:fill="FFFFFF"/>
        <w:spacing w:before="180" w:beforeAutospacing="0" w:after="180" w:afterAutospacing="0"/>
        <w:rPr>
          <w:rFonts w:asciiTheme="majorBidi" w:hAnsiTheme="majorBidi" w:cstheme="majorBidi"/>
          <w:color w:val="2D3B45"/>
        </w:rPr>
      </w:pPr>
      <w:r w:rsidRPr="00C52B35">
        <w:rPr>
          <w:rFonts w:asciiTheme="majorBidi" w:hAnsiTheme="majorBidi" w:cstheme="majorBidi"/>
          <w:color w:val="2D3B45"/>
        </w:rPr>
        <w:t>Papers exceeding 1300 words will be frowned upon (i.e., your grade will be adversely impacted). Word count is to include all notes. Please include your word count at the end of your paper.</w:t>
      </w:r>
    </w:p>
    <w:p w14:paraId="3A8B9E02" w14:textId="77BC1A87" w:rsidR="0077799B" w:rsidRDefault="0077799B" w:rsidP="00F929AD"/>
    <w:p w14:paraId="0652A83B" w14:textId="2C0C9B4E" w:rsidR="00500204" w:rsidRDefault="00500204" w:rsidP="00F929AD"/>
    <w:p w14:paraId="66571114" w14:textId="5CF7B36A" w:rsidR="00500204" w:rsidRPr="001122A1" w:rsidRDefault="00500204" w:rsidP="00F929AD">
      <w:pPr>
        <w:rPr>
          <w:rFonts w:asciiTheme="majorBidi" w:hAnsiTheme="majorBidi" w:cstheme="majorBidi"/>
          <w:b/>
          <w:bCs/>
          <w:i/>
          <w:iCs/>
          <w:color w:val="000000" w:themeColor="text1"/>
          <w:shd w:val="clear" w:color="auto" w:fill="FFFFFF"/>
        </w:rPr>
      </w:pPr>
      <w:r w:rsidRPr="001122A1">
        <w:rPr>
          <w:rFonts w:asciiTheme="majorBidi" w:hAnsiTheme="majorBidi" w:cstheme="majorBidi"/>
          <w:b/>
          <w:bCs/>
          <w:i/>
          <w:iCs/>
          <w:color w:val="000000" w:themeColor="text1"/>
          <w:shd w:val="clear" w:color="auto" w:fill="FFFFFF"/>
        </w:rPr>
        <w:t xml:space="preserve">Group </w:t>
      </w:r>
      <w:r w:rsidR="00592870">
        <w:rPr>
          <w:rFonts w:asciiTheme="majorBidi" w:hAnsiTheme="majorBidi" w:cstheme="majorBidi"/>
          <w:b/>
          <w:bCs/>
          <w:i/>
          <w:iCs/>
          <w:color w:val="000000" w:themeColor="text1"/>
          <w:shd w:val="clear" w:color="auto" w:fill="FFFFFF"/>
        </w:rPr>
        <w:t>P</w:t>
      </w:r>
      <w:r w:rsidRPr="001122A1">
        <w:rPr>
          <w:rFonts w:asciiTheme="majorBidi" w:hAnsiTheme="majorBidi" w:cstheme="majorBidi"/>
          <w:b/>
          <w:bCs/>
          <w:i/>
          <w:iCs/>
          <w:color w:val="000000" w:themeColor="text1"/>
          <w:shd w:val="clear" w:color="auto" w:fill="FFFFFF"/>
        </w:rPr>
        <w:t>resentation</w:t>
      </w:r>
    </w:p>
    <w:p w14:paraId="2E809D37" w14:textId="171C058C" w:rsidR="00500204" w:rsidRPr="00500204" w:rsidRDefault="00500204" w:rsidP="00F929AD">
      <w:pPr>
        <w:rPr>
          <w:rFonts w:asciiTheme="majorBidi" w:hAnsiTheme="majorBidi" w:cstheme="majorBidi"/>
          <w:color w:val="000000" w:themeColor="text1"/>
          <w:shd w:val="clear" w:color="auto" w:fill="FFFFFF"/>
        </w:rPr>
      </w:pPr>
    </w:p>
    <w:p w14:paraId="27CE1961" w14:textId="52589035" w:rsidR="00500204" w:rsidRPr="00500204" w:rsidRDefault="00500204" w:rsidP="00F929AD">
      <w:pPr>
        <w:rPr>
          <w:rFonts w:asciiTheme="majorBidi" w:hAnsiTheme="majorBidi" w:cstheme="majorBidi"/>
          <w:color w:val="000000" w:themeColor="text1"/>
          <w:shd w:val="clear" w:color="auto" w:fill="FFFFFF"/>
        </w:rPr>
      </w:pPr>
      <w:r w:rsidRPr="00500204">
        <w:rPr>
          <w:rFonts w:asciiTheme="majorBidi" w:hAnsiTheme="majorBidi" w:cstheme="majorBidi"/>
          <w:color w:val="000000" w:themeColor="text1"/>
          <w:shd w:val="clear" w:color="auto" w:fill="FFFFFF"/>
        </w:rPr>
        <w:t xml:space="preserve">Students will work in groups to plan, prepare, and practice the assignment collaboratively. </w:t>
      </w:r>
      <w:r w:rsidR="008C1E7F">
        <w:rPr>
          <w:rFonts w:asciiTheme="majorBidi" w:hAnsiTheme="majorBidi" w:cstheme="majorBidi"/>
          <w:color w:val="000000" w:themeColor="text1"/>
          <w:shd w:val="clear" w:color="auto" w:fill="FFFFFF"/>
        </w:rPr>
        <w:t>The end result will be a video recording that is no more than 10 minutes in length, posted to canvas. All group members will be responsible for participating in the conversation that follows.</w:t>
      </w:r>
    </w:p>
    <w:p w14:paraId="0FCEB717" w14:textId="09CF374A" w:rsidR="00500204" w:rsidRPr="00500204" w:rsidRDefault="00500204" w:rsidP="00F929AD">
      <w:pPr>
        <w:rPr>
          <w:rFonts w:asciiTheme="majorBidi" w:hAnsiTheme="majorBidi" w:cstheme="majorBidi"/>
          <w:color w:val="000000" w:themeColor="text1"/>
          <w:shd w:val="clear" w:color="auto" w:fill="FFFFFF"/>
        </w:rPr>
      </w:pPr>
    </w:p>
    <w:p w14:paraId="65E5EF78" w14:textId="06FB9FC9" w:rsidR="00C10E0B" w:rsidRDefault="00500204" w:rsidP="00F929AD">
      <w:pPr>
        <w:rPr>
          <w:rFonts w:asciiTheme="majorBidi" w:hAnsiTheme="majorBidi" w:cstheme="majorBidi"/>
          <w:color w:val="000000" w:themeColor="text1"/>
          <w:shd w:val="clear" w:color="auto" w:fill="FFFFFF"/>
        </w:rPr>
      </w:pPr>
      <w:r w:rsidRPr="00500204">
        <w:rPr>
          <w:rFonts w:asciiTheme="majorBidi" w:hAnsiTheme="majorBidi" w:cstheme="majorBidi"/>
          <w:color w:val="000000" w:themeColor="text1"/>
          <w:shd w:val="clear" w:color="auto" w:fill="FFFFFF"/>
        </w:rPr>
        <w:t>Step 1</w:t>
      </w:r>
      <w:r w:rsidR="00C06174">
        <w:rPr>
          <w:rFonts w:asciiTheme="majorBidi" w:hAnsiTheme="majorBidi" w:cstheme="majorBidi"/>
          <w:color w:val="000000" w:themeColor="text1"/>
          <w:shd w:val="clear" w:color="auto" w:fill="FFFFFF"/>
        </w:rPr>
        <w:t xml:space="preserve"> (at Gathering Days)</w:t>
      </w:r>
      <w:r w:rsidRPr="00500204">
        <w:rPr>
          <w:rFonts w:asciiTheme="majorBidi" w:hAnsiTheme="majorBidi" w:cstheme="majorBidi"/>
          <w:color w:val="000000" w:themeColor="text1"/>
          <w:shd w:val="clear" w:color="auto" w:fill="FFFFFF"/>
        </w:rPr>
        <w:t xml:space="preserve">: </w:t>
      </w:r>
      <w:r w:rsidR="0083701E">
        <w:rPr>
          <w:rFonts w:asciiTheme="majorBidi" w:hAnsiTheme="majorBidi" w:cstheme="majorBidi"/>
          <w:color w:val="000000" w:themeColor="text1"/>
          <w:shd w:val="clear" w:color="auto" w:fill="FFFFFF"/>
        </w:rPr>
        <w:t>Choose</w:t>
      </w:r>
      <w:r w:rsidR="00C10E0B">
        <w:rPr>
          <w:rFonts w:asciiTheme="majorBidi" w:hAnsiTheme="majorBidi" w:cstheme="majorBidi"/>
          <w:color w:val="000000" w:themeColor="text1"/>
          <w:shd w:val="clear" w:color="auto" w:fill="FFFFFF"/>
        </w:rPr>
        <w:t xml:space="preserve"> roles</w:t>
      </w:r>
    </w:p>
    <w:p w14:paraId="173F4046" w14:textId="3BAF15C5" w:rsidR="00F36F29" w:rsidRDefault="00F36F29" w:rsidP="00F929AD">
      <w:pPr>
        <w:ind w:firstLine="720"/>
        <w:rPr>
          <w:rFonts w:asciiTheme="majorBidi" w:hAnsiTheme="majorBidi" w:cstheme="majorBidi"/>
          <w:color w:val="282828"/>
          <w:shd w:val="clear" w:color="auto" w:fill="FFFFFF"/>
        </w:rPr>
      </w:pPr>
      <w:r>
        <w:rPr>
          <w:rFonts w:asciiTheme="majorBidi" w:hAnsiTheme="majorBidi" w:cstheme="majorBidi"/>
          <w:color w:val="282828"/>
          <w:shd w:val="clear" w:color="auto" w:fill="FFFFFF"/>
        </w:rPr>
        <w:t xml:space="preserve">--Project Manager </w:t>
      </w:r>
    </w:p>
    <w:p w14:paraId="70918C7A" w14:textId="50C83D58" w:rsidR="00F36F29" w:rsidRDefault="00F36F29" w:rsidP="00F929AD">
      <w:pPr>
        <w:ind w:left="1440"/>
        <w:rPr>
          <w:rFonts w:asciiTheme="majorBidi" w:hAnsiTheme="majorBidi" w:cstheme="majorBidi"/>
          <w:color w:val="282828"/>
          <w:shd w:val="clear" w:color="auto" w:fill="FFFFFF"/>
        </w:rPr>
      </w:pPr>
      <w:r>
        <w:rPr>
          <w:rFonts w:asciiTheme="majorBidi" w:hAnsiTheme="majorBidi" w:cstheme="majorBidi"/>
          <w:color w:val="282828"/>
          <w:shd w:val="clear" w:color="auto" w:fill="FFFFFF"/>
        </w:rPr>
        <w:t>Plans group meetings, works with IT if necessary, communicates with instructor (if you have a slacker in your group, you must tell me about it), edits the script.</w:t>
      </w:r>
    </w:p>
    <w:p w14:paraId="1AC7165D" w14:textId="3FF0B001" w:rsidR="00F36F29" w:rsidRDefault="00F36F29" w:rsidP="00F929AD">
      <w:pPr>
        <w:ind w:firstLine="720"/>
        <w:rPr>
          <w:rFonts w:asciiTheme="majorBidi" w:hAnsiTheme="majorBidi" w:cstheme="majorBidi"/>
          <w:color w:val="282828"/>
          <w:shd w:val="clear" w:color="auto" w:fill="FFFFFF"/>
        </w:rPr>
      </w:pPr>
      <w:r>
        <w:rPr>
          <w:rFonts w:asciiTheme="majorBidi" w:hAnsiTheme="majorBidi" w:cstheme="majorBidi"/>
          <w:color w:val="282828"/>
          <w:shd w:val="clear" w:color="auto" w:fill="FFFFFF"/>
        </w:rPr>
        <w:t>--Writers of the script</w:t>
      </w:r>
    </w:p>
    <w:p w14:paraId="0B0B21F5" w14:textId="0C7640CC" w:rsidR="00F36F29" w:rsidRDefault="00F36F29" w:rsidP="00F929AD">
      <w:pPr>
        <w:ind w:firstLine="720"/>
        <w:rPr>
          <w:rFonts w:asciiTheme="majorBidi" w:hAnsiTheme="majorBidi" w:cstheme="majorBidi"/>
          <w:color w:val="282828"/>
          <w:shd w:val="clear" w:color="auto" w:fill="FFFFFF"/>
        </w:rPr>
      </w:pPr>
      <w:r>
        <w:rPr>
          <w:rFonts w:asciiTheme="majorBidi" w:hAnsiTheme="majorBidi" w:cstheme="majorBidi"/>
          <w:color w:val="282828"/>
          <w:shd w:val="clear" w:color="auto" w:fill="FFFFFF"/>
        </w:rPr>
        <w:t>--Producer of the video</w:t>
      </w:r>
      <w:r w:rsidR="006A7531">
        <w:rPr>
          <w:rFonts w:asciiTheme="majorBidi" w:hAnsiTheme="majorBidi" w:cstheme="majorBidi"/>
          <w:color w:val="282828"/>
          <w:shd w:val="clear" w:color="auto" w:fill="FFFFFF"/>
        </w:rPr>
        <w:t xml:space="preserve"> (for the technologically confident)</w:t>
      </w:r>
    </w:p>
    <w:p w14:paraId="36B70CC0" w14:textId="2770E02B" w:rsidR="00592870" w:rsidRDefault="00592870" w:rsidP="00592870">
      <w:pPr>
        <w:ind w:left="1440"/>
      </w:pPr>
      <w:r>
        <w:t>This person will be responsible for making the slides and the recording (note that all students in the group should review the video before submission)</w:t>
      </w:r>
    </w:p>
    <w:p w14:paraId="7152F99F" w14:textId="6728D5E7" w:rsidR="00F36F29" w:rsidRPr="00CF445D" w:rsidRDefault="00F36F29" w:rsidP="00F929AD">
      <w:pPr>
        <w:ind w:left="720" w:firstLine="720"/>
        <w:rPr>
          <w:rFonts w:asciiTheme="majorBidi" w:hAnsiTheme="majorBidi" w:cstheme="majorBidi"/>
          <w:color w:val="282828"/>
          <w:shd w:val="clear" w:color="auto" w:fill="FFFFFF"/>
        </w:rPr>
      </w:pPr>
    </w:p>
    <w:p w14:paraId="6D88BC84" w14:textId="573083C7" w:rsidR="00500204" w:rsidRDefault="00C10E0B" w:rsidP="00F929AD">
      <w:pP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Step 2: </w:t>
      </w:r>
      <w:r w:rsidR="00500204" w:rsidRPr="00500204">
        <w:rPr>
          <w:rFonts w:asciiTheme="majorBidi" w:hAnsiTheme="majorBidi" w:cstheme="majorBidi"/>
          <w:color w:val="000000" w:themeColor="text1"/>
          <w:shd w:val="clear" w:color="auto" w:fill="FFFFFF"/>
        </w:rPr>
        <w:t>Discuss the book in small groups</w:t>
      </w:r>
      <w:r>
        <w:rPr>
          <w:rFonts w:asciiTheme="majorBidi" w:hAnsiTheme="majorBidi" w:cstheme="majorBidi"/>
          <w:color w:val="000000" w:themeColor="text1"/>
          <w:shd w:val="clear" w:color="auto" w:fill="FFFFFF"/>
        </w:rPr>
        <w:t xml:space="preserve"> (some combination of zoom calls, in person / zoom meetings, email threads, canvas small groups, and google docs)</w:t>
      </w:r>
    </w:p>
    <w:p w14:paraId="119BB0B3" w14:textId="77777777" w:rsidR="00A8777D" w:rsidRPr="00A8777D" w:rsidRDefault="00A8777D" w:rsidP="00F929AD">
      <w:pPr>
        <w:pStyle w:val="ListParagraph"/>
        <w:numPr>
          <w:ilvl w:val="0"/>
          <w:numId w:val="9"/>
        </w:numP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The</w:t>
      </w:r>
      <w:r w:rsidRPr="00A8777D">
        <w:rPr>
          <w:rFonts w:asciiTheme="majorBidi" w:hAnsiTheme="majorBidi" w:cstheme="majorBidi"/>
          <w:color w:val="000000" w:themeColor="text1"/>
          <w:shd w:val="clear" w:color="auto" w:fill="FFFFFF"/>
        </w:rPr>
        <w:t xml:space="preserve"> perspective of the interpreter</w:t>
      </w:r>
      <w:r>
        <w:rPr>
          <w:rFonts w:asciiTheme="majorBidi" w:hAnsiTheme="majorBidi" w:cstheme="majorBidi"/>
          <w:color w:val="000000" w:themeColor="text1"/>
          <w:shd w:val="clear" w:color="auto" w:fill="FFFFFF"/>
        </w:rPr>
        <w:t>.</w:t>
      </w:r>
    </w:p>
    <w:p w14:paraId="469E9180" w14:textId="705D148E" w:rsidR="00A8777D" w:rsidRDefault="00A8777D" w:rsidP="00F929AD">
      <w:pPr>
        <w:pStyle w:val="ListParagraph"/>
        <w:numPr>
          <w:ilvl w:val="0"/>
          <w:numId w:val="9"/>
        </w:numPr>
      </w:pPr>
      <w:r>
        <w:t>The interpreter’s thesis about Job.</w:t>
      </w:r>
    </w:p>
    <w:p w14:paraId="4C40C560" w14:textId="2A3D22F5" w:rsidR="00A8777D" w:rsidRDefault="00A8777D" w:rsidP="00F929AD">
      <w:pPr>
        <w:pStyle w:val="ListParagraph"/>
        <w:numPr>
          <w:ilvl w:val="0"/>
          <w:numId w:val="9"/>
        </w:numPr>
      </w:pPr>
      <w:r>
        <w:t>The way in which the interpreter builds on the biblical book of Job and takes it in new directions.</w:t>
      </w:r>
    </w:p>
    <w:p w14:paraId="0672E048" w14:textId="4A12BE43" w:rsidR="00A8777D" w:rsidRPr="00A8777D" w:rsidRDefault="00A8777D" w:rsidP="00F929AD">
      <w:pPr>
        <w:pStyle w:val="ListParagraph"/>
        <w:numPr>
          <w:ilvl w:val="1"/>
          <w:numId w:val="9"/>
        </w:numPr>
      </w:pPr>
      <w:r w:rsidRPr="00500204">
        <w:rPr>
          <w:rFonts w:asciiTheme="majorBidi" w:hAnsiTheme="majorBidi" w:cstheme="majorBidi"/>
          <w:color w:val="000000" w:themeColor="text1"/>
          <w:shd w:val="clear" w:color="auto" w:fill="FFFFFF"/>
        </w:rPr>
        <w:t>Does the perspective bring something valuable - something previously unseen or under seen - to your understanding of the book and its relevance? Describe the</w:t>
      </w:r>
      <w:r>
        <w:rPr>
          <w:rFonts w:asciiTheme="majorBidi" w:hAnsiTheme="majorBidi" w:cstheme="majorBidi"/>
          <w:color w:val="000000" w:themeColor="text1"/>
          <w:shd w:val="clear" w:color="auto" w:fill="FFFFFF"/>
        </w:rPr>
        <w:t xml:space="preserve"> author’s</w:t>
      </w:r>
      <w:r w:rsidRPr="00500204">
        <w:rPr>
          <w:rFonts w:asciiTheme="majorBidi" w:hAnsiTheme="majorBidi" w:cstheme="majorBidi"/>
          <w:color w:val="000000" w:themeColor="text1"/>
          <w:shd w:val="clear" w:color="auto" w:fill="FFFFFF"/>
        </w:rPr>
        <w:t xml:space="preserve"> contribution</w:t>
      </w:r>
      <w:r>
        <w:rPr>
          <w:rFonts w:asciiTheme="majorBidi" w:hAnsiTheme="majorBidi" w:cstheme="majorBidi"/>
          <w:color w:val="000000" w:themeColor="text1"/>
          <w:shd w:val="clear" w:color="auto" w:fill="FFFFFF"/>
        </w:rPr>
        <w:t>.</w:t>
      </w:r>
    </w:p>
    <w:p w14:paraId="5FC13B89" w14:textId="1315E584" w:rsidR="00A8777D" w:rsidRDefault="00A8777D" w:rsidP="00F929AD">
      <w:pPr>
        <w:pStyle w:val="ListParagraph"/>
        <w:numPr>
          <w:ilvl w:val="1"/>
          <w:numId w:val="9"/>
        </w:numPr>
      </w:pPr>
      <w:r w:rsidRPr="00500204">
        <w:rPr>
          <w:rFonts w:asciiTheme="majorBidi" w:hAnsiTheme="majorBidi" w:cstheme="majorBidi"/>
          <w:color w:val="000000" w:themeColor="text1"/>
          <w:shd w:val="clear" w:color="auto" w:fill="FFFFFF"/>
        </w:rPr>
        <w:t>What gets lost or over</w:t>
      </w:r>
      <w:r>
        <w:rPr>
          <w:rFonts w:asciiTheme="majorBidi" w:hAnsiTheme="majorBidi" w:cstheme="majorBidi"/>
          <w:color w:val="000000" w:themeColor="text1"/>
          <w:shd w:val="clear" w:color="auto" w:fill="FFFFFF"/>
        </w:rPr>
        <w:t>-</w:t>
      </w:r>
      <w:r w:rsidRPr="00500204">
        <w:rPr>
          <w:rFonts w:asciiTheme="majorBidi" w:hAnsiTheme="majorBidi" w:cstheme="majorBidi"/>
          <w:color w:val="000000" w:themeColor="text1"/>
          <w:shd w:val="clear" w:color="auto" w:fill="FFFFFF"/>
        </w:rPr>
        <w:t>simplified in this reading of the book?</w:t>
      </w:r>
    </w:p>
    <w:p w14:paraId="6BE0C099" w14:textId="77777777" w:rsidR="00A8777D" w:rsidRDefault="00A8777D" w:rsidP="00F929AD">
      <w:pPr>
        <w:pStyle w:val="ListParagraph"/>
        <w:numPr>
          <w:ilvl w:val="0"/>
          <w:numId w:val="9"/>
        </w:numPr>
      </w:pPr>
      <w:r>
        <w:t>New insights you gained into Job and/or the problem of suffering.</w:t>
      </w:r>
    </w:p>
    <w:p w14:paraId="1275A744" w14:textId="2451FDAC" w:rsidR="00A8777D" w:rsidRPr="00A8777D" w:rsidRDefault="00A8777D" w:rsidP="00F929AD">
      <w:pPr>
        <w:pStyle w:val="ListParagraph"/>
        <w:numPr>
          <w:ilvl w:val="0"/>
          <w:numId w:val="9"/>
        </w:numPr>
      </w:pPr>
      <w:r>
        <w:t>Whether this interpreter helped you think about your own experience in new ways.</w:t>
      </w:r>
    </w:p>
    <w:p w14:paraId="364AD2F3" w14:textId="1B07E6F1" w:rsidR="00C10E0B" w:rsidRDefault="00500204" w:rsidP="00F929AD">
      <w:pPr>
        <w:rPr>
          <w:rFonts w:asciiTheme="majorBidi" w:hAnsiTheme="majorBidi" w:cstheme="majorBidi"/>
          <w:color w:val="000000" w:themeColor="text1"/>
          <w:shd w:val="clear" w:color="auto" w:fill="FFFFFF"/>
        </w:rPr>
      </w:pPr>
      <w:r w:rsidRPr="00500204">
        <w:rPr>
          <w:rFonts w:asciiTheme="majorBidi" w:hAnsiTheme="majorBidi" w:cstheme="majorBidi"/>
          <w:color w:val="000000" w:themeColor="text1"/>
          <w:shd w:val="clear" w:color="auto" w:fill="FFFFFF"/>
        </w:rPr>
        <w:t xml:space="preserve">Step 2: </w:t>
      </w:r>
      <w:r w:rsidR="00A8777D">
        <w:rPr>
          <w:rFonts w:asciiTheme="majorBidi" w:hAnsiTheme="majorBidi" w:cstheme="majorBidi"/>
          <w:color w:val="000000" w:themeColor="text1"/>
          <w:shd w:val="clear" w:color="auto" w:fill="FFFFFF"/>
        </w:rPr>
        <w:t>Identify</w:t>
      </w:r>
      <w:r w:rsidRPr="00500204">
        <w:rPr>
          <w:rFonts w:asciiTheme="majorBidi" w:hAnsiTheme="majorBidi" w:cstheme="majorBidi"/>
          <w:color w:val="000000" w:themeColor="text1"/>
          <w:shd w:val="clear" w:color="auto" w:fill="FFFFFF"/>
        </w:rPr>
        <w:t xml:space="preserve"> key learnings</w:t>
      </w:r>
      <w:r w:rsidR="00A8777D">
        <w:rPr>
          <w:rFonts w:asciiTheme="majorBidi" w:hAnsiTheme="majorBidi" w:cstheme="majorBidi"/>
          <w:color w:val="000000" w:themeColor="text1"/>
          <w:shd w:val="clear" w:color="auto" w:fill="FFFFFF"/>
        </w:rPr>
        <w:t xml:space="preserve"> to highlight in your presentation</w:t>
      </w:r>
      <w:r w:rsidRPr="00500204">
        <w:rPr>
          <w:rFonts w:asciiTheme="majorBidi" w:hAnsiTheme="majorBidi" w:cstheme="majorBidi"/>
          <w:color w:val="000000" w:themeColor="text1"/>
          <w:shd w:val="clear" w:color="auto" w:fill="FFFFFF"/>
        </w:rPr>
        <w:t xml:space="preserve">. </w:t>
      </w:r>
    </w:p>
    <w:p w14:paraId="62E5804F" w14:textId="77777777" w:rsidR="00072597" w:rsidRDefault="00072597" w:rsidP="00F929AD">
      <w:pPr>
        <w:ind w:left="720"/>
      </w:pPr>
      <w:r>
        <w:t>1. Describe the writer’s thesis and illustrate it with a key quotation or two.  The aim here is to describe the way in which the author of the book interprets Job and deals with the problem of suffering.</w:t>
      </w:r>
    </w:p>
    <w:p w14:paraId="1978399B" w14:textId="77777777" w:rsidR="00072597" w:rsidRDefault="00072597" w:rsidP="00F929AD">
      <w:pPr>
        <w:ind w:left="720"/>
      </w:pPr>
      <w:r>
        <w:t xml:space="preserve">2. Describe the ways in which this author’s response to the problem of suffering is similar to or different from the response to suffering in the biblical book of Job.  The aim here is to identify the way in which an interpreter of Job builds on the biblical book and takes it in new directions.  </w:t>
      </w:r>
    </w:p>
    <w:p w14:paraId="19335F8E" w14:textId="612F7A92" w:rsidR="00072597" w:rsidRPr="00072597" w:rsidRDefault="00072597" w:rsidP="00F929AD">
      <w:pPr>
        <w:ind w:left="720"/>
      </w:pPr>
      <w:r>
        <w:t>3. Identify new insights into the biblical book of Job and/or the problem of suffering that occurred to you as a result of reading this book.</w:t>
      </w:r>
    </w:p>
    <w:p w14:paraId="0013B36E" w14:textId="08A0235D" w:rsidR="00500204" w:rsidRDefault="00500204" w:rsidP="00F929AD">
      <w:pPr>
        <w:rPr>
          <w:rFonts w:asciiTheme="majorBidi" w:hAnsiTheme="majorBidi" w:cstheme="majorBidi"/>
          <w:color w:val="000000" w:themeColor="text1"/>
          <w:shd w:val="clear" w:color="auto" w:fill="FFFFFF"/>
        </w:rPr>
      </w:pPr>
      <w:r w:rsidRPr="00500204">
        <w:rPr>
          <w:rFonts w:asciiTheme="majorBidi" w:hAnsiTheme="majorBidi" w:cstheme="majorBidi"/>
          <w:color w:val="000000" w:themeColor="text1"/>
          <w:shd w:val="clear" w:color="auto" w:fill="FFFFFF"/>
        </w:rPr>
        <w:t xml:space="preserve">Step </w:t>
      </w:r>
      <w:r>
        <w:rPr>
          <w:rFonts w:asciiTheme="majorBidi" w:hAnsiTheme="majorBidi" w:cstheme="majorBidi"/>
          <w:color w:val="000000" w:themeColor="text1"/>
          <w:shd w:val="clear" w:color="auto" w:fill="FFFFFF"/>
        </w:rPr>
        <w:t>3</w:t>
      </w:r>
      <w:r w:rsidRPr="00500204">
        <w:rPr>
          <w:rFonts w:asciiTheme="majorBidi" w:hAnsiTheme="majorBidi" w:cstheme="majorBidi"/>
          <w:color w:val="000000" w:themeColor="text1"/>
          <w:shd w:val="clear" w:color="auto" w:fill="FFFFFF"/>
        </w:rPr>
        <w:t xml:space="preserve">: Produce the written plan, including a script, for the </w:t>
      </w:r>
      <w:r w:rsidR="00A8777D">
        <w:rPr>
          <w:rFonts w:asciiTheme="majorBidi" w:hAnsiTheme="majorBidi" w:cstheme="majorBidi"/>
          <w:color w:val="000000" w:themeColor="text1"/>
          <w:shd w:val="clear" w:color="auto" w:fill="FFFFFF"/>
        </w:rPr>
        <w:t xml:space="preserve">video </w:t>
      </w:r>
      <w:r w:rsidRPr="00500204">
        <w:rPr>
          <w:rFonts w:asciiTheme="majorBidi" w:hAnsiTheme="majorBidi" w:cstheme="majorBidi"/>
          <w:color w:val="000000" w:themeColor="text1"/>
          <w:shd w:val="clear" w:color="auto" w:fill="FFFFFF"/>
        </w:rPr>
        <w:t>presentation</w:t>
      </w:r>
    </w:p>
    <w:p w14:paraId="333E20A5" w14:textId="3DE5BC88" w:rsidR="00500204" w:rsidRPr="00500204" w:rsidRDefault="00500204" w:rsidP="00F929AD">
      <w:pP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Step 4: Submit that plan to the instructor </w:t>
      </w:r>
    </w:p>
    <w:p w14:paraId="31322B5B" w14:textId="297E81B0" w:rsidR="00500204" w:rsidRPr="00500204" w:rsidRDefault="00500204" w:rsidP="00F929AD">
      <w:pPr>
        <w:rPr>
          <w:rFonts w:asciiTheme="majorBidi" w:hAnsiTheme="majorBidi" w:cstheme="majorBidi"/>
          <w:color w:val="000000" w:themeColor="text1"/>
          <w:shd w:val="clear" w:color="auto" w:fill="FFFFFF"/>
        </w:rPr>
      </w:pPr>
      <w:r w:rsidRPr="00500204">
        <w:rPr>
          <w:rFonts w:asciiTheme="majorBidi" w:hAnsiTheme="majorBidi" w:cstheme="majorBidi"/>
          <w:color w:val="000000" w:themeColor="text1"/>
          <w:shd w:val="clear" w:color="auto" w:fill="FFFFFF"/>
        </w:rPr>
        <w:lastRenderedPageBreak/>
        <w:t xml:space="preserve">Step </w:t>
      </w:r>
      <w:r>
        <w:rPr>
          <w:rFonts w:asciiTheme="majorBidi" w:hAnsiTheme="majorBidi" w:cstheme="majorBidi"/>
          <w:color w:val="000000" w:themeColor="text1"/>
          <w:shd w:val="clear" w:color="auto" w:fill="FFFFFF"/>
        </w:rPr>
        <w:t>5</w:t>
      </w:r>
      <w:r w:rsidRPr="00500204">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Post the</w:t>
      </w:r>
      <w:r w:rsidRPr="00500204">
        <w:rPr>
          <w:rFonts w:asciiTheme="majorBidi" w:hAnsiTheme="majorBidi" w:cstheme="majorBidi"/>
          <w:color w:val="000000" w:themeColor="text1"/>
          <w:shd w:val="clear" w:color="auto" w:fill="FFFFFF"/>
        </w:rPr>
        <w:t xml:space="preserve"> recorded group presentation (7-10 minutes) </w:t>
      </w:r>
      <w:r>
        <w:rPr>
          <w:rFonts w:asciiTheme="majorBidi" w:hAnsiTheme="majorBidi" w:cstheme="majorBidi"/>
          <w:color w:val="000000" w:themeColor="text1"/>
          <w:shd w:val="clear" w:color="auto" w:fill="FFFFFF"/>
        </w:rPr>
        <w:t>to Canvas</w:t>
      </w:r>
    </w:p>
    <w:p w14:paraId="68A42A49" w14:textId="45DE331A" w:rsidR="00500204" w:rsidRPr="00500204" w:rsidRDefault="00500204" w:rsidP="00F929AD">
      <w:pPr>
        <w:rPr>
          <w:rFonts w:asciiTheme="majorBidi" w:hAnsiTheme="majorBidi" w:cstheme="majorBidi"/>
        </w:rPr>
      </w:pPr>
      <w:r>
        <w:rPr>
          <w:rFonts w:asciiTheme="majorBidi" w:hAnsiTheme="majorBidi" w:cstheme="majorBidi"/>
          <w:color w:val="342F2E"/>
          <w:shd w:val="clear" w:color="auto" w:fill="FFFFFF"/>
        </w:rPr>
        <w:t>Step 6: P</w:t>
      </w:r>
      <w:r w:rsidRPr="00500204">
        <w:rPr>
          <w:rFonts w:asciiTheme="majorBidi" w:hAnsiTheme="majorBidi" w:cstheme="majorBidi"/>
          <w:color w:val="342F2E"/>
          <w:shd w:val="clear" w:color="auto" w:fill="FFFFFF"/>
        </w:rPr>
        <w:t xml:space="preserve">articipate in an asynchronous Q&amp;A </w:t>
      </w:r>
      <w:r>
        <w:rPr>
          <w:rFonts w:asciiTheme="majorBidi" w:hAnsiTheme="majorBidi" w:cstheme="majorBidi"/>
          <w:color w:val="342F2E"/>
          <w:shd w:val="clear" w:color="auto" w:fill="FFFFFF"/>
        </w:rPr>
        <w:t xml:space="preserve">and discussion </w:t>
      </w:r>
      <w:r w:rsidRPr="00500204">
        <w:rPr>
          <w:rFonts w:asciiTheme="majorBidi" w:hAnsiTheme="majorBidi" w:cstheme="majorBidi"/>
          <w:color w:val="342F2E"/>
          <w:shd w:val="clear" w:color="auto" w:fill="FFFFFF"/>
        </w:rPr>
        <w:t>session</w:t>
      </w:r>
    </w:p>
    <w:p w14:paraId="622DBC4C" w14:textId="77777777" w:rsidR="00500204" w:rsidRPr="00500204" w:rsidRDefault="00500204" w:rsidP="00F929AD">
      <w:pPr>
        <w:rPr>
          <w:rFonts w:asciiTheme="majorBidi" w:hAnsiTheme="majorBidi" w:cstheme="majorBidi"/>
          <w:color w:val="282828"/>
          <w:shd w:val="clear" w:color="auto" w:fill="FFFFFF"/>
        </w:rPr>
      </w:pPr>
    </w:p>
    <w:p w14:paraId="3CAC2ACF" w14:textId="7D536163" w:rsidR="00500204" w:rsidRDefault="00500204" w:rsidP="00F929AD">
      <w:pPr>
        <w:rPr>
          <w:rFonts w:asciiTheme="majorBidi" w:hAnsiTheme="majorBidi" w:cstheme="majorBidi"/>
        </w:rPr>
      </w:pPr>
      <w:r w:rsidRPr="00500204">
        <w:rPr>
          <w:rFonts w:asciiTheme="majorBidi" w:hAnsiTheme="majorBidi" w:cstheme="majorBidi"/>
          <w:color w:val="282828"/>
          <w:shd w:val="clear" w:color="auto" w:fill="FFFFFF"/>
        </w:rPr>
        <w:t>Platforms that have work well for students to record and present their materials: Present.me (</w:t>
      </w:r>
      <w:hyperlink r:id="rId19" w:history="1">
        <w:r w:rsidRPr="00500204">
          <w:rPr>
            <w:rStyle w:val="Hyperlink"/>
            <w:rFonts w:asciiTheme="majorBidi" w:hAnsiTheme="majorBidi" w:cstheme="majorBidi"/>
            <w:color w:val="366394"/>
            <w:shd w:val="clear" w:color="auto" w:fill="FFFFFF"/>
          </w:rPr>
          <w:t>https://present.me/content/</w:t>
        </w:r>
      </w:hyperlink>
      <w:r w:rsidRPr="00500204">
        <w:rPr>
          <w:rFonts w:asciiTheme="majorBidi" w:hAnsiTheme="majorBidi" w:cstheme="majorBidi"/>
          <w:color w:val="282828"/>
          <w:shd w:val="clear" w:color="auto" w:fill="FFFFFF"/>
        </w:rPr>
        <w:t xml:space="preserve">) and </w:t>
      </w:r>
      <w:proofErr w:type="spellStart"/>
      <w:r w:rsidRPr="00500204">
        <w:rPr>
          <w:rFonts w:asciiTheme="majorBidi" w:hAnsiTheme="majorBidi" w:cstheme="majorBidi"/>
          <w:color w:val="282828"/>
          <w:shd w:val="clear" w:color="auto" w:fill="FFFFFF"/>
        </w:rPr>
        <w:t>Knovio</w:t>
      </w:r>
      <w:proofErr w:type="spellEnd"/>
      <w:r w:rsidRPr="00500204">
        <w:rPr>
          <w:rFonts w:asciiTheme="majorBidi" w:hAnsiTheme="majorBidi" w:cstheme="majorBidi"/>
          <w:color w:val="282828"/>
          <w:shd w:val="clear" w:color="auto" w:fill="FFFFFF"/>
        </w:rPr>
        <w:t xml:space="preserve"> (</w:t>
      </w:r>
      <w:hyperlink r:id="rId20" w:history="1">
        <w:r w:rsidRPr="00500204">
          <w:rPr>
            <w:rStyle w:val="Hyperlink"/>
            <w:rFonts w:asciiTheme="majorBidi" w:hAnsiTheme="majorBidi" w:cstheme="majorBidi"/>
            <w:color w:val="366394"/>
            <w:shd w:val="clear" w:color="auto" w:fill="FFFFFF"/>
          </w:rPr>
          <w:t>http://www.knovio.com/</w:t>
        </w:r>
      </w:hyperlink>
      <w:r w:rsidRPr="00500204">
        <w:rPr>
          <w:rFonts w:asciiTheme="majorBidi" w:hAnsiTheme="majorBidi" w:cstheme="majorBidi"/>
          <w:color w:val="282828"/>
          <w:shd w:val="clear" w:color="auto" w:fill="FFFFFF"/>
        </w:rPr>
        <w:t xml:space="preserve">). </w:t>
      </w:r>
      <w:hyperlink r:id="rId21" w:history="1">
        <w:r w:rsidRPr="003D536A">
          <w:rPr>
            <w:rStyle w:val="Hyperlink"/>
            <w:rFonts w:asciiTheme="majorBidi" w:hAnsiTheme="majorBidi" w:cstheme="majorBidi"/>
          </w:rPr>
          <w:t>https://screencast-o-matic.com/</w:t>
        </w:r>
      </w:hyperlink>
      <w:r>
        <w:rPr>
          <w:rFonts w:asciiTheme="majorBidi" w:hAnsiTheme="majorBidi" w:cstheme="majorBidi"/>
        </w:rPr>
        <w:t xml:space="preserve"> </w:t>
      </w:r>
    </w:p>
    <w:p w14:paraId="02CC053C" w14:textId="67F1826C" w:rsidR="00A8777D" w:rsidRDefault="00A8777D" w:rsidP="00F929AD">
      <w:pPr>
        <w:rPr>
          <w:rFonts w:asciiTheme="majorBidi" w:hAnsiTheme="majorBidi" w:cstheme="majorBidi"/>
          <w:color w:val="282828"/>
          <w:shd w:val="clear" w:color="auto" w:fill="FFFFFF"/>
        </w:rPr>
      </w:pPr>
    </w:p>
    <w:p w14:paraId="372548D9" w14:textId="68E27378" w:rsidR="00A8777D" w:rsidRDefault="00A8777D" w:rsidP="00F929AD">
      <w:pPr>
        <w:rPr>
          <w:rFonts w:asciiTheme="majorBidi" w:hAnsiTheme="majorBidi" w:cstheme="majorBidi"/>
          <w:color w:val="282828"/>
          <w:shd w:val="clear" w:color="auto" w:fill="FFFFFF"/>
        </w:rPr>
      </w:pPr>
      <w:r>
        <w:rPr>
          <w:rFonts w:asciiTheme="majorBidi" w:hAnsiTheme="majorBidi" w:cstheme="majorBidi"/>
          <w:color w:val="282828"/>
          <w:shd w:val="clear" w:color="auto" w:fill="FFFFFF"/>
        </w:rPr>
        <w:t>I highly recommend using the rich history of the book’s interpretation in the visual arts to enliven your presentation!</w:t>
      </w:r>
    </w:p>
    <w:p w14:paraId="5274AAF8" w14:textId="60CFC6E8" w:rsidR="004D3B30" w:rsidRDefault="004D3B30" w:rsidP="00F929AD">
      <w:pPr>
        <w:rPr>
          <w:rFonts w:asciiTheme="majorBidi" w:hAnsiTheme="majorBidi" w:cstheme="majorBidi"/>
          <w:color w:val="282828"/>
          <w:shd w:val="clear" w:color="auto" w:fill="FFFFFF"/>
        </w:rPr>
      </w:pPr>
    </w:p>
    <w:p w14:paraId="2E1DB9DF" w14:textId="77777777" w:rsidR="00D4456A" w:rsidRPr="0050560D" w:rsidRDefault="00D4456A" w:rsidP="00F929AD">
      <w:pPr>
        <w:rPr>
          <w:color w:val="000000" w:themeColor="text1"/>
        </w:rPr>
      </w:pPr>
      <w:proofErr w:type="spellStart"/>
      <w:r w:rsidRPr="0050560D">
        <w:rPr>
          <w:rFonts w:ascii="Tahoma" w:hAnsi="Tahoma" w:cs="Tahoma"/>
          <w:color w:val="000000" w:themeColor="text1"/>
          <w:sz w:val="18"/>
          <w:szCs w:val="18"/>
          <w:shd w:val="clear" w:color="auto" w:fill="DAD0BD"/>
        </w:rPr>
        <w:t>Terrien</w:t>
      </w:r>
      <w:proofErr w:type="spellEnd"/>
      <w:r w:rsidRPr="0050560D">
        <w:rPr>
          <w:rFonts w:ascii="Tahoma" w:hAnsi="Tahoma" w:cs="Tahoma"/>
          <w:color w:val="000000" w:themeColor="text1"/>
          <w:sz w:val="18"/>
          <w:szCs w:val="18"/>
          <w:shd w:val="clear" w:color="auto" w:fill="DAD0BD"/>
        </w:rPr>
        <w:t>, Samuel. </w:t>
      </w:r>
      <w:r w:rsidRPr="0050560D">
        <w:rPr>
          <w:rStyle w:val="Emphasis"/>
          <w:rFonts w:ascii="Tahoma" w:hAnsi="Tahoma" w:cs="Tahoma"/>
          <w:color w:val="000000" w:themeColor="text1"/>
          <w:sz w:val="18"/>
          <w:szCs w:val="18"/>
          <w:bdr w:val="none" w:sz="0" w:space="0" w:color="auto" w:frame="1"/>
          <w:shd w:val="clear" w:color="auto" w:fill="DAD0BD"/>
        </w:rPr>
        <w:t>The Iconography of Job through the Centuries: Artists as Biblical Interpreters. </w:t>
      </w:r>
      <w:r w:rsidRPr="0050560D">
        <w:rPr>
          <w:rFonts w:ascii="Tahoma" w:hAnsi="Tahoma" w:cs="Tahoma"/>
          <w:color w:val="000000" w:themeColor="text1"/>
          <w:sz w:val="18"/>
          <w:szCs w:val="18"/>
          <w:shd w:val="clear" w:color="auto" w:fill="DAD0BD"/>
        </w:rPr>
        <w:t>University Park: Pennsylvania State University Press, 1996.</w:t>
      </w:r>
    </w:p>
    <w:p w14:paraId="021DE5D8" w14:textId="77777777" w:rsidR="004D3B30" w:rsidRDefault="004D3B30" w:rsidP="00500204">
      <w:pPr>
        <w:rPr>
          <w:rFonts w:asciiTheme="majorBidi" w:hAnsiTheme="majorBidi" w:cstheme="majorBidi"/>
          <w:color w:val="282828"/>
          <w:shd w:val="clear" w:color="auto" w:fill="FFFFFF"/>
        </w:rPr>
      </w:pPr>
    </w:p>
    <w:p w14:paraId="568D9627" w14:textId="77777777" w:rsidR="00A8777D" w:rsidRPr="00500204" w:rsidRDefault="00A8777D" w:rsidP="00500204">
      <w:pPr>
        <w:rPr>
          <w:rFonts w:asciiTheme="majorBidi" w:hAnsiTheme="majorBidi" w:cstheme="majorBidi"/>
          <w:color w:val="282828"/>
          <w:shd w:val="clear" w:color="auto" w:fill="FFFFFF"/>
        </w:rPr>
      </w:pPr>
    </w:p>
    <w:p w14:paraId="7AAEB7D4" w14:textId="240B2916" w:rsidR="00500204" w:rsidRDefault="00500204">
      <w:pPr>
        <w:rPr>
          <w:rFonts w:asciiTheme="majorBidi" w:hAnsiTheme="majorBidi" w:cstheme="majorBidi"/>
        </w:rPr>
      </w:pPr>
    </w:p>
    <w:p w14:paraId="1BDA80DA" w14:textId="77777777" w:rsidR="00421EE4" w:rsidRPr="00421EE4" w:rsidRDefault="00421EE4">
      <w:pPr>
        <w:rPr>
          <w:rFonts w:asciiTheme="majorBidi" w:hAnsiTheme="majorBidi" w:cstheme="majorBidi"/>
        </w:rPr>
      </w:pPr>
    </w:p>
    <w:sectPr w:rsidR="00421EE4" w:rsidRPr="00421EE4" w:rsidSect="00E91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HDP">
    <w:altName w:val="Times New Roman"/>
    <w:panose1 w:val="020206030504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DEE"/>
    <w:multiLevelType w:val="hybridMultilevel"/>
    <w:tmpl w:val="77020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E2902"/>
    <w:multiLevelType w:val="multilevel"/>
    <w:tmpl w:val="C794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31E6B"/>
    <w:multiLevelType w:val="multilevel"/>
    <w:tmpl w:val="3326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7153E"/>
    <w:multiLevelType w:val="hybridMultilevel"/>
    <w:tmpl w:val="5CCA0920"/>
    <w:lvl w:ilvl="0" w:tplc="874AB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06307"/>
    <w:multiLevelType w:val="multilevel"/>
    <w:tmpl w:val="AF62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F4452E"/>
    <w:multiLevelType w:val="hybridMultilevel"/>
    <w:tmpl w:val="75825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767CFD"/>
    <w:multiLevelType w:val="hybridMultilevel"/>
    <w:tmpl w:val="A3043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D1376"/>
    <w:multiLevelType w:val="hybridMultilevel"/>
    <w:tmpl w:val="D8C46A3E"/>
    <w:lvl w:ilvl="0" w:tplc="97786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46738"/>
    <w:multiLevelType w:val="hybridMultilevel"/>
    <w:tmpl w:val="DFD81996"/>
    <w:lvl w:ilvl="0" w:tplc="EA2AC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06"/>
    <w:rsid w:val="00013102"/>
    <w:rsid w:val="00037257"/>
    <w:rsid w:val="00072597"/>
    <w:rsid w:val="000761FF"/>
    <w:rsid w:val="001122A1"/>
    <w:rsid w:val="001D5342"/>
    <w:rsid w:val="00234F1F"/>
    <w:rsid w:val="00273A73"/>
    <w:rsid w:val="002B008E"/>
    <w:rsid w:val="002B7CD6"/>
    <w:rsid w:val="002E2292"/>
    <w:rsid w:val="00322DFA"/>
    <w:rsid w:val="00331222"/>
    <w:rsid w:val="003565FE"/>
    <w:rsid w:val="00415820"/>
    <w:rsid w:val="00421EE4"/>
    <w:rsid w:val="00427687"/>
    <w:rsid w:val="0046403B"/>
    <w:rsid w:val="004752D4"/>
    <w:rsid w:val="004A3537"/>
    <w:rsid w:val="004D3B30"/>
    <w:rsid w:val="004F1CEC"/>
    <w:rsid w:val="00500204"/>
    <w:rsid w:val="005003D3"/>
    <w:rsid w:val="0050560D"/>
    <w:rsid w:val="0052029E"/>
    <w:rsid w:val="005305FF"/>
    <w:rsid w:val="005358BD"/>
    <w:rsid w:val="0054453D"/>
    <w:rsid w:val="00576033"/>
    <w:rsid w:val="00592870"/>
    <w:rsid w:val="005C311D"/>
    <w:rsid w:val="005E0F18"/>
    <w:rsid w:val="0066338E"/>
    <w:rsid w:val="00685EB9"/>
    <w:rsid w:val="006A7531"/>
    <w:rsid w:val="006C10AF"/>
    <w:rsid w:val="00756BFE"/>
    <w:rsid w:val="0077799B"/>
    <w:rsid w:val="007B6557"/>
    <w:rsid w:val="0083701E"/>
    <w:rsid w:val="00854AD4"/>
    <w:rsid w:val="0085551D"/>
    <w:rsid w:val="008C0C48"/>
    <w:rsid w:val="008C1E7F"/>
    <w:rsid w:val="00943C73"/>
    <w:rsid w:val="0096547C"/>
    <w:rsid w:val="009A1A32"/>
    <w:rsid w:val="009C441D"/>
    <w:rsid w:val="009E6FED"/>
    <w:rsid w:val="009E7F85"/>
    <w:rsid w:val="00A6348E"/>
    <w:rsid w:val="00A75155"/>
    <w:rsid w:val="00A76346"/>
    <w:rsid w:val="00A8777D"/>
    <w:rsid w:val="00B119F8"/>
    <w:rsid w:val="00B61DC9"/>
    <w:rsid w:val="00B976A3"/>
    <w:rsid w:val="00BC05CF"/>
    <w:rsid w:val="00BC3DDE"/>
    <w:rsid w:val="00C06174"/>
    <w:rsid w:val="00C10E0B"/>
    <w:rsid w:val="00C17FBF"/>
    <w:rsid w:val="00C46C24"/>
    <w:rsid w:val="00C47A8A"/>
    <w:rsid w:val="00C52B35"/>
    <w:rsid w:val="00C56A5F"/>
    <w:rsid w:val="00C94B1D"/>
    <w:rsid w:val="00CA4AF1"/>
    <w:rsid w:val="00CD28F0"/>
    <w:rsid w:val="00CF445D"/>
    <w:rsid w:val="00D17218"/>
    <w:rsid w:val="00D37606"/>
    <w:rsid w:val="00D4456A"/>
    <w:rsid w:val="00D4730E"/>
    <w:rsid w:val="00DE5DD7"/>
    <w:rsid w:val="00E9153B"/>
    <w:rsid w:val="00EA2693"/>
    <w:rsid w:val="00EA601B"/>
    <w:rsid w:val="00F36F29"/>
    <w:rsid w:val="00F50236"/>
    <w:rsid w:val="00F52544"/>
    <w:rsid w:val="00F536E6"/>
    <w:rsid w:val="00F63849"/>
    <w:rsid w:val="00F929AD"/>
    <w:rsid w:val="00F96E84"/>
    <w:rsid w:val="00FA1F35"/>
    <w:rsid w:val="00FD7B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36EC"/>
  <w15:chartTrackingRefBased/>
  <w15:docId w15:val="{49E80E5E-1499-CB47-A28A-27B30BDC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EE4"/>
    <w:rPr>
      <w:rFonts w:eastAsia="Times New Roman" w:cs="Times New Roman"/>
      <w:lang w:bidi="he-IL"/>
    </w:rPr>
  </w:style>
  <w:style w:type="paragraph" w:styleId="Heading1">
    <w:name w:val="heading 1"/>
    <w:basedOn w:val="Normal"/>
    <w:link w:val="Heading1Char"/>
    <w:uiPriority w:val="9"/>
    <w:qFormat/>
    <w:rsid w:val="00756BF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5C311D"/>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D4456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4B1D"/>
    <w:rPr>
      <w:i/>
      <w:iCs/>
    </w:rPr>
  </w:style>
  <w:style w:type="paragraph" w:styleId="ListParagraph">
    <w:name w:val="List Paragraph"/>
    <w:basedOn w:val="Normal"/>
    <w:uiPriority w:val="34"/>
    <w:qFormat/>
    <w:rsid w:val="0066338E"/>
    <w:pPr>
      <w:ind w:left="720"/>
      <w:contextualSpacing/>
    </w:pPr>
  </w:style>
  <w:style w:type="character" w:customStyle="1" w:styleId="exlavailabilitylibraryname">
    <w:name w:val="exlavailabilitylibraryname"/>
    <w:rsid w:val="0066338E"/>
  </w:style>
  <w:style w:type="character" w:customStyle="1" w:styleId="exlavailabilitycollectionname">
    <w:name w:val="exlavailabilitycollectionname"/>
    <w:rsid w:val="0066338E"/>
  </w:style>
  <w:style w:type="character" w:customStyle="1" w:styleId="Heading1Char">
    <w:name w:val="Heading 1 Char"/>
    <w:basedOn w:val="DefaultParagraphFont"/>
    <w:link w:val="Heading1"/>
    <w:uiPriority w:val="9"/>
    <w:rsid w:val="00756BFE"/>
    <w:rPr>
      <w:rFonts w:eastAsia="Times New Roman" w:cs="Times New Roman"/>
      <w:b/>
      <w:bCs/>
      <w:kern w:val="36"/>
      <w:sz w:val="48"/>
      <w:szCs w:val="48"/>
      <w:lang w:bidi="he-IL"/>
    </w:rPr>
  </w:style>
  <w:style w:type="paragraph" w:styleId="NormalWeb">
    <w:name w:val="Normal (Web)"/>
    <w:basedOn w:val="Normal"/>
    <w:uiPriority w:val="99"/>
    <w:unhideWhenUsed/>
    <w:rsid w:val="00756BFE"/>
    <w:pPr>
      <w:spacing w:before="100" w:beforeAutospacing="1" w:after="100" w:afterAutospacing="1"/>
    </w:pPr>
  </w:style>
  <w:style w:type="character" w:styleId="Strong">
    <w:name w:val="Strong"/>
    <w:basedOn w:val="DefaultParagraphFont"/>
    <w:uiPriority w:val="22"/>
    <w:qFormat/>
    <w:rsid w:val="00756BFE"/>
    <w:rPr>
      <w:b/>
      <w:bCs/>
    </w:rPr>
  </w:style>
  <w:style w:type="character" w:styleId="Hyperlink">
    <w:name w:val="Hyperlink"/>
    <w:basedOn w:val="DefaultParagraphFont"/>
    <w:uiPriority w:val="99"/>
    <w:unhideWhenUsed/>
    <w:rsid w:val="00756BFE"/>
    <w:rPr>
      <w:color w:val="0563C1" w:themeColor="hyperlink"/>
      <w:u w:val="single"/>
    </w:rPr>
  </w:style>
  <w:style w:type="character" w:styleId="UnresolvedMention">
    <w:name w:val="Unresolved Mention"/>
    <w:basedOn w:val="DefaultParagraphFont"/>
    <w:uiPriority w:val="99"/>
    <w:rsid w:val="00756BFE"/>
    <w:rPr>
      <w:color w:val="605E5C"/>
      <w:shd w:val="clear" w:color="auto" w:fill="E1DFDD"/>
    </w:rPr>
  </w:style>
  <w:style w:type="character" w:customStyle="1" w:styleId="s8">
    <w:name w:val="s8"/>
    <w:basedOn w:val="DefaultParagraphFont"/>
    <w:rsid w:val="00756BFE"/>
  </w:style>
  <w:style w:type="character" w:customStyle="1" w:styleId="apple-converted-space">
    <w:name w:val="apple-converted-space"/>
    <w:basedOn w:val="DefaultParagraphFont"/>
    <w:rsid w:val="00756BFE"/>
  </w:style>
  <w:style w:type="character" w:customStyle="1" w:styleId="s9">
    <w:name w:val="s9"/>
    <w:basedOn w:val="DefaultParagraphFont"/>
    <w:rsid w:val="00756BFE"/>
  </w:style>
  <w:style w:type="character" w:styleId="HTMLCite">
    <w:name w:val="HTML Cite"/>
    <w:basedOn w:val="DefaultParagraphFont"/>
    <w:uiPriority w:val="99"/>
    <w:semiHidden/>
    <w:unhideWhenUsed/>
    <w:rsid w:val="00685EB9"/>
    <w:rPr>
      <w:i/>
      <w:iCs/>
    </w:rPr>
  </w:style>
  <w:style w:type="character" w:customStyle="1" w:styleId="medium-font">
    <w:name w:val="medium-font"/>
    <w:basedOn w:val="DefaultParagraphFont"/>
    <w:rsid w:val="00C56A5F"/>
  </w:style>
  <w:style w:type="character" w:customStyle="1" w:styleId="Heading3Char">
    <w:name w:val="Heading 3 Char"/>
    <w:basedOn w:val="DefaultParagraphFont"/>
    <w:link w:val="Heading3"/>
    <w:uiPriority w:val="9"/>
    <w:rsid w:val="005C311D"/>
    <w:rPr>
      <w:rFonts w:asciiTheme="majorHAnsi" w:eastAsiaTheme="majorEastAsia" w:hAnsiTheme="majorHAnsi" w:cstheme="majorBidi"/>
      <w:color w:val="1F3763" w:themeColor="accent1" w:themeShade="7F"/>
      <w:lang w:bidi="he-IL"/>
    </w:rPr>
  </w:style>
  <w:style w:type="character" w:customStyle="1" w:styleId="hidden">
    <w:name w:val="hidden"/>
    <w:basedOn w:val="DefaultParagraphFont"/>
    <w:rsid w:val="005C311D"/>
  </w:style>
  <w:style w:type="paragraph" w:customStyle="1" w:styleId="Caption1">
    <w:name w:val="Caption1"/>
    <w:basedOn w:val="Normal"/>
    <w:rsid w:val="005C311D"/>
    <w:pPr>
      <w:spacing w:before="100" w:beforeAutospacing="1" w:after="100" w:afterAutospacing="1"/>
    </w:pPr>
  </w:style>
  <w:style w:type="character" w:styleId="FollowedHyperlink">
    <w:name w:val="FollowedHyperlink"/>
    <w:basedOn w:val="DefaultParagraphFont"/>
    <w:uiPriority w:val="99"/>
    <w:semiHidden/>
    <w:unhideWhenUsed/>
    <w:rsid w:val="00500204"/>
    <w:rPr>
      <w:color w:val="954F72" w:themeColor="followedHyperlink"/>
      <w:u w:val="single"/>
    </w:rPr>
  </w:style>
  <w:style w:type="paragraph" w:customStyle="1" w:styleId="li3">
    <w:name w:val="li3"/>
    <w:basedOn w:val="Normal"/>
    <w:rsid w:val="00500204"/>
    <w:pPr>
      <w:spacing w:before="100" w:beforeAutospacing="1" w:after="100" w:afterAutospacing="1"/>
    </w:pPr>
  </w:style>
  <w:style w:type="paragraph" w:customStyle="1" w:styleId="p1">
    <w:name w:val="p1"/>
    <w:basedOn w:val="Normal"/>
    <w:rsid w:val="00500204"/>
    <w:pPr>
      <w:spacing w:before="100" w:beforeAutospacing="1" w:after="100" w:afterAutospacing="1"/>
    </w:pPr>
  </w:style>
  <w:style w:type="paragraph" w:customStyle="1" w:styleId="li1">
    <w:name w:val="li1"/>
    <w:basedOn w:val="Normal"/>
    <w:rsid w:val="00500204"/>
    <w:pPr>
      <w:spacing w:before="100" w:beforeAutospacing="1" w:after="100" w:afterAutospacing="1"/>
    </w:pPr>
  </w:style>
  <w:style w:type="character" w:customStyle="1" w:styleId="Heading6Char">
    <w:name w:val="Heading 6 Char"/>
    <w:basedOn w:val="DefaultParagraphFont"/>
    <w:link w:val="Heading6"/>
    <w:uiPriority w:val="9"/>
    <w:rsid w:val="00D4456A"/>
    <w:rPr>
      <w:rFonts w:asciiTheme="majorHAnsi" w:eastAsiaTheme="majorEastAsia" w:hAnsiTheme="majorHAnsi" w:cstheme="majorBidi"/>
      <w:color w:val="1F3763" w:themeColor="accent1" w:themeShade="7F"/>
      <w:lang w:bidi="he-IL"/>
    </w:rPr>
  </w:style>
  <w:style w:type="character" w:customStyle="1" w:styleId="instructurefileholder">
    <w:name w:val="instructure_file_holder"/>
    <w:basedOn w:val="DefaultParagraphFont"/>
    <w:rsid w:val="00C5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266">
      <w:bodyDiv w:val="1"/>
      <w:marLeft w:val="0"/>
      <w:marRight w:val="0"/>
      <w:marTop w:val="0"/>
      <w:marBottom w:val="0"/>
      <w:divBdr>
        <w:top w:val="none" w:sz="0" w:space="0" w:color="auto"/>
        <w:left w:val="none" w:sz="0" w:space="0" w:color="auto"/>
        <w:bottom w:val="none" w:sz="0" w:space="0" w:color="auto"/>
        <w:right w:val="none" w:sz="0" w:space="0" w:color="auto"/>
      </w:divBdr>
    </w:div>
    <w:div w:id="50346176">
      <w:bodyDiv w:val="1"/>
      <w:marLeft w:val="0"/>
      <w:marRight w:val="0"/>
      <w:marTop w:val="0"/>
      <w:marBottom w:val="0"/>
      <w:divBdr>
        <w:top w:val="none" w:sz="0" w:space="0" w:color="auto"/>
        <w:left w:val="none" w:sz="0" w:space="0" w:color="auto"/>
        <w:bottom w:val="none" w:sz="0" w:space="0" w:color="auto"/>
        <w:right w:val="none" w:sz="0" w:space="0" w:color="auto"/>
      </w:divBdr>
      <w:divsChild>
        <w:div w:id="731347703">
          <w:marLeft w:val="-1350"/>
          <w:marRight w:val="0"/>
          <w:marTop w:val="0"/>
          <w:marBottom w:val="0"/>
          <w:divBdr>
            <w:top w:val="none" w:sz="0" w:space="0" w:color="auto"/>
            <w:left w:val="none" w:sz="0" w:space="0" w:color="auto"/>
            <w:bottom w:val="none" w:sz="0" w:space="0" w:color="auto"/>
            <w:right w:val="none" w:sz="0" w:space="0" w:color="auto"/>
          </w:divBdr>
        </w:div>
      </w:divsChild>
    </w:div>
    <w:div w:id="51006001">
      <w:bodyDiv w:val="1"/>
      <w:marLeft w:val="0"/>
      <w:marRight w:val="0"/>
      <w:marTop w:val="0"/>
      <w:marBottom w:val="0"/>
      <w:divBdr>
        <w:top w:val="none" w:sz="0" w:space="0" w:color="auto"/>
        <w:left w:val="none" w:sz="0" w:space="0" w:color="auto"/>
        <w:bottom w:val="none" w:sz="0" w:space="0" w:color="auto"/>
        <w:right w:val="none" w:sz="0" w:space="0" w:color="auto"/>
      </w:divBdr>
    </w:div>
    <w:div w:id="84883278">
      <w:bodyDiv w:val="1"/>
      <w:marLeft w:val="0"/>
      <w:marRight w:val="0"/>
      <w:marTop w:val="0"/>
      <w:marBottom w:val="0"/>
      <w:divBdr>
        <w:top w:val="none" w:sz="0" w:space="0" w:color="auto"/>
        <w:left w:val="none" w:sz="0" w:space="0" w:color="auto"/>
        <w:bottom w:val="none" w:sz="0" w:space="0" w:color="auto"/>
        <w:right w:val="none" w:sz="0" w:space="0" w:color="auto"/>
      </w:divBdr>
    </w:div>
    <w:div w:id="93330340">
      <w:bodyDiv w:val="1"/>
      <w:marLeft w:val="0"/>
      <w:marRight w:val="0"/>
      <w:marTop w:val="0"/>
      <w:marBottom w:val="0"/>
      <w:divBdr>
        <w:top w:val="none" w:sz="0" w:space="0" w:color="auto"/>
        <w:left w:val="none" w:sz="0" w:space="0" w:color="auto"/>
        <w:bottom w:val="none" w:sz="0" w:space="0" w:color="auto"/>
        <w:right w:val="none" w:sz="0" w:space="0" w:color="auto"/>
      </w:divBdr>
    </w:div>
    <w:div w:id="171072908">
      <w:bodyDiv w:val="1"/>
      <w:marLeft w:val="0"/>
      <w:marRight w:val="0"/>
      <w:marTop w:val="0"/>
      <w:marBottom w:val="0"/>
      <w:divBdr>
        <w:top w:val="none" w:sz="0" w:space="0" w:color="auto"/>
        <w:left w:val="none" w:sz="0" w:space="0" w:color="auto"/>
        <w:bottom w:val="none" w:sz="0" w:space="0" w:color="auto"/>
        <w:right w:val="none" w:sz="0" w:space="0" w:color="auto"/>
      </w:divBdr>
    </w:div>
    <w:div w:id="295768447">
      <w:bodyDiv w:val="1"/>
      <w:marLeft w:val="0"/>
      <w:marRight w:val="0"/>
      <w:marTop w:val="0"/>
      <w:marBottom w:val="0"/>
      <w:divBdr>
        <w:top w:val="none" w:sz="0" w:space="0" w:color="auto"/>
        <w:left w:val="none" w:sz="0" w:space="0" w:color="auto"/>
        <w:bottom w:val="none" w:sz="0" w:space="0" w:color="auto"/>
        <w:right w:val="none" w:sz="0" w:space="0" w:color="auto"/>
      </w:divBdr>
    </w:div>
    <w:div w:id="328563660">
      <w:bodyDiv w:val="1"/>
      <w:marLeft w:val="0"/>
      <w:marRight w:val="0"/>
      <w:marTop w:val="0"/>
      <w:marBottom w:val="0"/>
      <w:divBdr>
        <w:top w:val="none" w:sz="0" w:space="0" w:color="auto"/>
        <w:left w:val="none" w:sz="0" w:space="0" w:color="auto"/>
        <w:bottom w:val="none" w:sz="0" w:space="0" w:color="auto"/>
        <w:right w:val="none" w:sz="0" w:space="0" w:color="auto"/>
      </w:divBdr>
    </w:div>
    <w:div w:id="357122768">
      <w:bodyDiv w:val="1"/>
      <w:marLeft w:val="0"/>
      <w:marRight w:val="0"/>
      <w:marTop w:val="0"/>
      <w:marBottom w:val="0"/>
      <w:divBdr>
        <w:top w:val="none" w:sz="0" w:space="0" w:color="auto"/>
        <w:left w:val="none" w:sz="0" w:space="0" w:color="auto"/>
        <w:bottom w:val="none" w:sz="0" w:space="0" w:color="auto"/>
        <w:right w:val="none" w:sz="0" w:space="0" w:color="auto"/>
      </w:divBdr>
    </w:div>
    <w:div w:id="369957334">
      <w:bodyDiv w:val="1"/>
      <w:marLeft w:val="0"/>
      <w:marRight w:val="0"/>
      <w:marTop w:val="0"/>
      <w:marBottom w:val="0"/>
      <w:divBdr>
        <w:top w:val="none" w:sz="0" w:space="0" w:color="auto"/>
        <w:left w:val="none" w:sz="0" w:space="0" w:color="auto"/>
        <w:bottom w:val="none" w:sz="0" w:space="0" w:color="auto"/>
        <w:right w:val="none" w:sz="0" w:space="0" w:color="auto"/>
      </w:divBdr>
    </w:div>
    <w:div w:id="378162995">
      <w:bodyDiv w:val="1"/>
      <w:marLeft w:val="0"/>
      <w:marRight w:val="0"/>
      <w:marTop w:val="0"/>
      <w:marBottom w:val="0"/>
      <w:divBdr>
        <w:top w:val="none" w:sz="0" w:space="0" w:color="auto"/>
        <w:left w:val="none" w:sz="0" w:space="0" w:color="auto"/>
        <w:bottom w:val="none" w:sz="0" w:space="0" w:color="auto"/>
        <w:right w:val="none" w:sz="0" w:space="0" w:color="auto"/>
      </w:divBdr>
    </w:div>
    <w:div w:id="393745257">
      <w:bodyDiv w:val="1"/>
      <w:marLeft w:val="0"/>
      <w:marRight w:val="0"/>
      <w:marTop w:val="0"/>
      <w:marBottom w:val="0"/>
      <w:divBdr>
        <w:top w:val="none" w:sz="0" w:space="0" w:color="auto"/>
        <w:left w:val="none" w:sz="0" w:space="0" w:color="auto"/>
        <w:bottom w:val="none" w:sz="0" w:space="0" w:color="auto"/>
        <w:right w:val="none" w:sz="0" w:space="0" w:color="auto"/>
      </w:divBdr>
    </w:div>
    <w:div w:id="394743618">
      <w:bodyDiv w:val="1"/>
      <w:marLeft w:val="0"/>
      <w:marRight w:val="0"/>
      <w:marTop w:val="0"/>
      <w:marBottom w:val="0"/>
      <w:divBdr>
        <w:top w:val="none" w:sz="0" w:space="0" w:color="auto"/>
        <w:left w:val="none" w:sz="0" w:space="0" w:color="auto"/>
        <w:bottom w:val="none" w:sz="0" w:space="0" w:color="auto"/>
        <w:right w:val="none" w:sz="0" w:space="0" w:color="auto"/>
      </w:divBdr>
    </w:div>
    <w:div w:id="417561849">
      <w:bodyDiv w:val="1"/>
      <w:marLeft w:val="0"/>
      <w:marRight w:val="0"/>
      <w:marTop w:val="0"/>
      <w:marBottom w:val="0"/>
      <w:divBdr>
        <w:top w:val="none" w:sz="0" w:space="0" w:color="auto"/>
        <w:left w:val="none" w:sz="0" w:space="0" w:color="auto"/>
        <w:bottom w:val="none" w:sz="0" w:space="0" w:color="auto"/>
        <w:right w:val="none" w:sz="0" w:space="0" w:color="auto"/>
      </w:divBdr>
    </w:div>
    <w:div w:id="613251300">
      <w:bodyDiv w:val="1"/>
      <w:marLeft w:val="0"/>
      <w:marRight w:val="0"/>
      <w:marTop w:val="0"/>
      <w:marBottom w:val="0"/>
      <w:divBdr>
        <w:top w:val="none" w:sz="0" w:space="0" w:color="auto"/>
        <w:left w:val="none" w:sz="0" w:space="0" w:color="auto"/>
        <w:bottom w:val="none" w:sz="0" w:space="0" w:color="auto"/>
        <w:right w:val="none" w:sz="0" w:space="0" w:color="auto"/>
      </w:divBdr>
    </w:div>
    <w:div w:id="624238153">
      <w:bodyDiv w:val="1"/>
      <w:marLeft w:val="0"/>
      <w:marRight w:val="0"/>
      <w:marTop w:val="0"/>
      <w:marBottom w:val="0"/>
      <w:divBdr>
        <w:top w:val="none" w:sz="0" w:space="0" w:color="auto"/>
        <w:left w:val="none" w:sz="0" w:space="0" w:color="auto"/>
        <w:bottom w:val="none" w:sz="0" w:space="0" w:color="auto"/>
        <w:right w:val="none" w:sz="0" w:space="0" w:color="auto"/>
      </w:divBdr>
    </w:div>
    <w:div w:id="655111643">
      <w:bodyDiv w:val="1"/>
      <w:marLeft w:val="0"/>
      <w:marRight w:val="0"/>
      <w:marTop w:val="0"/>
      <w:marBottom w:val="0"/>
      <w:divBdr>
        <w:top w:val="none" w:sz="0" w:space="0" w:color="auto"/>
        <w:left w:val="none" w:sz="0" w:space="0" w:color="auto"/>
        <w:bottom w:val="none" w:sz="0" w:space="0" w:color="auto"/>
        <w:right w:val="none" w:sz="0" w:space="0" w:color="auto"/>
      </w:divBdr>
    </w:div>
    <w:div w:id="673651241">
      <w:bodyDiv w:val="1"/>
      <w:marLeft w:val="0"/>
      <w:marRight w:val="0"/>
      <w:marTop w:val="0"/>
      <w:marBottom w:val="0"/>
      <w:divBdr>
        <w:top w:val="none" w:sz="0" w:space="0" w:color="auto"/>
        <w:left w:val="none" w:sz="0" w:space="0" w:color="auto"/>
        <w:bottom w:val="none" w:sz="0" w:space="0" w:color="auto"/>
        <w:right w:val="none" w:sz="0" w:space="0" w:color="auto"/>
      </w:divBdr>
    </w:div>
    <w:div w:id="686559197">
      <w:bodyDiv w:val="1"/>
      <w:marLeft w:val="0"/>
      <w:marRight w:val="0"/>
      <w:marTop w:val="0"/>
      <w:marBottom w:val="0"/>
      <w:divBdr>
        <w:top w:val="none" w:sz="0" w:space="0" w:color="auto"/>
        <w:left w:val="none" w:sz="0" w:space="0" w:color="auto"/>
        <w:bottom w:val="none" w:sz="0" w:space="0" w:color="auto"/>
        <w:right w:val="none" w:sz="0" w:space="0" w:color="auto"/>
      </w:divBdr>
    </w:div>
    <w:div w:id="721556456">
      <w:bodyDiv w:val="1"/>
      <w:marLeft w:val="0"/>
      <w:marRight w:val="0"/>
      <w:marTop w:val="0"/>
      <w:marBottom w:val="0"/>
      <w:divBdr>
        <w:top w:val="none" w:sz="0" w:space="0" w:color="auto"/>
        <w:left w:val="none" w:sz="0" w:space="0" w:color="auto"/>
        <w:bottom w:val="none" w:sz="0" w:space="0" w:color="auto"/>
        <w:right w:val="none" w:sz="0" w:space="0" w:color="auto"/>
      </w:divBdr>
    </w:div>
    <w:div w:id="748692157">
      <w:bodyDiv w:val="1"/>
      <w:marLeft w:val="0"/>
      <w:marRight w:val="0"/>
      <w:marTop w:val="0"/>
      <w:marBottom w:val="0"/>
      <w:divBdr>
        <w:top w:val="none" w:sz="0" w:space="0" w:color="auto"/>
        <w:left w:val="none" w:sz="0" w:space="0" w:color="auto"/>
        <w:bottom w:val="none" w:sz="0" w:space="0" w:color="auto"/>
        <w:right w:val="none" w:sz="0" w:space="0" w:color="auto"/>
      </w:divBdr>
    </w:div>
    <w:div w:id="808595560">
      <w:bodyDiv w:val="1"/>
      <w:marLeft w:val="0"/>
      <w:marRight w:val="0"/>
      <w:marTop w:val="0"/>
      <w:marBottom w:val="0"/>
      <w:divBdr>
        <w:top w:val="none" w:sz="0" w:space="0" w:color="auto"/>
        <w:left w:val="none" w:sz="0" w:space="0" w:color="auto"/>
        <w:bottom w:val="none" w:sz="0" w:space="0" w:color="auto"/>
        <w:right w:val="none" w:sz="0" w:space="0" w:color="auto"/>
      </w:divBdr>
    </w:div>
    <w:div w:id="843857480">
      <w:bodyDiv w:val="1"/>
      <w:marLeft w:val="0"/>
      <w:marRight w:val="0"/>
      <w:marTop w:val="0"/>
      <w:marBottom w:val="0"/>
      <w:divBdr>
        <w:top w:val="none" w:sz="0" w:space="0" w:color="auto"/>
        <w:left w:val="none" w:sz="0" w:space="0" w:color="auto"/>
        <w:bottom w:val="none" w:sz="0" w:space="0" w:color="auto"/>
        <w:right w:val="none" w:sz="0" w:space="0" w:color="auto"/>
      </w:divBdr>
    </w:div>
    <w:div w:id="872033726">
      <w:bodyDiv w:val="1"/>
      <w:marLeft w:val="0"/>
      <w:marRight w:val="0"/>
      <w:marTop w:val="0"/>
      <w:marBottom w:val="0"/>
      <w:divBdr>
        <w:top w:val="none" w:sz="0" w:space="0" w:color="auto"/>
        <w:left w:val="none" w:sz="0" w:space="0" w:color="auto"/>
        <w:bottom w:val="none" w:sz="0" w:space="0" w:color="auto"/>
        <w:right w:val="none" w:sz="0" w:space="0" w:color="auto"/>
      </w:divBdr>
    </w:div>
    <w:div w:id="884484822">
      <w:bodyDiv w:val="1"/>
      <w:marLeft w:val="0"/>
      <w:marRight w:val="0"/>
      <w:marTop w:val="0"/>
      <w:marBottom w:val="0"/>
      <w:divBdr>
        <w:top w:val="none" w:sz="0" w:space="0" w:color="auto"/>
        <w:left w:val="none" w:sz="0" w:space="0" w:color="auto"/>
        <w:bottom w:val="none" w:sz="0" w:space="0" w:color="auto"/>
        <w:right w:val="none" w:sz="0" w:space="0" w:color="auto"/>
      </w:divBdr>
    </w:div>
    <w:div w:id="901021508">
      <w:bodyDiv w:val="1"/>
      <w:marLeft w:val="0"/>
      <w:marRight w:val="0"/>
      <w:marTop w:val="0"/>
      <w:marBottom w:val="0"/>
      <w:divBdr>
        <w:top w:val="none" w:sz="0" w:space="0" w:color="auto"/>
        <w:left w:val="none" w:sz="0" w:space="0" w:color="auto"/>
        <w:bottom w:val="none" w:sz="0" w:space="0" w:color="auto"/>
        <w:right w:val="none" w:sz="0" w:space="0" w:color="auto"/>
      </w:divBdr>
    </w:div>
    <w:div w:id="924269879">
      <w:bodyDiv w:val="1"/>
      <w:marLeft w:val="0"/>
      <w:marRight w:val="0"/>
      <w:marTop w:val="0"/>
      <w:marBottom w:val="0"/>
      <w:divBdr>
        <w:top w:val="none" w:sz="0" w:space="0" w:color="auto"/>
        <w:left w:val="none" w:sz="0" w:space="0" w:color="auto"/>
        <w:bottom w:val="none" w:sz="0" w:space="0" w:color="auto"/>
        <w:right w:val="none" w:sz="0" w:space="0" w:color="auto"/>
      </w:divBdr>
    </w:div>
    <w:div w:id="950934952">
      <w:bodyDiv w:val="1"/>
      <w:marLeft w:val="0"/>
      <w:marRight w:val="0"/>
      <w:marTop w:val="0"/>
      <w:marBottom w:val="0"/>
      <w:divBdr>
        <w:top w:val="none" w:sz="0" w:space="0" w:color="auto"/>
        <w:left w:val="none" w:sz="0" w:space="0" w:color="auto"/>
        <w:bottom w:val="none" w:sz="0" w:space="0" w:color="auto"/>
        <w:right w:val="none" w:sz="0" w:space="0" w:color="auto"/>
      </w:divBdr>
    </w:div>
    <w:div w:id="962152853">
      <w:bodyDiv w:val="1"/>
      <w:marLeft w:val="0"/>
      <w:marRight w:val="0"/>
      <w:marTop w:val="0"/>
      <w:marBottom w:val="0"/>
      <w:divBdr>
        <w:top w:val="none" w:sz="0" w:space="0" w:color="auto"/>
        <w:left w:val="none" w:sz="0" w:space="0" w:color="auto"/>
        <w:bottom w:val="none" w:sz="0" w:space="0" w:color="auto"/>
        <w:right w:val="none" w:sz="0" w:space="0" w:color="auto"/>
      </w:divBdr>
    </w:div>
    <w:div w:id="975837204">
      <w:bodyDiv w:val="1"/>
      <w:marLeft w:val="0"/>
      <w:marRight w:val="0"/>
      <w:marTop w:val="0"/>
      <w:marBottom w:val="0"/>
      <w:divBdr>
        <w:top w:val="none" w:sz="0" w:space="0" w:color="auto"/>
        <w:left w:val="none" w:sz="0" w:space="0" w:color="auto"/>
        <w:bottom w:val="none" w:sz="0" w:space="0" w:color="auto"/>
        <w:right w:val="none" w:sz="0" w:space="0" w:color="auto"/>
      </w:divBdr>
    </w:div>
    <w:div w:id="1014844683">
      <w:bodyDiv w:val="1"/>
      <w:marLeft w:val="0"/>
      <w:marRight w:val="0"/>
      <w:marTop w:val="0"/>
      <w:marBottom w:val="0"/>
      <w:divBdr>
        <w:top w:val="none" w:sz="0" w:space="0" w:color="auto"/>
        <w:left w:val="none" w:sz="0" w:space="0" w:color="auto"/>
        <w:bottom w:val="none" w:sz="0" w:space="0" w:color="auto"/>
        <w:right w:val="none" w:sz="0" w:space="0" w:color="auto"/>
      </w:divBdr>
    </w:div>
    <w:div w:id="1028024890">
      <w:bodyDiv w:val="1"/>
      <w:marLeft w:val="0"/>
      <w:marRight w:val="0"/>
      <w:marTop w:val="0"/>
      <w:marBottom w:val="0"/>
      <w:divBdr>
        <w:top w:val="none" w:sz="0" w:space="0" w:color="auto"/>
        <w:left w:val="none" w:sz="0" w:space="0" w:color="auto"/>
        <w:bottom w:val="none" w:sz="0" w:space="0" w:color="auto"/>
        <w:right w:val="none" w:sz="0" w:space="0" w:color="auto"/>
      </w:divBdr>
    </w:div>
    <w:div w:id="1126196468">
      <w:bodyDiv w:val="1"/>
      <w:marLeft w:val="0"/>
      <w:marRight w:val="0"/>
      <w:marTop w:val="0"/>
      <w:marBottom w:val="0"/>
      <w:divBdr>
        <w:top w:val="none" w:sz="0" w:space="0" w:color="auto"/>
        <w:left w:val="none" w:sz="0" w:space="0" w:color="auto"/>
        <w:bottom w:val="none" w:sz="0" w:space="0" w:color="auto"/>
        <w:right w:val="none" w:sz="0" w:space="0" w:color="auto"/>
      </w:divBdr>
    </w:div>
    <w:div w:id="1280603126">
      <w:bodyDiv w:val="1"/>
      <w:marLeft w:val="0"/>
      <w:marRight w:val="0"/>
      <w:marTop w:val="0"/>
      <w:marBottom w:val="0"/>
      <w:divBdr>
        <w:top w:val="none" w:sz="0" w:space="0" w:color="auto"/>
        <w:left w:val="none" w:sz="0" w:space="0" w:color="auto"/>
        <w:bottom w:val="none" w:sz="0" w:space="0" w:color="auto"/>
        <w:right w:val="none" w:sz="0" w:space="0" w:color="auto"/>
      </w:divBdr>
      <w:divsChild>
        <w:div w:id="2020422531">
          <w:marLeft w:val="-1350"/>
          <w:marRight w:val="0"/>
          <w:marTop w:val="0"/>
          <w:marBottom w:val="0"/>
          <w:divBdr>
            <w:top w:val="none" w:sz="0" w:space="0" w:color="auto"/>
            <w:left w:val="none" w:sz="0" w:space="0" w:color="auto"/>
            <w:bottom w:val="none" w:sz="0" w:space="0" w:color="auto"/>
            <w:right w:val="none" w:sz="0" w:space="0" w:color="auto"/>
          </w:divBdr>
        </w:div>
      </w:divsChild>
    </w:div>
    <w:div w:id="1281646184">
      <w:bodyDiv w:val="1"/>
      <w:marLeft w:val="0"/>
      <w:marRight w:val="0"/>
      <w:marTop w:val="0"/>
      <w:marBottom w:val="0"/>
      <w:divBdr>
        <w:top w:val="none" w:sz="0" w:space="0" w:color="auto"/>
        <w:left w:val="none" w:sz="0" w:space="0" w:color="auto"/>
        <w:bottom w:val="none" w:sz="0" w:space="0" w:color="auto"/>
        <w:right w:val="none" w:sz="0" w:space="0" w:color="auto"/>
      </w:divBdr>
    </w:div>
    <w:div w:id="1376349002">
      <w:bodyDiv w:val="1"/>
      <w:marLeft w:val="0"/>
      <w:marRight w:val="0"/>
      <w:marTop w:val="0"/>
      <w:marBottom w:val="0"/>
      <w:divBdr>
        <w:top w:val="none" w:sz="0" w:space="0" w:color="auto"/>
        <w:left w:val="none" w:sz="0" w:space="0" w:color="auto"/>
        <w:bottom w:val="none" w:sz="0" w:space="0" w:color="auto"/>
        <w:right w:val="none" w:sz="0" w:space="0" w:color="auto"/>
      </w:divBdr>
      <w:divsChild>
        <w:div w:id="1125003820">
          <w:marLeft w:val="0"/>
          <w:marRight w:val="0"/>
          <w:marTop w:val="0"/>
          <w:marBottom w:val="0"/>
          <w:divBdr>
            <w:top w:val="none" w:sz="0" w:space="0" w:color="auto"/>
            <w:left w:val="none" w:sz="0" w:space="0" w:color="auto"/>
            <w:bottom w:val="none" w:sz="0" w:space="0" w:color="auto"/>
            <w:right w:val="none" w:sz="0" w:space="0" w:color="auto"/>
          </w:divBdr>
        </w:div>
        <w:div w:id="1857382973">
          <w:marLeft w:val="0"/>
          <w:marRight w:val="0"/>
          <w:marTop w:val="0"/>
          <w:marBottom w:val="0"/>
          <w:divBdr>
            <w:top w:val="none" w:sz="0" w:space="0" w:color="auto"/>
            <w:left w:val="none" w:sz="0" w:space="0" w:color="auto"/>
            <w:bottom w:val="none" w:sz="0" w:space="0" w:color="auto"/>
            <w:right w:val="none" w:sz="0" w:space="0" w:color="auto"/>
          </w:divBdr>
          <w:divsChild>
            <w:div w:id="18119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456">
      <w:bodyDiv w:val="1"/>
      <w:marLeft w:val="0"/>
      <w:marRight w:val="0"/>
      <w:marTop w:val="0"/>
      <w:marBottom w:val="0"/>
      <w:divBdr>
        <w:top w:val="none" w:sz="0" w:space="0" w:color="auto"/>
        <w:left w:val="none" w:sz="0" w:space="0" w:color="auto"/>
        <w:bottom w:val="none" w:sz="0" w:space="0" w:color="auto"/>
        <w:right w:val="none" w:sz="0" w:space="0" w:color="auto"/>
      </w:divBdr>
    </w:div>
    <w:div w:id="1448620576">
      <w:bodyDiv w:val="1"/>
      <w:marLeft w:val="0"/>
      <w:marRight w:val="0"/>
      <w:marTop w:val="0"/>
      <w:marBottom w:val="0"/>
      <w:divBdr>
        <w:top w:val="none" w:sz="0" w:space="0" w:color="auto"/>
        <w:left w:val="none" w:sz="0" w:space="0" w:color="auto"/>
        <w:bottom w:val="none" w:sz="0" w:space="0" w:color="auto"/>
        <w:right w:val="none" w:sz="0" w:space="0" w:color="auto"/>
      </w:divBdr>
    </w:div>
    <w:div w:id="1478692182">
      <w:bodyDiv w:val="1"/>
      <w:marLeft w:val="0"/>
      <w:marRight w:val="0"/>
      <w:marTop w:val="0"/>
      <w:marBottom w:val="0"/>
      <w:divBdr>
        <w:top w:val="none" w:sz="0" w:space="0" w:color="auto"/>
        <w:left w:val="none" w:sz="0" w:space="0" w:color="auto"/>
        <w:bottom w:val="none" w:sz="0" w:space="0" w:color="auto"/>
        <w:right w:val="none" w:sz="0" w:space="0" w:color="auto"/>
      </w:divBdr>
    </w:div>
    <w:div w:id="1561281308">
      <w:bodyDiv w:val="1"/>
      <w:marLeft w:val="0"/>
      <w:marRight w:val="0"/>
      <w:marTop w:val="0"/>
      <w:marBottom w:val="0"/>
      <w:divBdr>
        <w:top w:val="none" w:sz="0" w:space="0" w:color="auto"/>
        <w:left w:val="none" w:sz="0" w:space="0" w:color="auto"/>
        <w:bottom w:val="none" w:sz="0" w:space="0" w:color="auto"/>
        <w:right w:val="none" w:sz="0" w:space="0" w:color="auto"/>
      </w:divBdr>
      <w:divsChild>
        <w:div w:id="481385781">
          <w:marLeft w:val="-1350"/>
          <w:marRight w:val="0"/>
          <w:marTop w:val="0"/>
          <w:marBottom w:val="0"/>
          <w:divBdr>
            <w:top w:val="none" w:sz="0" w:space="0" w:color="auto"/>
            <w:left w:val="none" w:sz="0" w:space="0" w:color="auto"/>
            <w:bottom w:val="none" w:sz="0" w:space="0" w:color="auto"/>
            <w:right w:val="none" w:sz="0" w:space="0" w:color="auto"/>
          </w:divBdr>
        </w:div>
      </w:divsChild>
    </w:div>
    <w:div w:id="1686512544">
      <w:bodyDiv w:val="1"/>
      <w:marLeft w:val="0"/>
      <w:marRight w:val="0"/>
      <w:marTop w:val="0"/>
      <w:marBottom w:val="0"/>
      <w:divBdr>
        <w:top w:val="none" w:sz="0" w:space="0" w:color="auto"/>
        <w:left w:val="none" w:sz="0" w:space="0" w:color="auto"/>
        <w:bottom w:val="none" w:sz="0" w:space="0" w:color="auto"/>
        <w:right w:val="none" w:sz="0" w:space="0" w:color="auto"/>
      </w:divBdr>
    </w:div>
    <w:div w:id="1731878262">
      <w:bodyDiv w:val="1"/>
      <w:marLeft w:val="0"/>
      <w:marRight w:val="0"/>
      <w:marTop w:val="0"/>
      <w:marBottom w:val="0"/>
      <w:divBdr>
        <w:top w:val="none" w:sz="0" w:space="0" w:color="auto"/>
        <w:left w:val="none" w:sz="0" w:space="0" w:color="auto"/>
        <w:bottom w:val="none" w:sz="0" w:space="0" w:color="auto"/>
        <w:right w:val="none" w:sz="0" w:space="0" w:color="auto"/>
      </w:divBdr>
    </w:div>
    <w:div w:id="1844587161">
      <w:bodyDiv w:val="1"/>
      <w:marLeft w:val="0"/>
      <w:marRight w:val="0"/>
      <w:marTop w:val="0"/>
      <w:marBottom w:val="0"/>
      <w:divBdr>
        <w:top w:val="none" w:sz="0" w:space="0" w:color="auto"/>
        <w:left w:val="none" w:sz="0" w:space="0" w:color="auto"/>
        <w:bottom w:val="none" w:sz="0" w:space="0" w:color="auto"/>
        <w:right w:val="none" w:sz="0" w:space="0" w:color="auto"/>
      </w:divBdr>
    </w:div>
    <w:div w:id="1868172401">
      <w:bodyDiv w:val="1"/>
      <w:marLeft w:val="0"/>
      <w:marRight w:val="0"/>
      <w:marTop w:val="0"/>
      <w:marBottom w:val="0"/>
      <w:divBdr>
        <w:top w:val="none" w:sz="0" w:space="0" w:color="auto"/>
        <w:left w:val="none" w:sz="0" w:space="0" w:color="auto"/>
        <w:bottom w:val="none" w:sz="0" w:space="0" w:color="auto"/>
        <w:right w:val="none" w:sz="0" w:space="0" w:color="auto"/>
      </w:divBdr>
    </w:div>
    <w:div w:id="1906262954">
      <w:bodyDiv w:val="1"/>
      <w:marLeft w:val="0"/>
      <w:marRight w:val="0"/>
      <w:marTop w:val="0"/>
      <w:marBottom w:val="0"/>
      <w:divBdr>
        <w:top w:val="none" w:sz="0" w:space="0" w:color="auto"/>
        <w:left w:val="none" w:sz="0" w:space="0" w:color="auto"/>
        <w:bottom w:val="none" w:sz="0" w:space="0" w:color="auto"/>
        <w:right w:val="none" w:sz="0" w:space="0" w:color="auto"/>
      </w:divBdr>
    </w:div>
    <w:div w:id="1922130559">
      <w:bodyDiv w:val="1"/>
      <w:marLeft w:val="0"/>
      <w:marRight w:val="0"/>
      <w:marTop w:val="0"/>
      <w:marBottom w:val="0"/>
      <w:divBdr>
        <w:top w:val="none" w:sz="0" w:space="0" w:color="auto"/>
        <w:left w:val="none" w:sz="0" w:space="0" w:color="auto"/>
        <w:bottom w:val="none" w:sz="0" w:space="0" w:color="auto"/>
        <w:right w:val="none" w:sz="0" w:space="0" w:color="auto"/>
      </w:divBdr>
    </w:div>
    <w:div w:id="2066642463">
      <w:bodyDiv w:val="1"/>
      <w:marLeft w:val="0"/>
      <w:marRight w:val="0"/>
      <w:marTop w:val="0"/>
      <w:marBottom w:val="0"/>
      <w:divBdr>
        <w:top w:val="none" w:sz="0" w:space="0" w:color="auto"/>
        <w:left w:val="none" w:sz="0" w:space="0" w:color="auto"/>
        <w:bottom w:val="none" w:sz="0" w:space="0" w:color="auto"/>
        <w:right w:val="none" w:sz="0" w:space="0" w:color="auto"/>
      </w:divBdr>
      <w:divsChild>
        <w:div w:id="642467320">
          <w:marLeft w:val="0"/>
          <w:marRight w:val="0"/>
          <w:marTop w:val="0"/>
          <w:marBottom w:val="0"/>
          <w:divBdr>
            <w:top w:val="none" w:sz="0" w:space="0" w:color="auto"/>
            <w:left w:val="none" w:sz="0" w:space="0" w:color="auto"/>
            <w:bottom w:val="none" w:sz="0" w:space="0" w:color="auto"/>
            <w:right w:val="none" w:sz="0" w:space="0" w:color="auto"/>
          </w:divBdr>
          <w:divsChild>
            <w:div w:id="310333650">
              <w:marLeft w:val="0"/>
              <w:marRight w:val="0"/>
              <w:marTop w:val="0"/>
              <w:marBottom w:val="0"/>
              <w:divBdr>
                <w:top w:val="none" w:sz="0" w:space="0" w:color="auto"/>
                <w:left w:val="none" w:sz="0" w:space="0" w:color="auto"/>
                <w:bottom w:val="none" w:sz="0" w:space="0" w:color="auto"/>
                <w:right w:val="none" w:sz="0" w:space="0" w:color="auto"/>
              </w:divBdr>
              <w:divsChild>
                <w:div w:id="1191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4344">
          <w:marLeft w:val="0"/>
          <w:marRight w:val="0"/>
          <w:marTop w:val="0"/>
          <w:marBottom w:val="0"/>
          <w:divBdr>
            <w:top w:val="none" w:sz="0" w:space="0" w:color="auto"/>
            <w:left w:val="none" w:sz="0" w:space="0" w:color="auto"/>
            <w:bottom w:val="none" w:sz="0" w:space="0" w:color="auto"/>
            <w:right w:val="none" w:sz="0" w:space="0" w:color="auto"/>
          </w:divBdr>
          <w:divsChild>
            <w:div w:id="108550956">
              <w:marLeft w:val="0"/>
              <w:marRight w:val="0"/>
              <w:marTop w:val="0"/>
              <w:marBottom w:val="0"/>
              <w:divBdr>
                <w:top w:val="none" w:sz="0" w:space="0" w:color="auto"/>
                <w:left w:val="none" w:sz="0" w:space="0" w:color="auto"/>
                <w:bottom w:val="none" w:sz="0" w:space="0" w:color="auto"/>
                <w:right w:val="none" w:sz="0" w:space="0" w:color="auto"/>
              </w:divBdr>
              <w:divsChild>
                <w:div w:id="16610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9920">
          <w:marLeft w:val="0"/>
          <w:marRight w:val="0"/>
          <w:marTop w:val="0"/>
          <w:marBottom w:val="0"/>
          <w:divBdr>
            <w:top w:val="none" w:sz="0" w:space="0" w:color="auto"/>
            <w:left w:val="none" w:sz="0" w:space="0" w:color="auto"/>
            <w:bottom w:val="none" w:sz="0" w:space="0" w:color="auto"/>
            <w:right w:val="none" w:sz="0" w:space="0" w:color="auto"/>
          </w:divBdr>
          <w:divsChild>
            <w:div w:id="1218934486">
              <w:marLeft w:val="0"/>
              <w:marRight w:val="0"/>
              <w:marTop w:val="0"/>
              <w:marBottom w:val="0"/>
              <w:divBdr>
                <w:top w:val="none" w:sz="0" w:space="0" w:color="auto"/>
                <w:left w:val="none" w:sz="0" w:space="0" w:color="auto"/>
                <w:bottom w:val="none" w:sz="0" w:space="0" w:color="auto"/>
                <w:right w:val="none" w:sz="0" w:space="0" w:color="auto"/>
              </w:divBdr>
              <w:divsChild>
                <w:div w:id="874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50651">
      <w:bodyDiv w:val="1"/>
      <w:marLeft w:val="0"/>
      <w:marRight w:val="0"/>
      <w:marTop w:val="0"/>
      <w:marBottom w:val="0"/>
      <w:divBdr>
        <w:top w:val="none" w:sz="0" w:space="0" w:color="auto"/>
        <w:left w:val="none" w:sz="0" w:space="0" w:color="auto"/>
        <w:bottom w:val="none" w:sz="0" w:space="0" w:color="auto"/>
        <w:right w:val="none" w:sz="0" w:space="0" w:color="auto"/>
      </w:divBdr>
    </w:div>
    <w:div w:id="21437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bible.info/art/large/808.html" TargetMode="External"/><Relationship Id="rId13" Type="http://schemas.openxmlformats.org/officeDocument/2006/relationships/hyperlink" Target="https://www.nobelprize.org/prizes/peace/1986/wiesel/lecture/"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screencast-o-matic.com/" TargetMode="External"/><Relationship Id="rId7" Type="http://schemas.openxmlformats.org/officeDocument/2006/relationships/image" Target="media/image3.tiff"/><Relationship Id="rId12" Type="http://schemas.openxmlformats.org/officeDocument/2006/relationships/hyperlink" Target="http://www.zchor.org/WIESEL.HTM" TargetMode="External"/><Relationship Id="rId17" Type="http://schemas.openxmlformats.org/officeDocument/2006/relationships/hyperlink" Target="https://iliff.instructure.com/courses/2473549/files/139990087/download?verifier=z15KZq9A6tyVhp6UY2232TQe4KxvgHAITE0PHY6I&amp;wrap=1" TargetMode="External"/><Relationship Id="rId2" Type="http://schemas.openxmlformats.org/officeDocument/2006/relationships/styles" Target="styles.xml"/><Relationship Id="rId16" Type="http://schemas.openxmlformats.org/officeDocument/2006/relationships/hyperlink" Target="https://iliff.bloomfire.com/series/3206014/posts/2819851-attendance-and-special-days" TargetMode="External"/><Relationship Id="rId20" Type="http://schemas.openxmlformats.org/officeDocument/2006/relationships/hyperlink" Target="http://www.knovio.com/" TargetMode="Externa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s://web-a-ebscohost-com.iliff.idm.oclc.org/ehost/viewarticle/render?data=dGJyMPPp44rp2%2fdV0%2bnjisfk5Ie46bZMsqu2TK%2bk63nn5Kx95uXxjL6prUmwpbBIr6%2beULimtVKwrJ5Zy5zyit%2fk8Xnh6ueH7N%2fiVauqtk2urK9Jsa6khN%2fk5VXj5KR84LPwfuac8nnls79mpNfsVb%2fKylmupq5Jta2yUbCvpH7t6Ot58rPkjeri8n326gAA&amp;vid=52&amp;sid=ac4c92b0-664e-427b-bbca-7ae10fe11e28@sessionmgr4008" TargetMode="External"/><Relationship Id="rId5" Type="http://schemas.openxmlformats.org/officeDocument/2006/relationships/image" Target="media/image1.tiff"/><Relationship Id="rId15" Type="http://schemas.openxmlformats.org/officeDocument/2006/relationships/hyperlink" Target="https://web-a-ebscohost-com.iliff.idm.oclc.org/ehost/viewarticle/render?data=dGJyMPPp44rp2%2fdV0%2bnjisfk5Ie46bZMsqu2TK%2bk63nn5Kx95uXxjL6prUmwpbBIr6%2beULimtVKwrJ5Zy5zyit%2fk8Xnh6ueH7N%2fiVauqtk2urK9Jsa6khN%2fk5VXj5KR84LPwfuac8nnls79mpNfsVb%2fKylmupq5JtKezS7WrpH7t6Ot58rPkjeri8n326gAA&amp;vid=61&amp;sid=ac4c92b0-664e-427b-bbca-7ae10fe11e28@sessionmgr4008" TargetMode="External"/><Relationship Id="rId23" Type="http://schemas.openxmlformats.org/officeDocument/2006/relationships/theme" Target="theme/theme1.xml"/><Relationship Id="rId10" Type="http://schemas.openxmlformats.org/officeDocument/2006/relationships/hyperlink" Target="http://bibleodyssey.org/tools/image-gallery/t/theodicy-ot" TargetMode="External"/><Relationship Id="rId19" Type="http://schemas.openxmlformats.org/officeDocument/2006/relationships/hyperlink" Target="https://present.me/content/" TargetMode="External"/><Relationship Id="rId4" Type="http://schemas.openxmlformats.org/officeDocument/2006/relationships/webSettings" Target="webSettings.xml"/><Relationship Id="rId9" Type="http://schemas.openxmlformats.org/officeDocument/2006/relationships/hyperlink" Target="https://www.themorgan.org/collection/William-Blakes-World/25" TargetMode="External"/><Relationship Id="rId14" Type="http://schemas.openxmlformats.org/officeDocument/2006/relationships/hyperlink" Target="https://www.tate.org.uk/art/artworks/gruber-job-t001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2019-03-15T23:22:00Z</dcterms:created>
  <dcterms:modified xsi:type="dcterms:W3CDTF">2019-03-21T21:26:00Z</dcterms:modified>
</cp:coreProperties>
</file>