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013F" w14:textId="55682D3E" w:rsidR="007D742F" w:rsidRDefault="007D742F" w:rsidP="0021344C">
      <w:pPr>
        <w:shd w:val="clear" w:color="auto" w:fill="FFFFFF"/>
        <w:spacing w:before="90" w:after="90"/>
        <w:jc w:val="center"/>
        <w:outlineLvl w:val="3"/>
        <w:rPr>
          <w:rFonts w:ascii="Helvetica Neue" w:eastAsia="Times New Roman" w:hAnsi="Helvetica Neue"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Neue" w:eastAsia="Times New Roman" w:hAnsi="Helvetica Neue"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Religion and Popular Culture</w:t>
      </w:r>
    </w:p>
    <w:p w14:paraId="06B3F3E2" w14:textId="6392805B" w:rsidR="004962FE" w:rsidRPr="007D742F" w:rsidRDefault="0021344C" w:rsidP="0021344C">
      <w:pPr>
        <w:shd w:val="clear" w:color="auto" w:fill="FFFFFF"/>
        <w:spacing w:before="90" w:after="90"/>
        <w:jc w:val="center"/>
        <w:outlineLvl w:val="3"/>
        <w:rPr>
          <w:rFonts w:ascii="Helvetica Neue" w:eastAsia="Times New Roman" w:hAnsi="Helvetica Neue"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42F">
        <w:rPr>
          <w:rFonts w:ascii="Helvetica Neue" w:eastAsia="Times New Roman" w:hAnsi="Helvetica Neue"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Assignments, Due Dates and Grades: Fall 2020</w:t>
      </w:r>
    </w:p>
    <w:p w14:paraId="3B40E91E" w14:textId="77777777" w:rsidR="007D742F" w:rsidRDefault="007D742F" w:rsidP="004962FE">
      <w:pPr>
        <w:shd w:val="clear" w:color="auto" w:fill="FFFFFF"/>
        <w:spacing w:before="180" w:after="180"/>
        <w:rPr>
          <w:rFonts w:ascii="Helvetica Neue" w:eastAsia="Times New Roman" w:hAnsi="Helvetica Neue" w:cs="Times New Roman"/>
          <w:b/>
          <w:bCs/>
          <w:color w:val="2D3B45"/>
        </w:rPr>
      </w:pPr>
    </w:p>
    <w:p w14:paraId="4C92967A" w14:textId="39638DBA" w:rsidR="004962FE" w:rsidRPr="004962FE" w:rsidRDefault="004962FE" w:rsidP="004962FE">
      <w:pPr>
        <w:shd w:val="clear" w:color="auto" w:fill="FFFFFF"/>
        <w:spacing w:before="180" w:after="180"/>
        <w:rPr>
          <w:rFonts w:ascii="Helvetica Neue" w:eastAsia="Times New Roman" w:hAnsi="Helvetica Neue" w:cs="Times New Roman"/>
          <w:color w:val="2D3B45"/>
        </w:rPr>
      </w:pPr>
      <w:r w:rsidRPr="004962FE">
        <w:rPr>
          <w:rFonts w:ascii="Helvetica Neue" w:eastAsia="Times New Roman" w:hAnsi="Helvetica Neue" w:cs="Times New Roman"/>
          <w:b/>
          <w:bCs/>
          <w:color w:val="2D3B45"/>
        </w:rPr>
        <w:t>1) Supplemental Activity: </w:t>
      </w:r>
      <w:r w:rsidRPr="004962FE">
        <w:rPr>
          <w:rFonts w:ascii="Helvetica Neue" w:eastAsia="Times New Roman" w:hAnsi="Helvetica Neue" w:cs="Times New Roman"/>
          <w:color w:val="2D3B45"/>
        </w:rPr>
        <w:t>Some weeks there will be a suggested "supplemental activity," an invitation to engage a particular form of popular culture or to reflect on your own of or others participation in popular culture. These are not required or graded, though they will often enrich your reading or engagement with the class discussion. </w:t>
      </w:r>
    </w:p>
    <w:p w14:paraId="2F5E0015" w14:textId="370D37E5" w:rsidR="00801DD4" w:rsidRPr="00801DD4" w:rsidRDefault="00DC3AA7" w:rsidP="009F06F8">
      <w:pPr>
        <w:pStyle w:val="NormalWeb"/>
        <w:shd w:val="clear" w:color="auto" w:fill="FFFFFF"/>
        <w:spacing w:before="180" w:beforeAutospacing="0" w:after="180" w:afterAutospacing="0"/>
        <w:rPr>
          <w:rFonts w:ascii="Helvetica Neue" w:hAnsi="Helvetica Neue"/>
          <w:color w:val="2D3B45"/>
        </w:rPr>
      </w:pPr>
      <w:r>
        <w:rPr>
          <w:rFonts w:ascii="Helvetica Neue" w:hAnsi="Helvetica Neue"/>
          <w:b/>
          <w:bCs/>
          <w:color w:val="2D3B45"/>
        </w:rPr>
        <w:t>2</w:t>
      </w:r>
      <w:r w:rsidR="004962FE" w:rsidRPr="004962FE">
        <w:rPr>
          <w:rFonts w:ascii="Helvetica Neue" w:hAnsi="Helvetica Neue"/>
          <w:b/>
          <w:bCs/>
          <w:color w:val="2D3B45"/>
        </w:rPr>
        <w:t xml:space="preserve">) </w:t>
      </w:r>
      <w:r w:rsidR="00801DD4" w:rsidRPr="00DC3AA7">
        <w:rPr>
          <w:rFonts w:ascii="Helvetica Neue" w:hAnsi="Helvetica Neue"/>
          <w:b/>
          <w:bCs/>
          <w:iCs/>
          <w:color w:val="2D3B45"/>
        </w:rPr>
        <w:t>Online Participation</w:t>
      </w:r>
      <w:r w:rsidR="00801DD4" w:rsidRPr="00DC3AA7">
        <w:rPr>
          <w:rFonts w:ascii="Helvetica Neue" w:hAnsi="Helvetica Neue"/>
          <w:b/>
          <w:bCs/>
          <w:color w:val="2D3B45"/>
        </w:rPr>
        <w:t>:</w:t>
      </w:r>
      <w:r w:rsidR="00801DD4" w:rsidRPr="00801DD4">
        <w:rPr>
          <w:rFonts w:ascii="Helvetica Neue" w:hAnsi="Helvetica Neue"/>
          <w:b/>
          <w:bCs/>
          <w:color w:val="2D3B45"/>
        </w:rPr>
        <w:t> </w:t>
      </w:r>
      <w:r w:rsidR="00801DD4" w:rsidRPr="00801DD4">
        <w:rPr>
          <w:rFonts w:ascii="Helvetica Neue" w:hAnsi="Helvetica Neue"/>
          <w:color w:val="2D3B45"/>
        </w:rPr>
        <w:t>This course requires consistent interaction with your peers and the instructor.</w:t>
      </w:r>
      <w:r w:rsidR="00801DD4" w:rsidRPr="00801DD4">
        <w:rPr>
          <w:rFonts w:ascii="Helvetica Neue" w:hAnsi="Helvetica Neue"/>
          <w:b/>
          <w:bCs/>
          <w:color w:val="2D3B45"/>
        </w:rPr>
        <w:t> </w:t>
      </w:r>
      <w:r w:rsidR="00801DD4" w:rsidRPr="00801DD4">
        <w:rPr>
          <w:rFonts w:ascii="Helvetica Neue" w:hAnsi="Helvetica Neue"/>
          <w:color w:val="2D3B45"/>
        </w:rPr>
        <w:t>Thus</w:t>
      </w:r>
      <w:r w:rsidR="00801DD4">
        <w:rPr>
          <w:rFonts w:ascii="Helvetica Neue" w:hAnsi="Helvetica Neue"/>
          <w:color w:val="2D3B45"/>
        </w:rPr>
        <w:t>,</w:t>
      </w:r>
      <w:r w:rsidR="00801DD4" w:rsidRPr="00801DD4">
        <w:rPr>
          <w:rFonts w:ascii="Helvetica Neue" w:hAnsi="Helvetica Neue"/>
          <w:color w:val="2D3B45"/>
        </w:rPr>
        <w:t xml:space="preserve"> your full, prepared, and timely participation </w:t>
      </w:r>
      <w:r w:rsidR="00875A22">
        <w:rPr>
          <w:rFonts w:ascii="Helvetica Neue" w:hAnsi="Helvetica Neue"/>
          <w:color w:val="2D3B45"/>
        </w:rPr>
        <w:t xml:space="preserve">is required </w:t>
      </w:r>
      <w:r w:rsidR="00801DD4" w:rsidRPr="00801DD4">
        <w:rPr>
          <w:rFonts w:ascii="Helvetica Neue" w:hAnsi="Helvetica Neue"/>
          <w:color w:val="2D3B45"/>
        </w:rPr>
        <w:t xml:space="preserve">so that the course functions as a discussion among us. At the end of each week </w:t>
      </w:r>
      <w:r w:rsidR="00801DD4">
        <w:rPr>
          <w:rFonts w:ascii="Helvetica Neue" w:hAnsi="Helvetica Neue"/>
          <w:color w:val="2D3B45"/>
        </w:rPr>
        <w:t xml:space="preserve">I </w:t>
      </w:r>
      <w:r w:rsidR="00801DD4" w:rsidRPr="00801DD4">
        <w:rPr>
          <w:rFonts w:ascii="Helvetica Neue" w:hAnsi="Helvetica Neue"/>
          <w:color w:val="2D3B45"/>
        </w:rPr>
        <w:t>will review your posts for the week and award points at the "closing the week's discussion" tab as follows:</w:t>
      </w:r>
    </w:p>
    <w:p w14:paraId="4435FB32" w14:textId="477B89A6" w:rsidR="00801DD4" w:rsidRPr="003C7449" w:rsidRDefault="00801DD4" w:rsidP="003C7449">
      <w:pPr>
        <w:shd w:val="clear" w:color="auto" w:fill="FFFFFF"/>
        <w:spacing w:before="100" w:beforeAutospacing="1" w:after="100" w:afterAutospacing="1"/>
        <w:ind w:left="720"/>
        <w:rPr>
          <w:rFonts w:ascii="Helvetica Neue" w:eastAsia="Times New Roman" w:hAnsi="Helvetica Neue" w:cs="Times New Roman"/>
          <w:color w:val="2D3B45"/>
        </w:rPr>
      </w:pPr>
      <w:r w:rsidRPr="003C7449">
        <w:rPr>
          <w:rFonts w:ascii="Helvetica Neue" w:eastAsia="Times New Roman" w:hAnsi="Helvetica Neue" w:cs="Times New Roman"/>
          <w:color w:val="2D3B45"/>
          <w:u w:val="single"/>
        </w:rPr>
        <w:t>3 points</w:t>
      </w:r>
      <w:r w:rsidRPr="003C7449">
        <w:rPr>
          <w:rFonts w:ascii="Helvetica Neue" w:eastAsia="Times New Roman" w:hAnsi="Helvetica Neue" w:cs="Times New Roman"/>
          <w:color w:val="2D3B45"/>
        </w:rPr>
        <w:t xml:space="preserve"> indicates your substantive participation in each discussion with evidence that you have done the pre-work and made timely comments that advance the discussion. </w:t>
      </w:r>
    </w:p>
    <w:p w14:paraId="65F297A3" w14:textId="77777777" w:rsidR="00801DD4" w:rsidRPr="003C7449" w:rsidRDefault="00801DD4" w:rsidP="003C7449">
      <w:pPr>
        <w:shd w:val="clear" w:color="auto" w:fill="FFFFFF"/>
        <w:spacing w:before="100" w:beforeAutospacing="1" w:after="100" w:afterAutospacing="1"/>
        <w:ind w:left="735"/>
        <w:rPr>
          <w:rFonts w:ascii="Helvetica Neue" w:eastAsia="Times New Roman" w:hAnsi="Helvetica Neue" w:cs="Times New Roman"/>
          <w:color w:val="2D3B45"/>
        </w:rPr>
      </w:pPr>
      <w:r w:rsidRPr="003C7449">
        <w:rPr>
          <w:rFonts w:ascii="Helvetica Neue" w:eastAsia="Times New Roman" w:hAnsi="Helvetica Neue" w:cs="Times New Roman"/>
          <w:color w:val="2D3B45"/>
          <w:u w:val="single"/>
        </w:rPr>
        <w:t>2 points</w:t>
      </w:r>
      <w:r w:rsidRPr="003C7449">
        <w:rPr>
          <w:rFonts w:ascii="Helvetica Neue" w:eastAsia="Times New Roman" w:hAnsi="Helvetica Neue" w:cs="Times New Roman"/>
          <w:color w:val="2D3B45"/>
        </w:rPr>
        <w:t xml:space="preserve"> indicates that you have participated in all the discussions with general evidence of preparation but have not as often advanced the conversation and/or have not always posted on time.</w:t>
      </w:r>
    </w:p>
    <w:p w14:paraId="26B02654" w14:textId="61A216A9" w:rsidR="00801DD4" w:rsidRPr="003C7449" w:rsidRDefault="00801DD4" w:rsidP="003C7449">
      <w:pPr>
        <w:shd w:val="clear" w:color="auto" w:fill="FFFFFF"/>
        <w:spacing w:before="100" w:beforeAutospacing="1" w:after="100" w:afterAutospacing="1"/>
        <w:ind w:left="735"/>
        <w:rPr>
          <w:rFonts w:ascii="Helvetica Neue" w:eastAsia="Times New Roman" w:hAnsi="Helvetica Neue" w:cs="Times New Roman"/>
          <w:color w:val="2D3B45"/>
        </w:rPr>
      </w:pPr>
      <w:r w:rsidRPr="003C7449">
        <w:rPr>
          <w:rFonts w:ascii="Helvetica Neue" w:eastAsia="Times New Roman" w:hAnsi="Helvetica Neue" w:cs="Times New Roman"/>
          <w:color w:val="2D3B45"/>
          <w:u w:val="single"/>
        </w:rPr>
        <w:t>1 point</w:t>
      </w:r>
      <w:r w:rsidRPr="003C7449">
        <w:rPr>
          <w:rFonts w:ascii="Helvetica Neue" w:eastAsia="Times New Roman" w:hAnsi="Helvetica Neue" w:cs="Times New Roman"/>
          <w:color w:val="2D3B45"/>
        </w:rPr>
        <w:t xml:space="preserve"> indicates that you have participated in some or all of the conversation, but without much evidence of preparation, and/or not in time to be part of the group discussion</w:t>
      </w:r>
      <w:r w:rsidR="009F06F8" w:rsidRPr="003C7449">
        <w:rPr>
          <w:rFonts w:ascii="Helvetica Neue" w:eastAsia="Times New Roman" w:hAnsi="Helvetica Neue" w:cs="Times New Roman"/>
          <w:color w:val="2D3B45"/>
        </w:rPr>
        <w:t>, or without advancing the conversation</w:t>
      </w:r>
      <w:r w:rsidRPr="003C7449">
        <w:rPr>
          <w:rFonts w:ascii="Helvetica Neue" w:eastAsia="Times New Roman" w:hAnsi="Helvetica Neue" w:cs="Times New Roman"/>
          <w:color w:val="2D3B45"/>
        </w:rPr>
        <w:t>.</w:t>
      </w:r>
    </w:p>
    <w:p w14:paraId="4EBB1D63" w14:textId="77777777" w:rsidR="00801DD4" w:rsidRPr="003C7449" w:rsidRDefault="00801DD4" w:rsidP="003C7449">
      <w:pPr>
        <w:shd w:val="clear" w:color="auto" w:fill="FFFFFF"/>
        <w:spacing w:before="100" w:beforeAutospacing="1" w:after="100" w:afterAutospacing="1"/>
        <w:ind w:left="735"/>
        <w:rPr>
          <w:rFonts w:ascii="Helvetica Neue" w:eastAsia="Times New Roman" w:hAnsi="Helvetica Neue" w:cs="Times New Roman"/>
          <w:color w:val="2D3B45"/>
        </w:rPr>
      </w:pPr>
      <w:r w:rsidRPr="003C7449">
        <w:rPr>
          <w:rFonts w:ascii="Helvetica Neue" w:eastAsia="Times New Roman" w:hAnsi="Helvetica Neue" w:cs="Times New Roman"/>
          <w:color w:val="2D3B45"/>
          <w:u w:val="single"/>
        </w:rPr>
        <w:t>0 points</w:t>
      </w:r>
      <w:r w:rsidRPr="003C7449">
        <w:rPr>
          <w:rFonts w:ascii="Helvetica Neue" w:eastAsia="Times New Roman" w:hAnsi="Helvetica Neue" w:cs="Times New Roman"/>
          <w:color w:val="2D3B45"/>
        </w:rPr>
        <w:t xml:space="preserve"> indicates that you were not active in most of the discussions</w:t>
      </w:r>
    </w:p>
    <w:p w14:paraId="7446C302" w14:textId="10F4603F" w:rsidR="00801DD4" w:rsidRPr="00801DD4" w:rsidRDefault="00801DD4" w:rsidP="00801DD4">
      <w:pPr>
        <w:pStyle w:val="NormalWeb"/>
        <w:shd w:val="clear" w:color="auto" w:fill="FFFFFF"/>
        <w:spacing w:before="180" w:beforeAutospacing="0" w:after="180" w:afterAutospacing="0"/>
        <w:rPr>
          <w:rFonts w:ascii="Helvetica Neue" w:hAnsi="Helvetica Neue"/>
          <w:color w:val="2D3B45"/>
        </w:rPr>
      </w:pPr>
      <w:r w:rsidRPr="00801DD4">
        <w:rPr>
          <w:rFonts w:ascii="Helvetica Neue" w:hAnsi="Helvetica Neue"/>
          <w:color w:val="2D3B45"/>
        </w:rPr>
        <w:t>(</w:t>
      </w:r>
      <w:r>
        <w:rPr>
          <w:rFonts w:ascii="Helvetica Neue" w:hAnsi="Helvetica Neue"/>
          <w:color w:val="2D3B45"/>
        </w:rPr>
        <w:t>3</w:t>
      </w:r>
      <w:r w:rsidR="009F06F8">
        <w:rPr>
          <w:rFonts w:ascii="Helvetica Neue" w:hAnsi="Helvetica Neue"/>
          <w:color w:val="2D3B45"/>
        </w:rPr>
        <w:t xml:space="preserve"> </w:t>
      </w:r>
      <w:r>
        <w:rPr>
          <w:rFonts w:ascii="Helvetica Neue" w:hAnsi="Helvetica Neue"/>
          <w:color w:val="2D3B45"/>
        </w:rPr>
        <w:t>pts per week for a total of 30</w:t>
      </w:r>
      <w:r w:rsidRPr="00801DD4">
        <w:rPr>
          <w:rFonts w:ascii="Helvetica Neue" w:hAnsi="Helvetica Neue"/>
          <w:color w:val="2D3B45"/>
        </w:rPr>
        <w:t>)</w:t>
      </w:r>
    </w:p>
    <w:p w14:paraId="2EA39752" w14:textId="50DCA586" w:rsidR="004962FE" w:rsidRPr="004962FE" w:rsidRDefault="00DC3AA7" w:rsidP="004962FE">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b/>
          <w:bCs/>
          <w:color w:val="2D3B45"/>
        </w:rPr>
        <w:t>3</w:t>
      </w:r>
      <w:r w:rsidR="004962FE">
        <w:rPr>
          <w:rFonts w:ascii="Helvetica Neue" w:eastAsia="Times New Roman" w:hAnsi="Helvetica Neue" w:cs="Times New Roman"/>
          <w:b/>
          <w:bCs/>
          <w:color w:val="2D3B45"/>
        </w:rPr>
        <w:t xml:space="preserve">) </w:t>
      </w:r>
      <w:r w:rsidR="004962FE" w:rsidRPr="004962FE">
        <w:rPr>
          <w:rFonts w:ascii="Helvetica Neue" w:eastAsia="Times New Roman" w:hAnsi="Helvetica Neue" w:cs="Times New Roman"/>
          <w:b/>
          <w:bCs/>
          <w:color w:val="2D3B45"/>
        </w:rPr>
        <w:t>Research Proposal</w:t>
      </w:r>
      <w:r w:rsidR="004962FE" w:rsidRPr="004962FE">
        <w:rPr>
          <w:rFonts w:ascii="Helvetica Neue" w:eastAsia="Times New Roman" w:hAnsi="Helvetica Neue" w:cs="Times New Roman"/>
          <w:color w:val="2D3B45"/>
        </w:rPr>
        <w:t xml:space="preserve">: A 1 - 3 page proposal identifying the topic for the research paper and thematically connected but separate application (see descriptions below).  This should: A) indicate the relationship between religion and popular culture you will be exploring, B) indicate the form of popular culture you intend to study, C) suggest key research questions you expect to raise and/or the thesis you intend to defend, D) indicate resources from course reading and how and where you will find other sources, and E) describe briefly the application project  within which you will share the learnings from your research paper. DUE: </w:t>
      </w:r>
      <w:r w:rsidR="00875A22">
        <w:rPr>
          <w:rFonts w:ascii="Helvetica Neue" w:eastAsia="Times New Roman" w:hAnsi="Helvetica Neue" w:cs="Times New Roman"/>
          <w:color w:val="2D3B45"/>
        </w:rPr>
        <w:t>Sept 30</w:t>
      </w:r>
      <w:r w:rsidR="004962FE" w:rsidRPr="004962FE">
        <w:rPr>
          <w:rFonts w:ascii="Helvetica Neue" w:eastAsia="Times New Roman" w:hAnsi="Helvetica Neue" w:cs="Times New Roman"/>
          <w:color w:val="2D3B45"/>
        </w:rPr>
        <w:t xml:space="preserve"> </w:t>
      </w:r>
      <w:r>
        <w:rPr>
          <w:rFonts w:ascii="Helvetica Neue" w:eastAsia="Times New Roman" w:hAnsi="Helvetica Neue" w:cs="Times New Roman"/>
          <w:color w:val="2D3B45"/>
        </w:rPr>
        <w:t>(</w:t>
      </w:r>
      <w:r w:rsidR="004962FE">
        <w:rPr>
          <w:rFonts w:ascii="Helvetica Neue" w:eastAsia="Times New Roman" w:hAnsi="Helvetica Neue" w:cs="Times New Roman"/>
          <w:color w:val="2D3B45"/>
        </w:rPr>
        <w:t>5</w:t>
      </w:r>
      <w:r w:rsidR="004962FE" w:rsidRPr="004962FE">
        <w:rPr>
          <w:rFonts w:ascii="Helvetica Neue" w:eastAsia="Times New Roman" w:hAnsi="Helvetica Neue" w:cs="Times New Roman"/>
          <w:color w:val="2D3B45"/>
        </w:rPr>
        <w:t xml:space="preserve"> pts</w:t>
      </w:r>
      <w:r>
        <w:rPr>
          <w:rFonts w:ascii="Helvetica Neue" w:eastAsia="Times New Roman" w:hAnsi="Helvetica Neue" w:cs="Times New Roman"/>
          <w:color w:val="2D3B45"/>
        </w:rPr>
        <w:t>)</w:t>
      </w:r>
    </w:p>
    <w:p w14:paraId="4687EA33" w14:textId="77777777" w:rsidR="007D742F" w:rsidRDefault="007D742F" w:rsidP="004962FE">
      <w:pPr>
        <w:shd w:val="clear" w:color="auto" w:fill="FFFFFF"/>
        <w:spacing w:before="180" w:after="180"/>
        <w:rPr>
          <w:rFonts w:ascii="Helvetica Neue" w:eastAsia="Times New Roman" w:hAnsi="Helvetica Neue" w:cs="Times New Roman"/>
          <w:b/>
          <w:bCs/>
          <w:color w:val="2D3B45"/>
        </w:rPr>
      </w:pPr>
    </w:p>
    <w:p w14:paraId="54F0E5D3" w14:textId="5210DB44" w:rsidR="004962FE" w:rsidRPr="004962FE" w:rsidRDefault="00DC3AA7" w:rsidP="004962FE">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b/>
          <w:bCs/>
          <w:color w:val="2D3B45"/>
        </w:rPr>
        <w:t>4</w:t>
      </w:r>
      <w:r w:rsidR="004962FE" w:rsidRPr="004962FE">
        <w:rPr>
          <w:rFonts w:ascii="Helvetica Neue" w:eastAsia="Times New Roman" w:hAnsi="Helvetica Neue" w:cs="Times New Roman"/>
          <w:b/>
          <w:bCs/>
          <w:color w:val="2D3B45"/>
        </w:rPr>
        <w:t xml:space="preserve">) </w:t>
      </w:r>
      <w:r w:rsidR="004962FE">
        <w:rPr>
          <w:rFonts w:ascii="Helvetica Neue" w:eastAsia="Times New Roman" w:hAnsi="Helvetica Neue" w:cs="Times New Roman"/>
          <w:b/>
          <w:bCs/>
          <w:color w:val="2D3B45"/>
        </w:rPr>
        <w:t xml:space="preserve">Group </w:t>
      </w:r>
      <w:r w:rsidR="004962FE" w:rsidRPr="004962FE">
        <w:rPr>
          <w:rFonts w:ascii="Helvetica Neue" w:eastAsia="Times New Roman" w:hAnsi="Helvetica Neue" w:cs="Times New Roman"/>
          <w:b/>
          <w:bCs/>
          <w:color w:val="2D3B45"/>
        </w:rPr>
        <w:t>Presentation</w:t>
      </w:r>
      <w:r w:rsidR="0021344C">
        <w:rPr>
          <w:rFonts w:ascii="Helvetica Neue" w:eastAsia="Times New Roman" w:hAnsi="Helvetica Neue" w:cs="Times New Roman"/>
          <w:b/>
          <w:bCs/>
          <w:color w:val="2D3B45"/>
        </w:rPr>
        <w:t>/Additional Reading</w:t>
      </w:r>
      <w:r w:rsidR="004962FE" w:rsidRPr="004962FE">
        <w:rPr>
          <w:rFonts w:ascii="Helvetica Neue" w:eastAsia="Times New Roman" w:hAnsi="Helvetica Neue" w:cs="Times New Roman"/>
          <w:color w:val="2D3B45"/>
        </w:rPr>
        <w:t>: Each class member will be part of a small group that will make a class presentation focused on the addition</w:t>
      </w:r>
      <w:r w:rsidR="004962FE">
        <w:rPr>
          <w:rFonts w:ascii="Helvetica Neue" w:eastAsia="Times New Roman" w:hAnsi="Helvetica Neue" w:cs="Times New Roman"/>
          <w:color w:val="2D3B45"/>
        </w:rPr>
        <w:t>al</w:t>
      </w:r>
      <w:r w:rsidR="004962FE" w:rsidRPr="004962FE">
        <w:rPr>
          <w:rFonts w:ascii="Helvetica Neue" w:eastAsia="Times New Roman" w:hAnsi="Helvetica Neue" w:cs="Times New Roman"/>
          <w:color w:val="2D3B45"/>
        </w:rPr>
        <w:t xml:space="preserve"> reading you </w:t>
      </w:r>
      <w:r w:rsidR="004962FE" w:rsidRPr="004962FE">
        <w:rPr>
          <w:rFonts w:ascii="Helvetica Neue" w:eastAsia="Times New Roman" w:hAnsi="Helvetica Neue" w:cs="Times New Roman"/>
          <w:color w:val="2D3B45"/>
        </w:rPr>
        <w:lastRenderedPageBreak/>
        <w:t>selected. Remember that the class will not have read the authors you are presenting. See the</w:t>
      </w:r>
      <w:r w:rsidR="004962FE" w:rsidRPr="00875A22">
        <w:rPr>
          <w:rFonts w:ascii="Helvetica" w:eastAsia="Times New Roman" w:hAnsi="Helvetica" w:cs="Times New Roman"/>
          <w:color w:val="2D3B45"/>
        </w:rPr>
        <w:t> </w:t>
      </w:r>
      <w:r w:rsidR="00875A22" w:rsidRPr="00875A22">
        <w:rPr>
          <w:rFonts w:ascii="Helvetica" w:hAnsi="Helvetica"/>
          <w:color w:val="000000" w:themeColor="text1"/>
        </w:rPr>
        <w:t>guidelines for the presentation below</w:t>
      </w:r>
      <w:r w:rsidR="004962FE" w:rsidRPr="00875A22">
        <w:rPr>
          <w:rFonts w:ascii="Helvetica" w:eastAsia="Times New Roman" w:hAnsi="Helvetica" w:cs="Times New Roman"/>
          <w:color w:val="000000" w:themeColor="text1"/>
        </w:rPr>
        <w:t xml:space="preserve">. </w:t>
      </w:r>
      <w:r w:rsidR="004962FE" w:rsidRPr="004962FE">
        <w:rPr>
          <w:rFonts w:ascii="Helvetica Neue" w:eastAsia="Times New Roman" w:hAnsi="Helvetica Neue" w:cs="Times New Roman"/>
          <w:color w:val="2D3B45"/>
        </w:rPr>
        <w:t>Sign up for your</w:t>
      </w:r>
      <w:r w:rsidR="00875A22">
        <w:rPr>
          <w:rFonts w:ascii="Helvetica Neue" w:eastAsia="Times New Roman" w:hAnsi="Helvetica Neue" w:cs="Times New Roman"/>
          <w:color w:val="2D3B45"/>
        </w:rPr>
        <w:t xml:space="preserve"> preferred </w:t>
      </w:r>
      <w:r w:rsidR="004962FE" w:rsidRPr="004962FE">
        <w:rPr>
          <w:rFonts w:ascii="Helvetica Neue" w:eastAsia="Times New Roman" w:hAnsi="Helvetica Neue" w:cs="Times New Roman"/>
          <w:color w:val="2D3B45"/>
        </w:rPr>
        <w:t xml:space="preserve">book </w:t>
      </w:r>
      <w:r w:rsidR="00875A22">
        <w:rPr>
          <w:rFonts w:ascii="Helvetica Neue" w:eastAsia="Times New Roman" w:hAnsi="Helvetica Neue" w:cs="Times New Roman"/>
          <w:color w:val="2D3B45"/>
        </w:rPr>
        <w:t xml:space="preserve">by Sept </w:t>
      </w:r>
      <w:proofErr w:type="gramStart"/>
      <w:r w:rsidR="00875A22">
        <w:rPr>
          <w:rFonts w:ascii="Helvetica Neue" w:eastAsia="Times New Roman" w:hAnsi="Helvetica Neue" w:cs="Times New Roman"/>
          <w:color w:val="2D3B45"/>
        </w:rPr>
        <w:t>23</w:t>
      </w:r>
      <w:r w:rsidR="004962FE" w:rsidRPr="004962FE">
        <w:rPr>
          <w:rFonts w:ascii="Helvetica Neue" w:eastAsia="Times New Roman" w:hAnsi="Helvetica Neue" w:cs="Times New Roman"/>
          <w:color w:val="2D3B45"/>
        </w:rPr>
        <w:t>;  Be</w:t>
      </w:r>
      <w:proofErr w:type="gramEnd"/>
      <w:r w:rsidR="004962FE" w:rsidRPr="004962FE">
        <w:rPr>
          <w:rFonts w:ascii="Helvetica Neue" w:eastAsia="Times New Roman" w:hAnsi="Helvetica Neue" w:cs="Times New Roman"/>
          <w:color w:val="2D3B45"/>
        </w:rPr>
        <w:t xml:space="preserve"> sure to have read the book before your group meets to plan the presentation. </w:t>
      </w:r>
      <w:r w:rsidR="007049BA">
        <w:rPr>
          <w:rFonts w:ascii="Helvetica Neue" w:eastAsia="Times New Roman" w:hAnsi="Helvetica Neue" w:cs="Times New Roman"/>
          <w:color w:val="2D3B45"/>
        </w:rPr>
        <w:t xml:space="preserve">A group member must email the presentation to </w:t>
      </w:r>
      <w:hyperlink r:id="rId5" w:history="1">
        <w:r w:rsidR="007049BA" w:rsidRPr="004C62F9">
          <w:rPr>
            <w:rStyle w:val="Hyperlink"/>
            <w:rFonts w:ascii="Helvetica Neue" w:eastAsia="Times New Roman" w:hAnsi="Helvetica Neue" w:cs="Times New Roman"/>
          </w:rPr>
          <w:t>jmahan@iliff.edu</w:t>
        </w:r>
      </w:hyperlink>
      <w:r w:rsidR="007049BA">
        <w:rPr>
          <w:rFonts w:ascii="Helvetica Neue" w:eastAsia="Times New Roman" w:hAnsi="Helvetica Neue" w:cs="Times New Roman"/>
          <w:color w:val="2D3B45"/>
        </w:rPr>
        <w:t xml:space="preserve"> at least four days before the discussion date, which falls</w:t>
      </w:r>
      <w:r w:rsidR="004962FE" w:rsidRPr="004962FE">
        <w:rPr>
          <w:rFonts w:ascii="Helvetica Neue" w:eastAsia="Times New Roman" w:hAnsi="Helvetica Neue" w:cs="Times New Roman"/>
          <w:color w:val="2D3B45"/>
        </w:rPr>
        <w:t xml:space="preserve"> </w:t>
      </w:r>
      <w:r w:rsidR="0021344C">
        <w:rPr>
          <w:rFonts w:ascii="Helvetica Neue" w:eastAsia="Times New Roman" w:hAnsi="Helvetica Neue" w:cs="Times New Roman"/>
          <w:color w:val="2D3B45"/>
        </w:rPr>
        <w:t>Oct 8 – 14</w:t>
      </w:r>
      <w:r w:rsidR="007049BA">
        <w:rPr>
          <w:rFonts w:ascii="Helvetica Neue" w:eastAsia="Times New Roman" w:hAnsi="Helvetica Neue" w:cs="Times New Roman"/>
          <w:color w:val="2D3B45"/>
        </w:rPr>
        <w:t xml:space="preserve">, </w:t>
      </w:r>
      <w:r w:rsidR="0021344C">
        <w:rPr>
          <w:rFonts w:ascii="Helvetica Neue" w:eastAsia="Times New Roman" w:hAnsi="Helvetica Neue" w:cs="Times New Roman"/>
          <w:color w:val="2D3B45"/>
        </w:rPr>
        <w:t xml:space="preserve">depending on the title you selected. </w:t>
      </w:r>
      <w:r>
        <w:rPr>
          <w:rFonts w:ascii="Helvetica Neue" w:eastAsia="Times New Roman" w:hAnsi="Helvetica Neue" w:cs="Times New Roman"/>
          <w:color w:val="2D3B45"/>
        </w:rPr>
        <w:t>(</w:t>
      </w:r>
      <w:r w:rsidR="004962FE">
        <w:rPr>
          <w:rFonts w:ascii="Helvetica Neue" w:eastAsia="Times New Roman" w:hAnsi="Helvetica Neue" w:cs="Times New Roman"/>
          <w:color w:val="2D3B45"/>
        </w:rPr>
        <w:t>25</w:t>
      </w:r>
      <w:r w:rsidR="004962FE" w:rsidRPr="004962FE">
        <w:rPr>
          <w:rFonts w:ascii="Helvetica Neue" w:eastAsia="Times New Roman" w:hAnsi="Helvetica Neue" w:cs="Times New Roman"/>
          <w:color w:val="2D3B45"/>
        </w:rPr>
        <w:t xml:space="preserve"> pts</w:t>
      </w:r>
      <w:r>
        <w:rPr>
          <w:rFonts w:ascii="Helvetica Neue" w:eastAsia="Times New Roman" w:hAnsi="Helvetica Neue" w:cs="Times New Roman"/>
          <w:color w:val="2D3B45"/>
        </w:rPr>
        <w:t>)</w:t>
      </w:r>
    </w:p>
    <w:p w14:paraId="38ADC2F8" w14:textId="0933EB68" w:rsidR="004962FE" w:rsidRPr="004962FE" w:rsidRDefault="00DC3AA7" w:rsidP="004962FE">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b/>
          <w:bCs/>
          <w:color w:val="2D3B45"/>
        </w:rPr>
        <w:t>5</w:t>
      </w:r>
      <w:r w:rsidR="004962FE" w:rsidRPr="004962FE">
        <w:rPr>
          <w:rFonts w:ascii="Helvetica Neue" w:eastAsia="Times New Roman" w:hAnsi="Helvetica Neue" w:cs="Times New Roman"/>
          <w:b/>
          <w:bCs/>
          <w:color w:val="2D3B45"/>
        </w:rPr>
        <w:t>) Research Paper</w:t>
      </w:r>
      <w:r w:rsidR="004962FE" w:rsidRPr="004962FE">
        <w:rPr>
          <w:rFonts w:ascii="Helvetica Neue" w:eastAsia="Times New Roman" w:hAnsi="Helvetica Neue" w:cs="Times New Roman"/>
          <w:color w:val="2D3B45"/>
        </w:rPr>
        <w:t>:</w:t>
      </w:r>
      <w:r w:rsidR="007049BA">
        <w:rPr>
          <w:rFonts w:ascii="Helvetica Neue" w:eastAsia="Times New Roman" w:hAnsi="Helvetica Neue" w:cs="Times New Roman"/>
          <w:color w:val="2D3B45"/>
        </w:rPr>
        <w:t xml:space="preserve"> (</w:t>
      </w:r>
      <w:r w:rsidR="004962FE" w:rsidRPr="004962FE">
        <w:rPr>
          <w:rFonts w:ascii="Helvetica Neue" w:eastAsia="Times New Roman" w:hAnsi="Helvetica Neue" w:cs="Times New Roman"/>
          <w:color w:val="2D3B45"/>
        </w:rPr>
        <w:t xml:space="preserve">10- 12 </w:t>
      </w:r>
      <w:proofErr w:type="spellStart"/>
      <w:r w:rsidR="004962FE" w:rsidRPr="004962FE">
        <w:rPr>
          <w:rFonts w:ascii="Helvetica Neue" w:eastAsia="Times New Roman" w:hAnsi="Helvetica Neue" w:cs="Times New Roman"/>
          <w:color w:val="2D3B45"/>
        </w:rPr>
        <w:t>pgs</w:t>
      </w:r>
      <w:proofErr w:type="spellEnd"/>
      <w:r w:rsidR="007049BA">
        <w:rPr>
          <w:rFonts w:ascii="Helvetica Neue" w:eastAsia="Times New Roman" w:hAnsi="Helvetica Neue" w:cs="Times New Roman"/>
          <w:color w:val="2D3B45"/>
        </w:rPr>
        <w:t>)</w:t>
      </w:r>
      <w:r w:rsidR="004962FE" w:rsidRPr="004962FE">
        <w:rPr>
          <w:rFonts w:ascii="Helvetica Neue" w:eastAsia="Times New Roman" w:hAnsi="Helvetica Neue" w:cs="Times New Roman"/>
          <w:color w:val="2D3B45"/>
        </w:rPr>
        <w:t xml:space="preserve"> Prepare a</w:t>
      </w:r>
      <w:r w:rsidR="00D53DFF">
        <w:rPr>
          <w:rFonts w:ascii="Helvetica Neue" w:eastAsia="Times New Roman" w:hAnsi="Helvetica Neue" w:cs="Times New Roman"/>
          <w:color w:val="2D3B45"/>
        </w:rPr>
        <w:t>n academic</w:t>
      </w:r>
      <w:r w:rsidR="004962FE" w:rsidRPr="004962FE">
        <w:rPr>
          <w:rFonts w:ascii="Helvetica Neue" w:eastAsia="Times New Roman" w:hAnsi="Helvetica Neue" w:cs="Times New Roman"/>
          <w:color w:val="2D3B45"/>
        </w:rPr>
        <w:t xml:space="preserve"> paper that demonstrates and reflects on one of the four relationships between religion and popular culture suggested by Forbes and Mahan. Possibilities include analysis of a particular text, genre, object, or activity, an analysis of a religious critic or critical approach, or another topic agreed upon in advance with the instructor. The paper should demonstrate both your own creative reflection and the way that your reflection is informed by your reading and research. Careful attribution and footnoting distinguish between the two. </w:t>
      </w:r>
      <w:r w:rsidR="0021344C" w:rsidRPr="004962FE">
        <w:rPr>
          <w:rFonts w:ascii="Helvetica Neue" w:eastAsia="Times New Roman" w:hAnsi="Helvetica Neue" w:cs="Times New Roman"/>
          <w:color w:val="2D3B45"/>
        </w:rPr>
        <w:t>DUE</w:t>
      </w:r>
      <w:r w:rsidR="0021344C">
        <w:rPr>
          <w:rFonts w:ascii="Helvetica Neue" w:eastAsia="Times New Roman" w:hAnsi="Helvetica Neue" w:cs="Times New Roman"/>
          <w:color w:val="2D3B45"/>
        </w:rPr>
        <w:t>:</w:t>
      </w:r>
      <w:r w:rsidR="0021344C" w:rsidRPr="004962FE">
        <w:rPr>
          <w:rFonts w:ascii="Helvetica Neue" w:eastAsia="Times New Roman" w:hAnsi="Helvetica Neue" w:cs="Times New Roman"/>
          <w:color w:val="2D3B45"/>
        </w:rPr>
        <w:t xml:space="preserve"> </w:t>
      </w:r>
      <w:r w:rsidR="0021344C">
        <w:rPr>
          <w:rFonts w:ascii="Helvetica Neue" w:eastAsia="Times New Roman" w:hAnsi="Helvetica Neue" w:cs="Times New Roman"/>
          <w:color w:val="2D3B45"/>
        </w:rPr>
        <w:t xml:space="preserve">Nov </w:t>
      </w:r>
      <w:r w:rsidR="00875A22">
        <w:rPr>
          <w:rFonts w:ascii="Helvetica Neue" w:eastAsia="Times New Roman" w:hAnsi="Helvetica Neue" w:cs="Times New Roman"/>
          <w:color w:val="2D3B45"/>
        </w:rPr>
        <w:t>12</w:t>
      </w:r>
      <w:r w:rsidR="004962FE" w:rsidRPr="004962FE">
        <w:rPr>
          <w:rFonts w:ascii="Helvetica Neue" w:eastAsia="Times New Roman" w:hAnsi="Helvetica Neue" w:cs="Times New Roman"/>
          <w:color w:val="2D3B45"/>
        </w:rPr>
        <w:t xml:space="preserve">, turn in on Canvas. </w:t>
      </w:r>
      <w:r>
        <w:rPr>
          <w:rFonts w:ascii="Helvetica Neue" w:eastAsia="Times New Roman" w:hAnsi="Helvetica Neue" w:cs="Times New Roman"/>
          <w:color w:val="2D3B45"/>
        </w:rPr>
        <w:t>(</w:t>
      </w:r>
      <w:r w:rsidR="004962FE">
        <w:rPr>
          <w:rFonts w:ascii="Helvetica Neue" w:eastAsia="Times New Roman" w:hAnsi="Helvetica Neue" w:cs="Times New Roman"/>
          <w:color w:val="2D3B45"/>
        </w:rPr>
        <w:t xml:space="preserve">20 </w:t>
      </w:r>
      <w:r w:rsidR="004962FE" w:rsidRPr="004962FE">
        <w:rPr>
          <w:rFonts w:ascii="Helvetica Neue" w:eastAsia="Times New Roman" w:hAnsi="Helvetica Neue" w:cs="Times New Roman"/>
          <w:color w:val="2D3B45"/>
        </w:rPr>
        <w:t>pts</w:t>
      </w:r>
      <w:r>
        <w:rPr>
          <w:rFonts w:ascii="Helvetica Neue" w:eastAsia="Times New Roman" w:hAnsi="Helvetica Neue" w:cs="Times New Roman"/>
          <w:color w:val="2D3B45"/>
        </w:rPr>
        <w:t>)</w:t>
      </w:r>
    </w:p>
    <w:p w14:paraId="7D1D6C79" w14:textId="27DA9860" w:rsidR="004962FE" w:rsidRPr="004962FE" w:rsidRDefault="00DC3AA7" w:rsidP="004962FE">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b/>
          <w:bCs/>
          <w:color w:val="2D3B45"/>
        </w:rPr>
        <w:t>6</w:t>
      </w:r>
      <w:r w:rsidR="004962FE" w:rsidRPr="004962FE">
        <w:rPr>
          <w:rFonts w:ascii="Helvetica Neue" w:eastAsia="Times New Roman" w:hAnsi="Helvetica Neue" w:cs="Times New Roman"/>
          <w:b/>
          <w:bCs/>
          <w:color w:val="2D3B45"/>
        </w:rPr>
        <w:t>) Application</w:t>
      </w:r>
      <w:r w:rsidR="004962FE" w:rsidRPr="004962FE">
        <w:rPr>
          <w:rFonts w:ascii="Helvetica Neue" w:eastAsia="Times New Roman" w:hAnsi="Helvetica Neue" w:cs="Times New Roman"/>
          <w:color w:val="2D3B45"/>
        </w:rPr>
        <w:t xml:space="preserve">: (8-10 </w:t>
      </w:r>
      <w:proofErr w:type="spellStart"/>
      <w:r w:rsidR="004962FE" w:rsidRPr="004962FE">
        <w:rPr>
          <w:rFonts w:ascii="Helvetica Neue" w:eastAsia="Times New Roman" w:hAnsi="Helvetica Neue" w:cs="Times New Roman"/>
          <w:color w:val="2D3B45"/>
        </w:rPr>
        <w:t>pgs</w:t>
      </w:r>
      <w:proofErr w:type="spellEnd"/>
      <w:r w:rsidR="004962FE" w:rsidRPr="004962FE">
        <w:rPr>
          <w:rFonts w:ascii="Helvetica Neue" w:eastAsia="Times New Roman" w:hAnsi="Helvetica Neue" w:cs="Times New Roman"/>
          <w:color w:val="2D3B45"/>
        </w:rPr>
        <w:t>) Develop a plan for using the understandings you have developed in researching and writing your paper in some public forum. This might take the form of a religious education curriculum for youth or adults, a community group discussion series, sermon series, a series of blog posts, a college or seminary course proposal, a mass media production plan, or other expression appropriate to the vocation in church, community or academy for which you are preparing. Typically</w:t>
      </w:r>
      <w:r w:rsidR="00D53DFF">
        <w:rPr>
          <w:rFonts w:ascii="Helvetica Neue" w:eastAsia="Times New Roman" w:hAnsi="Helvetica Neue" w:cs="Times New Roman"/>
          <w:color w:val="2D3B45"/>
        </w:rPr>
        <w:t>,</w:t>
      </w:r>
      <w:r w:rsidR="004962FE" w:rsidRPr="004962FE">
        <w:rPr>
          <w:rFonts w:ascii="Helvetica Neue" w:eastAsia="Times New Roman" w:hAnsi="Helvetica Neue" w:cs="Times New Roman"/>
          <w:color w:val="2D3B45"/>
        </w:rPr>
        <w:t xml:space="preserve"> it would include a description of the event that could be used in publicizing it that addresses what is covered, the teaching style, and why the intended audience should be interested in the topic, as well as a teaching plan that outlines the program, and a more developed example of one session, sermon, etc. Due: </w:t>
      </w:r>
      <w:r w:rsidR="003C7449">
        <w:rPr>
          <w:rFonts w:ascii="Helvetica Neue" w:eastAsia="Times New Roman" w:hAnsi="Helvetica Neue" w:cs="Times New Roman"/>
          <w:color w:val="2D3B45"/>
        </w:rPr>
        <w:t>Nov 19</w:t>
      </w:r>
      <w:r w:rsidR="004962FE" w:rsidRPr="004962FE">
        <w:rPr>
          <w:rFonts w:ascii="Helvetica Neue" w:eastAsia="Times New Roman" w:hAnsi="Helvetica Neue" w:cs="Times New Roman"/>
          <w:color w:val="2D3B45"/>
        </w:rPr>
        <w:t xml:space="preserve">, turn in on Canvas. </w:t>
      </w:r>
      <w:r>
        <w:rPr>
          <w:rFonts w:ascii="Helvetica Neue" w:eastAsia="Times New Roman" w:hAnsi="Helvetica Neue" w:cs="Times New Roman"/>
          <w:color w:val="2D3B45"/>
        </w:rPr>
        <w:t>(</w:t>
      </w:r>
      <w:r w:rsidR="004962FE">
        <w:rPr>
          <w:rFonts w:ascii="Helvetica Neue" w:eastAsia="Times New Roman" w:hAnsi="Helvetica Neue" w:cs="Times New Roman"/>
          <w:color w:val="2D3B45"/>
        </w:rPr>
        <w:t>20</w:t>
      </w:r>
      <w:r w:rsidR="004962FE" w:rsidRPr="004962FE">
        <w:rPr>
          <w:rFonts w:ascii="Helvetica Neue" w:eastAsia="Times New Roman" w:hAnsi="Helvetica Neue" w:cs="Times New Roman"/>
          <w:color w:val="2D3B45"/>
        </w:rPr>
        <w:t xml:space="preserve"> pts</w:t>
      </w:r>
      <w:r>
        <w:rPr>
          <w:rFonts w:ascii="Helvetica Neue" w:eastAsia="Times New Roman" w:hAnsi="Helvetica Neue" w:cs="Times New Roman"/>
          <w:color w:val="2D3B45"/>
        </w:rPr>
        <w:t>)</w:t>
      </w:r>
    </w:p>
    <w:p w14:paraId="6CD749A0" w14:textId="00BEE658" w:rsidR="004962FE" w:rsidRPr="007D742F" w:rsidRDefault="004962FE" w:rsidP="007D742F">
      <w:pPr>
        <w:shd w:val="clear" w:color="auto" w:fill="FFFFFF"/>
        <w:spacing w:before="180" w:after="180"/>
        <w:jc w:val="center"/>
        <w:rPr>
          <w:rFonts w:ascii="Helvetica Neue" w:eastAsia="Times New Roman" w:hAnsi="Helvetica Neue" w:cs="Times New Roman"/>
          <w:b/>
          <w:color w:val="2D3B45"/>
          <w:sz w:val="28"/>
          <w:szCs w:val="28"/>
        </w:rPr>
      </w:pPr>
      <w:r w:rsidRPr="007D742F">
        <w:rPr>
          <w:rFonts w:ascii="Helvetica Neue" w:eastAsia="Times New Roman" w:hAnsi="Helvetica Neue" w:cs="Times New Roman"/>
          <w:b/>
          <w:color w:val="2D3B45"/>
          <w:sz w:val="28"/>
          <w:szCs w:val="28"/>
        </w:rPr>
        <w:t>Final Grades: There are 100 pts available.</w:t>
      </w:r>
    </w:p>
    <w:p w14:paraId="1A308014" w14:textId="77777777" w:rsidR="004962FE" w:rsidRP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A         94 - 100</w:t>
      </w:r>
    </w:p>
    <w:p w14:paraId="51AE49F8" w14:textId="77777777" w:rsidR="004962FE" w:rsidRP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A-        91 - 93</w:t>
      </w:r>
    </w:p>
    <w:p w14:paraId="26588C9B" w14:textId="77777777" w:rsidR="004962FE" w:rsidRP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B+       89 - 90</w:t>
      </w:r>
    </w:p>
    <w:p w14:paraId="2E16E429" w14:textId="77777777" w:rsidR="004962FE" w:rsidRP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B         84 – 88</w:t>
      </w:r>
    </w:p>
    <w:p w14:paraId="3F3BC82B" w14:textId="77777777" w:rsidR="004962FE" w:rsidRP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B-        81 - 83</w:t>
      </w:r>
    </w:p>
    <w:p w14:paraId="737AFA33" w14:textId="77777777" w:rsidR="004962FE" w:rsidRP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C+       78 - 80</w:t>
      </w:r>
    </w:p>
    <w:p w14:paraId="4FDD7BE6" w14:textId="77777777" w:rsidR="004962FE" w:rsidRP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C         73 - 77</w:t>
      </w:r>
    </w:p>
    <w:p w14:paraId="7EE70CAE" w14:textId="754ED5EA" w:rsidR="004962FE" w:rsidRDefault="004962FE" w:rsidP="007D742F">
      <w:pPr>
        <w:shd w:val="clear" w:color="auto" w:fill="FFFFFF"/>
        <w:spacing w:before="180" w:after="180"/>
        <w:jc w:val="center"/>
        <w:rPr>
          <w:rFonts w:ascii="Helvetica Neue" w:eastAsia="Times New Roman" w:hAnsi="Helvetica Neue" w:cs="Times New Roman"/>
          <w:color w:val="2D3B45"/>
        </w:rPr>
      </w:pPr>
      <w:r w:rsidRPr="004962FE">
        <w:rPr>
          <w:rFonts w:ascii="Helvetica Neue" w:eastAsia="Times New Roman" w:hAnsi="Helvetica Neue" w:cs="Times New Roman"/>
          <w:color w:val="2D3B45"/>
        </w:rPr>
        <w:t xml:space="preserve">D         63 </w:t>
      </w:r>
      <w:r w:rsidR="007D742F">
        <w:rPr>
          <w:rFonts w:ascii="Helvetica Neue" w:eastAsia="Times New Roman" w:hAnsi="Helvetica Neue" w:cs="Times New Roman"/>
          <w:color w:val="2D3B45"/>
        </w:rPr>
        <w:t>–</w:t>
      </w:r>
      <w:r w:rsidRPr="004962FE">
        <w:rPr>
          <w:rFonts w:ascii="Helvetica Neue" w:eastAsia="Times New Roman" w:hAnsi="Helvetica Neue" w:cs="Times New Roman"/>
          <w:color w:val="2D3B45"/>
        </w:rPr>
        <w:t xml:space="preserve"> 72</w:t>
      </w:r>
    </w:p>
    <w:p w14:paraId="496BF6D2" w14:textId="77777777" w:rsidR="007D742F" w:rsidRPr="004962FE" w:rsidRDefault="007D742F" w:rsidP="004962FE">
      <w:pPr>
        <w:shd w:val="clear" w:color="auto" w:fill="FFFFFF"/>
        <w:spacing w:before="180" w:after="180"/>
        <w:rPr>
          <w:rFonts w:ascii="Helvetica Neue" w:eastAsia="Times New Roman" w:hAnsi="Helvetica Neue" w:cs="Times New Roman"/>
          <w:color w:val="2D3B45"/>
        </w:rPr>
      </w:pPr>
    </w:p>
    <w:p w14:paraId="7F97E05A" w14:textId="77777777" w:rsidR="00D53DFF" w:rsidRDefault="00D53DFF" w:rsidP="007D742F">
      <w:pPr>
        <w:pStyle w:val="BodyText"/>
        <w:jc w:val="center"/>
        <w:rPr>
          <w:rFonts w:ascii="Helvetica Neue" w:hAnsi="Helvetica Neue" w:cs="Arial"/>
          <w:b/>
          <w:sz w:val="28"/>
          <w:szCs w:val="28"/>
        </w:rPr>
      </w:pPr>
    </w:p>
    <w:p w14:paraId="6C0EB4E6" w14:textId="7C19A9E6" w:rsidR="007D742F" w:rsidRPr="00D53DFF" w:rsidRDefault="007D742F" w:rsidP="007D742F">
      <w:pPr>
        <w:pStyle w:val="BodyText"/>
        <w:jc w:val="center"/>
        <w:rPr>
          <w:rFonts w:ascii="Helvetica Neue" w:hAnsi="Helvetica Neue" w:cs="Arial"/>
          <w:sz w:val="28"/>
          <w:szCs w:val="28"/>
        </w:rPr>
      </w:pPr>
      <w:bookmarkStart w:id="0" w:name="_GoBack"/>
      <w:bookmarkEnd w:id="0"/>
      <w:r w:rsidRPr="00D53DFF">
        <w:rPr>
          <w:rFonts w:ascii="Helvetica Neue" w:hAnsi="Helvetica Neue" w:cs="Arial"/>
          <w:b/>
          <w:sz w:val="28"/>
          <w:szCs w:val="28"/>
        </w:rPr>
        <w:lastRenderedPageBreak/>
        <w:t xml:space="preserve">Guidelines for Additional Reading Presentation </w:t>
      </w:r>
    </w:p>
    <w:p w14:paraId="0B3EC4AF" w14:textId="77777777" w:rsidR="007D742F" w:rsidRPr="007D742F" w:rsidRDefault="007D742F" w:rsidP="007D742F">
      <w:pPr>
        <w:pStyle w:val="BodyText"/>
        <w:rPr>
          <w:rFonts w:ascii="Helvetica Neue" w:hAnsi="Helvetica Neue" w:cs="Arial"/>
        </w:rPr>
      </w:pPr>
      <w:r w:rsidRPr="007D742F">
        <w:rPr>
          <w:rFonts w:ascii="Helvetica Neue" w:hAnsi="Helvetica Neue" w:cs="Arial"/>
        </w:rPr>
        <w:tab/>
        <w:t xml:space="preserve">Each group will prepare a teaching report on the additional book they selected that will then be discussed by the class. You might create a Power Point presentation for the class to flip through, record a talk in Zoom or another technology to be streamed, prepare an essay, or in some other engaging way lead us into the book you have read and discussed as a group. You goal should be to serve as the author’s representative, to embody core elements of the book’s approach and claims in such a way that those who have not read the book can understand and be able to engage with the author’s basic ideas and engage your colleagues in the class in a lively conversation with these ideas. This should </w:t>
      </w:r>
      <w:r w:rsidRPr="007D742F">
        <w:rPr>
          <w:rFonts w:ascii="Helvetica Neue" w:hAnsi="Helvetica Neue" w:cs="Arial"/>
          <w:i/>
        </w:rPr>
        <w:t>not</w:t>
      </w:r>
      <w:r w:rsidRPr="007D742F">
        <w:rPr>
          <w:rFonts w:ascii="Helvetica Neue" w:hAnsi="Helvetica Neue" w:cs="Arial"/>
        </w:rPr>
        <w:t xml:space="preserve"> be a summary of the entire content of the book, but rather a creative pedagogical encounter with the most central of the author’s ideas. While some evaluative response to the text is inevitable, this should primarily be a sympathetic reading looking for the strongest and most important of the author’s ideas with some critical reflection on their limitations.</w:t>
      </w:r>
      <w:r w:rsidRPr="007D742F">
        <w:rPr>
          <w:rFonts w:ascii="Helvetica Neue" w:hAnsi="Helvetica Neue" w:cs="Arial"/>
          <w:u w:val="single"/>
        </w:rPr>
        <w:t xml:space="preserve"> </w:t>
      </w:r>
    </w:p>
    <w:p w14:paraId="020C1B0F" w14:textId="77777777" w:rsidR="007D742F" w:rsidRPr="007D742F" w:rsidRDefault="007D742F" w:rsidP="007D742F">
      <w:pPr>
        <w:pStyle w:val="BodyText"/>
        <w:ind w:firstLine="720"/>
        <w:rPr>
          <w:rFonts w:ascii="Helvetica Neue" w:hAnsi="Helvetica Neue" w:cs="Arial"/>
        </w:rPr>
      </w:pPr>
      <w:r w:rsidRPr="007D742F">
        <w:rPr>
          <w:rFonts w:ascii="Helvetica Neue" w:hAnsi="Helvetica Neue" w:cs="Arial"/>
        </w:rPr>
        <w:t xml:space="preserve">You need to have finished the reading and begin discussing the book with your group in time to plan and prepare your presentation and send it to </w:t>
      </w:r>
      <w:hyperlink r:id="rId6" w:history="1">
        <w:r w:rsidRPr="007D742F">
          <w:rPr>
            <w:rStyle w:val="Hyperlink"/>
            <w:rFonts w:ascii="Helvetica Neue" w:hAnsi="Helvetica Neue" w:cs="Arial"/>
          </w:rPr>
          <w:t>jmahan@iliff.edu</w:t>
        </w:r>
      </w:hyperlink>
      <w:r w:rsidRPr="007D742F">
        <w:rPr>
          <w:rFonts w:ascii="Helvetica Neue" w:hAnsi="Helvetica Neue" w:cs="Arial"/>
        </w:rPr>
        <w:t xml:space="preserve"> four days in advance of the class Canvas discussion. It is your responsibility to gather your group for brainstorming and preliminary planning. You might do this in any of several ways. It might be helpful to organize a Google Hangout where you can talk with each other in real time. Or you might begin an email conversation and/or organized a mutually authored Google Doc to build your plan for the session. Or of course, you can use any other technology you are comfortable with. Please feel free to consult the instructor about any questions about your interpretations of the text or about the methods you will used to teach them to the class. </w:t>
      </w:r>
    </w:p>
    <w:p w14:paraId="2576CBBE" w14:textId="77777777" w:rsidR="007D742F" w:rsidRPr="007D742F" w:rsidRDefault="007D742F" w:rsidP="007D742F">
      <w:pPr>
        <w:pStyle w:val="BodyText"/>
        <w:ind w:firstLine="720"/>
        <w:rPr>
          <w:rFonts w:ascii="Helvetica Neue" w:hAnsi="Helvetica Neue" w:cs="Arial"/>
        </w:rPr>
      </w:pPr>
      <w:r w:rsidRPr="007D742F">
        <w:rPr>
          <w:rFonts w:ascii="Helvetica Neue" w:hAnsi="Helvetica Neue" w:cs="Arial"/>
        </w:rPr>
        <w:t xml:space="preserve">Group presentations serve several purposes. They contribute to overall learning by providing the entire class access to a wider range of readings.  They also provide a context to build skills for collaborative learning and teaching that will be useful in future teaching whether in churches, community or academic settings. While not every member of the group must speak during the teaching session, each </w:t>
      </w:r>
      <w:proofErr w:type="gramStart"/>
      <w:r w:rsidRPr="007D742F">
        <w:rPr>
          <w:rFonts w:ascii="Helvetica Neue" w:hAnsi="Helvetica Neue" w:cs="Arial"/>
        </w:rPr>
        <w:t>members</w:t>
      </w:r>
      <w:proofErr w:type="gramEnd"/>
      <w:r w:rsidRPr="007D742F">
        <w:rPr>
          <w:rFonts w:ascii="Helvetica Neue" w:hAnsi="Helvetica Neue" w:cs="Arial"/>
        </w:rPr>
        <w:t xml:space="preserve"> must participate equitably in its construction.  I expect that you all will engage faithfully and professionally with your colleagues throughout the process of preparation.</w:t>
      </w:r>
    </w:p>
    <w:p w14:paraId="597301D4" w14:textId="77777777" w:rsidR="007D742F" w:rsidRPr="007D742F" w:rsidRDefault="007D742F" w:rsidP="007D742F">
      <w:pPr>
        <w:pStyle w:val="BodyText"/>
        <w:rPr>
          <w:rFonts w:ascii="Helvetica Neue" w:hAnsi="Helvetica Neue" w:cs="Arial"/>
          <w:b/>
        </w:rPr>
      </w:pPr>
    </w:p>
    <w:p w14:paraId="2C1A0FA3" w14:textId="77777777" w:rsidR="007D742F" w:rsidRPr="007D742F" w:rsidRDefault="007D742F" w:rsidP="007D742F">
      <w:pPr>
        <w:pStyle w:val="BodyText"/>
        <w:rPr>
          <w:rFonts w:ascii="Helvetica Neue" w:hAnsi="Helvetica Neue" w:cs="Arial"/>
          <w:b/>
        </w:rPr>
      </w:pPr>
      <w:r w:rsidRPr="007D742F">
        <w:rPr>
          <w:rFonts w:ascii="Helvetica Neue" w:hAnsi="Helvetica Neue" w:cs="Arial"/>
          <w:b/>
        </w:rPr>
        <w:t>Suggested Preparation Outline:</w:t>
      </w:r>
    </w:p>
    <w:p w14:paraId="7ED6B016" w14:textId="77777777" w:rsidR="007D742F" w:rsidRPr="007D742F" w:rsidRDefault="007D742F" w:rsidP="007D742F">
      <w:pPr>
        <w:pStyle w:val="BodyText"/>
        <w:numPr>
          <w:ilvl w:val="0"/>
          <w:numId w:val="3"/>
        </w:numPr>
        <w:rPr>
          <w:rFonts w:ascii="Helvetica Neue" w:hAnsi="Helvetica Neue" w:cs="Arial"/>
          <w:b/>
        </w:rPr>
      </w:pPr>
      <w:r w:rsidRPr="007D742F">
        <w:rPr>
          <w:rFonts w:ascii="Helvetica Neue" w:hAnsi="Helvetica Neue" w:cs="Arial"/>
        </w:rPr>
        <w:t xml:space="preserve">Week One, identify your preferred alternative text, and indicate an alternative choice. By end-of-day Saturday I will confirm your reading and identify your group. Order your book as soon as possible. </w:t>
      </w:r>
    </w:p>
    <w:p w14:paraId="0D2E2DF6" w14:textId="77777777" w:rsidR="007D742F" w:rsidRPr="007D742F" w:rsidRDefault="007D742F" w:rsidP="007D742F">
      <w:pPr>
        <w:pStyle w:val="BodyText"/>
        <w:numPr>
          <w:ilvl w:val="0"/>
          <w:numId w:val="3"/>
        </w:numPr>
        <w:rPr>
          <w:rFonts w:ascii="Helvetica Neue" w:hAnsi="Helvetica Neue" w:cs="Arial"/>
          <w:b/>
        </w:rPr>
      </w:pPr>
      <w:r w:rsidRPr="007D742F">
        <w:rPr>
          <w:rFonts w:ascii="Helvetica Neue" w:hAnsi="Helvetica Neue" w:cs="Arial"/>
        </w:rPr>
        <w:t xml:space="preserve">Week Two, everyone in the group reads the book. Also, reach out to your peers to identify a group organizer, decide how you will connect to discuss the book and plan </w:t>
      </w:r>
      <w:proofErr w:type="gramStart"/>
      <w:r w:rsidRPr="007D742F">
        <w:rPr>
          <w:rFonts w:ascii="Helvetica Neue" w:hAnsi="Helvetica Neue" w:cs="Arial"/>
        </w:rPr>
        <w:t>you</w:t>
      </w:r>
      <w:proofErr w:type="gramEnd"/>
      <w:r w:rsidRPr="007D742F">
        <w:rPr>
          <w:rFonts w:ascii="Helvetica Neue" w:hAnsi="Helvetica Neue" w:cs="Arial"/>
        </w:rPr>
        <w:t xml:space="preserve"> presentation, and schedule your first group meeting for the coming weekend or early in Week Three. </w:t>
      </w:r>
    </w:p>
    <w:p w14:paraId="3FA5F47C" w14:textId="10D420D0" w:rsidR="007D742F" w:rsidRPr="007D742F" w:rsidRDefault="007D742F" w:rsidP="007D742F">
      <w:pPr>
        <w:pStyle w:val="BodyText"/>
        <w:numPr>
          <w:ilvl w:val="0"/>
          <w:numId w:val="3"/>
        </w:numPr>
        <w:rPr>
          <w:rFonts w:ascii="Helvetica Neue" w:hAnsi="Helvetica Neue" w:cs="Arial"/>
          <w:b/>
        </w:rPr>
      </w:pPr>
      <w:r w:rsidRPr="007D742F">
        <w:rPr>
          <w:rFonts w:ascii="Helvetica Neue" w:hAnsi="Helvetica Neue" w:cs="Arial"/>
        </w:rPr>
        <w:lastRenderedPageBreak/>
        <w:t xml:space="preserve">Week Three, meet to discuss the book, identify key themes and ideas you want to communicate in the teaching session, and begin to brainstorm ideas for how best to present them. Think about brief examples from within the book or other sources you might want to use to illustrate your conversation. brainstorm and begin planning your presentation, and make assignments for who will do what. Confirm how you will continue to connect for planning and to assemble your presentation. </w:t>
      </w:r>
      <w:r w:rsidR="00875A22">
        <w:rPr>
          <w:rFonts w:ascii="Helvetica Neue" w:hAnsi="Helvetica Neue" w:cs="Arial"/>
        </w:rPr>
        <w:t xml:space="preserve">Remember, you are presentation needs to include discussion prompts that invite a lively class conversation. </w:t>
      </w:r>
    </w:p>
    <w:p w14:paraId="5CA102C6" w14:textId="77777777" w:rsidR="007D742F" w:rsidRPr="007D742F" w:rsidRDefault="007D742F" w:rsidP="007D742F">
      <w:pPr>
        <w:pStyle w:val="BodyText"/>
        <w:numPr>
          <w:ilvl w:val="0"/>
          <w:numId w:val="3"/>
        </w:numPr>
        <w:rPr>
          <w:rFonts w:ascii="Helvetica Neue" w:hAnsi="Helvetica Neue" w:cs="Arial"/>
          <w:b/>
        </w:rPr>
      </w:pPr>
      <w:r w:rsidRPr="007D742F">
        <w:rPr>
          <w:rFonts w:ascii="Helvetica Neue" w:hAnsi="Helvetica Neue" w:cs="Arial"/>
        </w:rPr>
        <w:t xml:space="preserve">Week Four, Everyone works individually and collectively to gather resources, prepare elements of the teaching session, and a designated person or persons assembles the presentation and sends it to </w:t>
      </w:r>
      <w:hyperlink r:id="rId7" w:history="1">
        <w:r w:rsidRPr="007D742F">
          <w:rPr>
            <w:rStyle w:val="Hyperlink"/>
            <w:rFonts w:ascii="Helvetica Neue" w:hAnsi="Helvetica Neue" w:cs="Arial"/>
          </w:rPr>
          <w:t>jmahan@iliff.edu</w:t>
        </w:r>
      </w:hyperlink>
      <w:r w:rsidRPr="007D742F">
        <w:rPr>
          <w:rFonts w:ascii="Helvetica Neue" w:hAnsi="Helvetica Neue" w:cs="Arial"/>
        </w:rPr>
        <w:t xml:space="preserve"> at least four days before the scheduled class </w:t>
      </w:r>
      <w:proofErr w:type="gramStart"/>
      <w:r w:rsidRPr="007D742F">
        <w:rPr>
          <w:rFonts w:ascii="Helvetica Neue" w:hAnsi="Helvetica Neue" w:cs="Arial"/>
        </w:rPr>
        <w:t>discussion..</w:t>
      </w:r>
      <w:proofErr w:type="gramEnd"/>
      <w:r w:rsidRPr="007D742F">
        <w:rPr>
          <w:rFonts w:ascii="Helvetica Neue" w:hAnsi="Helvetica Neue" w:cs="Arial"/>
        </w:rPr>
        <w:t xml:space="preserve"> </w:t>
      </w:r>
    </w:p>
    <w:p w14:paraId="6478099C" w14:textId="77777777" w:rsidR="007D742F" w:rsidRPr="007D742F" w:rsidRDefault="007D742F" w:rsidP="007D742F">
      <w:pPr>
        <w:pStyle w:val="BodyText"/>
        <w:rPr>
          <w:rFonts w:ascii="Helvetica Neue" w:hAnsi="Helvetica Neue" w:cs="Arial"/>
        </w:rPr>
      </w:pPr>
      <w:r w:rsidRPr="007D742F">
        <w:rPr>
          <w:rFonts w:ascii="Helvetica Neue" w:hAnsi="Helvetica Neue" w:cs="Arial"/>
        </w:rPr>
        <w:t xml:space="preserve">Suggested questions to answer as a group </w:t>
      </w:r>
      <w:r w:rsidRPr="007D742F">
        <w:rPr>
          <w:rFonts w:ascii="Helvetica Neue" w:hAnsi="Helvetica Neue" w:cs="Arial"/>
          <w:u w:val="single"/>
        </w:rPr>
        <w:t>before</w:t>
      </w:r>
      <w:r w:rsidRPr="007D742F">
        <w:rPr>
          <w:rFonts w:ascii="Helvetica Neue" w:hAnsi="Helvetica Neue" w:cs="Arial"/>
        </w:rPr>
        <w:t xml:space="preserve"> designing the teaching session:   </w:t>
      </w:r>
    </w:p>
    <w:p w14:paraId="6C159670" w14:textId="77777777" w:rsidR="007D742F" w:rsidRPr="007D742F" w:rsidRDefault="007D742F" w:rsidP="007D742F">
      <w:pPr>
        <w:pStyle w:val="List"/>
        <w:ind w:left="0" w:firstLine="360"/>
        <w:rPr>
          <w:rFonts w:ascii="Helvetica Neue" w:hAnsi="Helvetica Neue" w:cs="Arial"/>
        </w:rPr>
      </w:pPr>
      <w:r w:rsidRPr="007D742F">
        <w:rPr>
          <w:rFonts w:ascii="Helvetica Neue" w:hAnsi="Helvetica Neue" w:cs="Arial"/>
          <w:b/>
        </w:rPr>
        <w:t>1</w:t>
      </w:r>
      <w:r w:rsidRPr="007D742F">
        <w:rPr>
          <w:rFonts w:ascii="Helvetica Neue" w:hAnsi="Helvetica Neue" w:cs="Arial"/>
        </w:rPr>
        <w:t>.</w:t>
      </w:r>
      <w:r w:rsidRPr="007D742F">
        <w:rPr>
          <w:rFonts w:ascii="Helvetica Neue" w:hAnsi="Helvetica Neue" w:cs="Arial"/>
        </w:rPr>
        <w:tab/>
        <w:t>To whom is the author writing and what are her/his central concerns?</w:t>
      </w:r>
    </w:p>
    <w:p w14:paraId="13392EB1" w14:textId="77777777" w:rsidR="007D742F" w:rsidRPr="007D742F" w:rsidRDefault="007D742F" w:rsidP="007D742F">
      <w:pPr>
        <w:pStyle w:val="List"/>
        <w:ind w:left="1080" w:hanging="720"/>
        <w:rPr>
          <w:rFonts w:ascii="Helvetica Neue" w:hAnsi="Helvetica Neue" w:cs="Arial"/>
        </w:rPr>
      </w:pPr>
      <w:r w:rsidRPr="007D742F">
        <w:rPr>
          <w:rFonts w:ascii="Helvetica Neue" w:hAnsi="Helvetica Neue" w:cs="Arial"/>
          <w:b/>
        </w:rPr>
        <w:t>2.</w:t>
      </w:r>
      <w:r w:rsidRPr="007D742F">
        <w:rPr>
          <w:rFonts w:ascii="Helvetica Neue" w:hAnsi="Helvetica Neue" w:cs="Arial"/>
        </w:rPr>
        <w:t xml:space="preserve">   To what extent is the author analyzing popular texts, and to what extent is s/he evaluating what audiences do in response to popular texts?</w:t>
      </w:r>
    </w:p>
    <w:p w14:paraId="13C0F446" w14:textId="77777777" w:rsidR="007D742F" w:rsidRPr="007D742F" w:rsidRDefault="007D742F" w:rsidP="007D742F">
      <w:pPr>
        <w:pStyle w:val="List"/>
        <w:ind w:left="1080" w:hanging="720"/>
        <w:rPr>
          <w:rFonts w:ascii="Helvetica Neue" w:hAnsi="Helvetica Neue" w:cs="Arial"/>
        </w:rPr>
      </w:pPr>
      <w:r w:rsidRPr="007D742F">
        <w:rPr>
          <w:rFonts w:ascii="Helvetica Neue" w:hAnsi="Helvetica Neue" w:cs="Arial"/>
          <w:b/>
        </w:rPr>
        <w:t>3.</w:t>
      </w:r>
      <w:r w:rsidRPr="007D742F">
        <w:rPr>
          <w:rFonts w:ascii="Helvetica Neue" w:hAnsi="Helvetica Neue" w:cs="Arial"/>
        </w:rPr>
        <w:t xml:space="preserve">   What understanding of religion informs this book?</w:t>
      </w:r>
    </w:p>
    <w:p w14:paraId="6C67EF34" w14:textId="77777777" w:rsidR="007D742F" w:rsidRPr="007D742F" w:rsidRDefault="007D742F" w:rsidP="007D742F">
      <w:pPr>
        <w:pStyle w:val="List"/>
        <w:ind w:left="1080" w:hanging="720"/>
        <w:rPr>
          <w:rFonts w:ascii="Helvetica Neue" w:hAnsi="Helvetica Neue" w:cs="Arial"/>
        </w:rPr>
      </w:pPr>
      <w:r w:rsidRPr="007D742F">
        <w:rPr>
          <w:rFonts w:ascii="Helvetica Neue" w:hAnsi="Helvetica Neue" w:cs="Arial"/>
          <w:b/>
        </w:rPr>
        <w:t>4.</w:t>
      </w:r>
      <w:r w:rsidRPr="007D742F">
        <w:rPr>
          <w:rFonts w:ascii="Helvetica Neue" w:hAnsi="Helvetica Neue" w:cs="Arial"/>
        </w:rPr>
        <w:t xml:space="preserve">   How does the book help us understand the connections between religion and popular culture?</w:t>
      </w:r>
    </w:p>
    <w:p w14:paraId="6A508C8F" w14:textId="77777777" w:rsidR="007D742F" w:rsidRPr="007D742F" w:rsidRDefault="007D742F" w:rsidP="007D742F">
      <w:pPr>
        <w:pStyle w:val="List"/>
        <w:ind w:left="1080" w:hanging="720"/>
        <w:rPr>
          <w:rFonts w:ascii="Helvetica Neue" w:hAnsi="Helvetica Neue" w:cs="Arial"/>
        </w:rPr>
      </w:pPr>
      <w:r w:rsidRPr="007D742F">
        <w:rPr>
          <w:rFonts w:ascii="Helvetica Neue" w:hAnsi="Helvetica Neue" w:cs="Arial"/>
          <w:b/>
        </w:rPr>
        <w:t>5.</w:t>
      </w:r>
      <w:r w:rsidRPr="007D742F">
        <w:rPr>
          <w:rFonts w:ascii="Helvetica Neue" w:hAnsi="Helvetica Neue" w:cs="Arial"/>
        </w:rPr>
        <w:t xml:space="preserve">   What does the author want us to do (if anything), and what do you see that keeps us from doing it? </w:t>
      </w:r>
    </w:p>
    <w:p w14:paraId="2F2D2EBB" w14:textId="77777777" w:rsidR="007D742F" w:rsidRPr="007D742F" w:rsidRDefault="007D742F" w:rsidP="007D742F">
      <w:pPr>
        <w:pStyle w:val="List"/>
        <w:ind w:left="1080" w:hanging="720"/>
        <w:rPr>
          <w:rFonts w:ascii="Helvetica Neue" w:hAnsi="Helvetica Neue" w:cs="Arial"/>
        </w:rPr>
      </w:pPr>
      <w:r w:rsidRPr="007D742F">
        <w:rPr>
          <w:rFonts w:ascii="Helvetica Neue" w:hAnsi="Helvetica Neue" w:cs="Arial"/>
          <w:b/>
        </w:rPr>
        <w:t>6.</w:t>
      </w:r>
      <w:r w:rsidRPr="007D742F">
        <w:rPr>
          <w:rFonts w:ascii="Helvetica Neue" w:hAnsi="Helvetica Neue" w:cs="Arial"/>
        </w:rPr>
        <w:t xml:space="preserve">    What should your classmates definitely learn from this text?</w:t>
      </w:r>
    </w:p>
    <w:p w14:paraId="73667B2C" w14:textId="77777777" w:rsidR="007D742F" w:rsidRPr="007D742F" w:rsidRDefault="007D742F" w:rsidP="007D742F">
      <w:pPr>
        <w:pStyle w:val="List"/>
        <w:ind w:left="1080" w:hanging="720"/>
        <w:rPr>
          <w:rFonts w:ascii="Helvetica Neue" w:hAnsi="Helvetica Neue" w:cs="Arial"/>
        </w:rPr>
      </w:pPr>
      <w:r w:rsidRPr="007D742F">
        <w:rPr>
          <w:rFonts w:ascii="Helvetica Neue" w:hAnsi="Helvetica Neue" w:cs="Arial"/>
          <w:b/>
        </w:rPr>
        <w:t>7.</w:t>
      </w:r>
      <w:r w:rsidRPr="007D742F">
        <w:rPr>
          <w:rFonts w:ascii="Helvetica Neue" w:hAnsi="Helvetica Neue" w:cs="Arial"/>
        </w:rPr>
        <w:t xml:space="preserve">     What are the limitations of the text, and how might you address them?</w:t>
      </w:r>
    </w:p>
    <w:p w14:paraId="3D902C83" w14:textId="77777777" w:rsidR="007D742F" w:rsidRPr="007D742F" w:rsidRDefault="007D742F" w:rsidP="007D742F">
      <w:pPr>
        <w:pStyle w:val="List"/>
        <w:ind w:left="0" w:firstLine="0"/>
        <w:rPr>
          <w:rFonts w:ascii="Helvetica Neue" w:hAnsi="Helvetica Neue" w:cs="Arial"/>
        </w:rPr>
      </w:pPr>
    </w:p>
    <w:p w14:paraId="5F087C39" w14:textId="3053A826" w:rsidR="007D742F" w:rsidRPr="007D742F" w:rsidRDefault="007D742F" w:rsidP="007D742F">
      <w:pPr>
        <w:pStyle w:val="List"/>
        <w:ind w:left="0" w:firstLine="0"/>
        <w:rPr>
          <w:rFonts w:ascii="Helvetica Neue" w:hAnsi="Helvetica Neue" w:cs="Arial"/>
          <w:b/>
        </w:rPr>
      </w:pPr>
      <w:r w:rsidRPr="007D742F">
        <w:rPr>
          <w:rFonts w:ascii="Helvetica Neue" w:hAnsi="Helvetica Neue" w:cs="Arial"/>
          <w:b/>
        </w:rPr>
        <w:t>Note:</w:t>
      </w:r>
      <w:r w:rsidRPr="007D742F">
        <w:rPr>
          <w:rFonts w:ascii="Helvetica Neue" w:hAnsi="Helvetica Neue" w:cs="Arial"/>
        </w:rPr>
        <w:t xml:space="preserve"> Groups have successfully utilized all manners of pedagogical approaches in these teaching sessions: lecture, </w:t>
      </w:r>
      <w:proofErr w:type="spellStart"/>
      <w:r w:rsidRPr="007D742F">
        <w:rPr>
          <w:rFonts w:ascii="Helvetica Neue" w:hAnsi="Helvetica Neue" w:cs="Arial"/>
        </w:rPr>
        <w:t>Powerpoint</w:t>
      </w:r>
      <w:proofErr w:type="spellEnd"/>
      <w:r w:rsidRPr="007D742F">
        <w:rPr>
          <w:rFonts w:ascii="Helvetica Neue" w:hAnsi="Helvetica Neue" w:cs="Arial"/>
        </w:rPr>
        <w:t xml:space="preserve"> presentations, handouts and outlines, etc. Think through the learning goals for the discussion.  Most of all, </w:t>
      </w:r>
      <w:r w:rsidRPr="007D742F">
        <w:rPr>
          <w:rFonts w:ascii="Helvetica Neue" w:hAnsi="Helvetica Neue" w:cs="Arial"/>
          <w:b/>
        </w:rPr>
        <w:t xml:space="preserve">be creative and be responsible to the learning of your students! </w:t>
      </w:r>
    </w:p>
    <w:p w14:paraId="24296EB3" w14:textId="77777777" w:rsidR="004718CA" w:rsidRDefault="004718CA"/>
    <w:sectPr w:rsidR="004718CA" w:rsidSect="00FF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1945"/>
    <w:multiLevelType w:val="hybridMultilevel"/>
    <w:tmpl w:val="3C641C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3D7861B6"/>
    <w:multiLevelType w:val="hybridMultilevel"/>
    <w:tmpl w:val="B10A4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BA7A2A"/>
    <w:multiLevelType w:val="multilevel"/>
    <w:tmpl w:val="DCB0C71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FE"/>
    <w:rsid w:val="0021344C"/>
    <w:rsid w:val="003C7449"/>
    <w:rsid w:val="004718CA"/>
    <w:rsid w:val="004962FE"/>
    <w:rsid w:val="007049BA"/>
    <w:rsid w:val="007D742F"/>
    <w:rsid w:val="00801DD4"/>
    <w:rsid w:val="00875A22"/>
    <w:rsid w:val="009F06F8"/>
    <w:rsid w:val="00AE5E72"/>
    <w:rsid w:val="00D53DFF"/>
    <w:rsid w:val="00DC3AA7"/>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6CAE7"/>
  <w15:chartTrackingRefBased/>
  <w15:docId w15:val="{F01E9191-34D0-D942-9F4A-EB04635E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962F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62FE"/>
    <w:rPr>
      <w:rFonts w:ascii="Times New Roman" w:eastAsia="Times New Roman" w:hAnsi="Times New Roman" w:cs="Times New Roman"/>
      <w:b/>
      <w:bCs/>
    </w:rPr>
  </w:style>
  <w:style w:type="paragraph" w:styleId="NormalWeb">
    <w:name w:val="Normal (Web)"/>
    <w:basedOn w:val="Normal"/>
    <w:uiPriority w:val="99"/>
    <w:unhideWhenUsed/>
    <w:rsid w:val="004962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62FE"/>
    <w:rPr>
      <w:b/>
      <w:bCs/>
    </w:rPr>
  </w:style>
  <w:style w:type="character" w:styleId="Hyperlink">
    <w:name w:val="Hyperlink"/>
    <w:basedOn w:val="DefaultParagraphFont"/>
    <w:uiPriority w:val="99"/>
    <w:unhideWhenUsed/>
    <w:rsid w:val="004962FE"/>
    <w:rPr>
      <w:color w:val="0000FF"/>
      <w:u w:val="single"/>
    </w:rPr>
  </w:style>
  <w:style w:type="character" w:styleId="Emphasis">
    <w:name w:val="Emphasis"/>
    <w:basedOn w:val="DefaultParagraphFont"/>
    <w:uiPriority w:val="20"/>
    <w:qFormat/>
    <w:rsid w:val="00801DD4"/>
    <w:rPr>
      <w:i/>
      <w:iCs/>
    </w:rPr>
  </w:style>
  <w:style w:type="paragraph" w:styleId="ListParagraph">
    <w:name w:val="List Paragraph"/>
    <w:basedOn w:val="Normal"/>
    <w:uiPriority w:val="34"/>
    <w:qFormat/>
    <w:rsid w:val="003C7449"/>
    <w:pPr>
      <w:ind w:left="720"/>
      <w:contextualSpacing/>
    </w:pPr>
  </w:style>
  <w:style w:type="character" w:styleId="UnresolvedMention">
    <w:name w:val="Unresolved Mention"/>
    <w:basedOn w:val="DefaultParagraphFont"/>
    <w:uiPriority w:val="99"/>
    <w:semiHidden/>
    <w:unhideWhenUsed/>
    <w:rsid w:val="007049BA"/>
    <w:rPr>
      <w:color w:val="605E5C"/>
      <w:shd w:val="clear" w:color="auto" w:fill="E1DFDD"/>
    </w:rPr>
  </w:style>
  <w:style w:type="paragraph" w:styleId="List">
    <w:name w:val="List"/>
    <w:basedOn w:val="Normal"/>
    <w:rsid w:val="007D742F"/>
    <w:pPr>
      <w:ind w:left="360" w:hanging="360"/>
    </w:pPr>
    <w:rPr>
      <w:rFonts w:ascii="Times New Roman" w:eastAsia="Times New Roman" w:hAnsi="Times New Roman" w:cs="Times New Roman"/>
    </w:rPr>
  </w:style>
  <w:style w:type="paragraph" w:styleId="BodyText">
    <w:name w:val="Body Text"/>
    <w:basedOn w:val="Normal"/>
    <w:link w:val="BodyTextChar"/>
    <w:rsid w:val="007D742F"/>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7D74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8517">
      <w:bodyDiv w:val="1"/>
      <w:marLeft w:val="0"/>
      <w:marRight w:val="0"/>
      <w:marTop w:val="0"/>
      <w:marBottom w:val="0"/>
      <w:divBdr>
        <w:top w:val="none" w:sz="0" w:space="0" w:color="auto"/>
        <w:left w:val="none" w:sz="0" w:space="0" w:color="auto"/>
        <w:bottom w:val="none" w:sz="0" w:space="0" w:color="auto"/>
        <w:right w:val="none" w:sz="0" w:space="0" w:color="auto"/>
      </w:divBdr>
    </w:div>
    <w:div w:id="6694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han@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han@iliff.edu" TargetMode="External"/><Relationship Id="rId5" Type="http://schemas.openxmlformats.org/officeDocument/2006/relationships/hyperlink" Target="mailto:jmahan@iliff.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Mahan</dc:creator>
  <cp:keywords/>
  <dc:description/>
  <cp:lastModifiedBy>Jeffery Mahan</cp:lastModifiedBy>
  <cp:revision>3</cp:revision>
  <dcterms:created xsi:type="dcterms:W3CDTF">2020-06-10T20:24:00Z</dcterms:created>
  <dcterms:modified xsi:type="dcterms:W3CDTF">2020-06-18T13:26:00Z</dcterms:modified>
</cp:coreProperties>
</file>