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67C6" w14:textId="77777777" w:rsidR="005C6F8F" w:rsidRDefault="005C6F8F" w:rsidP="002B39D3">
      <w:pPr>
        <w:spacing w:line="240" w:lineRule="auto"/>
        <w:contextualSpacing/>
        <w:rPr>
          <w:rFonts w:ascii="Times New Roman" w:hAnsi="Times New Roman" w:cs="Times New Roman"/>
          <w:b/>
          <w:i/>
          <w:sz w:val="24"/>
          <w:szCs w:val="24"/>
        </w:rPr>
      </w:pPr>
      <w:r w:rsidRPr="006752F4">
        <w:rPr>
          <w:rFonts w:ascii="Times New Roman" w:hAnsi="Times New Roman" w:cs="Times New Roman"/>
          <w:b/>
          <w:i/>
          <w:sz w:val="24"/>
          <w:szCs w:val="24"/>
        </w:rPr>
        <w:t>Moral Stress, Resilience &amp; Spiritual Integration</w:t>
      </w:r>
    </w:p>
    <w:p w14:paraId="796BDB69" w14:textId="77777777" w:rsidR="005C6F8F" w:rsidRPr="006752F4" w:rsidRDefault="005C6F8F" w:rsidP="002B39D3">
      <w:pPr>
        <w:spacing w:line="240" w:lineRule="auto"/>
        <w:contextualSpacing/>
        <w:rPr>
          <w:rFonts w:ascii="Times New Roman" w:eastAsia="Calibri" w:hAnsi="Times New Roman" w:cs="Times New Roman"/>
          <w:b/>
          <w:bCs/>
          <w:sz w:val="24"/>
          <w:szCs w:val="24"/>
        </w:rPr>
      </w:pPr>
    </w:p>
    <w:p w14:paraId="39CD4C19" w14:textId="77777777" w:rsidR="005C6F8F" w:rsidRDefault="005C6F8F" w:rsidP="002B39D3">
      <w:pPr>
        <w:spacing w:line="240" w:lineRule="auto"/>
        <w:contextualSpacing/>
        <w:rPr>
          <w:rFonts w:ascii="Times New Roman" w:eastAsia="Calibri" w:hAnsi="Times New Roman" w:cs="Times New Roman"/>
          <w:b/>
          <w:bCs/>
          <w:sz w:val="24"/>
          <w:szCs w:val="24"/>
        </w:rPr>
      </w:pPr>
      <w:r w:rsidRPr="006752F4">
        <w:rPr>
          <w:rFonts w:ascii="Times New Roman" w:eastAsia="Calibri" w:hAnsi="Times New Roman" w:cs="Times New Roman"/>
          <w:b/>
          <w:bCs/>
          <w:sz w:val="24"/>
          <w:szCs w:val="24"/>
        </w:rPr>
        <w:t>Doehring Sample Assignment</w:t>
      </w:r>
      <w:r>
        <w:rPr>
          <w:rFonts w:ascii="Times New Roman" w:eastAsia="Calibri" w:hAnsi="Times New Roman" w:cs="Times New Roman"/>
          <w:b/>
          <w:bCs/>
          <w:sz w:val="24"/>
          <w:szCs w:val="24"/>
        </w:rPr>
        <w:t xml:space="preserve"> 3-5-2021</w:t>
      </w:r>
    </w:p>
    <w:p w14:paraId="13ED25CA" w14:textId="77777777" w:rsidR="005C6F8F" w:rsidRPr="006752F4" w:rsidRDefault="005C6F8F" w:rsidP="002B39D3">
      <w:pPr>
        <w:spacing w:line="240" w:lineRule="auto"/>
        <w:contextualSpacing/>
        <w:rPr>
          <w:rFonts w:ascii="Times New Roman" w:eastAsia="Calibri" w:hAnsi="Times New Roman" w:cs="Times New Roman"/>
          <w:b/>
          <w:bCs/>
          <w:sz w:val="24"/>
          <w:szCs w:val="24"/>
        </w:rPr>
      </w:pPr>
    </w:p>
    <w:p w14:paraId="0BCF6D89" w14:textId="77777777" w:rsidR="005C6F8F" w:rsidRPr="006752F4" w:rsidRDefault="005C6F8F" w:rsidP="002B39D3">
      <w:pPr>
        <w:spacing w:line="240" w:lineRule="auto"/>
        <w:contextualSpacing/>
        <w:rPr>
          <w:rFonts w:ascii="Times New Roman" w:eastAsia="Calibri" w:hAnsi="Times New Roman" w:cs="Times New Roman"/>
          <w:b/>
          <w:bCs/>
          <w:sz w:val="24"/>
          <w:szCs w:val="24"/>
        </w:rPr>
      </w:pPr>
      <w:r w:rsidRPr="006752F4">
        <w:rPr>
          <w:rFonts w:ascii="Times New Roman" w:eastAsia="Calibri" w:hAnsi="Times New Roman" w:cs="Times New Roman"/>
          <w:b/>
          <w:bCs/>
          <w:sz w:val="24"/>
          <w:szCs w:val="24"/>
        </w:rPr>
        <w:t xml:space="preserve">Part 1: </w:t>
      </w:r>
      <w:r w:rsidRPr="006752F4">
        <w:rPr>
          <w:rFonts w:ascii="Times New Roman" w:eastAsia="Calibri" w:hAnsi="Times New Roman" w:cs="Times New Roman"/>
          <w:b/>
          <w:sz w:val="24"/>
          <w:szCs w:val="24"/>
        </w:rPr>
        <w:t>Spiritual practices</w:t>
      </w:r>
      <w:r>
        <w:rPr>
          <w:rFonts w:ascii="Times New Roman" w:eastAsia="Calibri" w:hAnsi="Times New Roman" w:cs="Times New Roman"/>
          <w:b/>
          <w:sz w:val="24"/>
          <w:szCs w:val="24"/>
        </w:rPr>
        <w:t xml:space="preserve"> (150-250 words)</w:t>
      </w:r>
    </w:p>
    <w:p w14:paraId="2FA9C842" w14:textId="77777777" w:rsidR="005C6F8F" w:rsidRPr="005603B0" w:rsidRDefault="005C6F8F" w:rsidP="00627085">
      <w:pPr>
        <w:spacing w:after="0" w:line="240" w:lineRule="auto"/>
        <w:ind w:firstLine="720"/>
        <w:contextualSpacing/>
        <w:rPr>
          <w:rFonts w:ascii="Times New Roman" w:eastAsia="Arial Unicode MS" w:hAnsi="Times New Roman" w:cs="Times New Roman"/>
          <w:sz w:val="24"/>
          <w:szCs w:val="24"/>
          <w:lang w:eastAsia="nl-NL"/>
        </w:rPr>
      </w:pPr>
      <w:r w:rsidRPr="006752F4">
        <w:rPr>
          <w:rFonts w:ascii="Times New Roman" w:eastAsia="Calibri" w:hAnsi="Times New Roman" w:cs="Times New Roman"/>
          <w:bCs/>
          <w:sz w:val="24"/>
          <w:szCs w:val="24"/>
        </w:rPr>
        <w:t xml:space="preserve">I do </w:t>
      </w:r>
      <w:r>
        <w:rPr>
          <w:rFonts w:ascii="Times New Roman" w:eastAsia="Calibri" w:hAnsi="Times New Roman" w:cs="Times New Roman"/>
          <w:bCs/>
          <w:sz w:val="24"/>
          <w:szCs w:val="24"/>
        </w:rPr>
        <w:t>slow, deep breathing</w:t>
      </w:r>
      <w:r>
        <w:rPr>
          <w:rFonts w:ascii="Times New Roman" w:eastAsia="Arial Unicode MS" w:hAnsi="Times New Roman" w:cs="Times New Roman"/>
          <w:sz w:val="24"/>
          <w:szCs w:val="24"/>
          <w:lang w:eastAsia="nl-NL"/>
        </w:rPr>
        <w:t xml:space="preserve"> </w:t>
      </w:r>
      <w:r w:rsidRPr="006752F4">
        <w:rPr>
          <w:rFonts w:ascii="Times New Roman" w:hAnsi="Times New Roman" w:cs="Times New Roman"/>
          <w:sz w:val="24"/>
          <w:szCs w:val="24"/>
        </w:rPr>
        <w:t xml:space="preserve">while listening to </w:t>
      </w:r>
      <w:r>
        <w:rPr>
          <w:rFonts w:ascii="Times New Roman" w:hAnsi="Times New Roman" w:cs="Times New Roman"/>
          <w:sz w:val="24"/>
          <w:szCs w:val="24"/>
        </w:rPr>
        <w:t>sacred choral music</w:t>
      </w:r>
      <w:r>
        <w:rPr>
          <w:rFonts w:ascii="Times New Roman" w:eastAsia="Arial Unicode MS" w:hAnsi="Times New Roman" w:cs="Times New Roman"/>
          <w:sz w:val="24"/>
          <w:szCs w:val="24"/>
          <w:lang w:eastAsia="nl-NL"/>
        </w:rPr>
        <w:t>.</w:t>
      </w:r>
      <w:r w:rsidRPr="005603B0">
        <w:rPr>
          <w:rFonts w:ascii="Times New Roman" w:eastAsia="Arial Unicode MS" w:hAnsi="Times New Roman" w:cs="Times New Roman"/>
          <w:sz w:val="24"/>
          <w:szCs w:val="24"/>
          <w:lang w:eastAsia="nl-NL"/>
        </w:rPr>
        <w:t xml:space="preserve"> </w:t>
      </w:r>
      <w:r>
        <w:rPr>
          <w:rFonts w:ascii="Times New Roman" w:eastAsia="Arial Unicode MS" w:hAnsi="Times New Roman" w:cs="Times New Roman"/>
          <w:sz w:val="24"/>
          <w:szCs w:val="24"/>
          <w:lang w:eastAsia="nl-NL"/>
        </w:rPr>
        <w:t xml:space="preserve">I experience beauty in Christian liturgical texts whose complex meanings are expressed in a composer’s setting. It comforts me to listen to choral works performed in Christian liturgies across the globe and sometimes across centuries. </w:t>
      </w:r>
    </w:p>
    <w:p w14:paraId="1F745B41" w14:textId="77777777" w:rsidR="005C6F8F" w:rsidRPr="00115B0D" w:rsidRDefault="005C6F8F" w:rsidP="00115B0D">
      <w:pPr>
        <w:spacing w:line="240" w:lineRule="auto"/>
        <w:ind w:firstLine="720"/>
        <w:contextualSpacing/>
        <w:rPr>
          <w:rFonts w:ascii="Times New Roman" w:hAnsi="Times New Roman" w:cs="Times New Roman"/>
          <w:sz w:val="24"/>
          <w:szCs w:val="24"/>
        </w:rPr>
      </w:pPr>
      <w:r w:rsidRPr="006752F4">
        <w:rPr>
          <w:rFonts w:ascii="Times New Roman" w:hAnsi="Times New Roman" w:cs="Times New Roman"/>
          <w:sz w:val="24"/>
          <w:szCs w:val="24"/>
        </w:rPr>
        <w:t xml:space="preserve">I participate in two significant spiritual communities. </w:t>
      </w:r>
      <w:r>
        <w:rPr>
          <w:rFonts w:ascii="Times New Roman" w:hAnsi="Times New Roman" w:cs="Times New Roman"/>
          <w:sz w:val="24"/>
          <w:szCs w:val="24"/>
        </w:rPr>
        <w:t>Twice a week I join</w:t>
      </w:r>
      <w:r w:rsidRPr="006752F4">
        <w:rPr>
          <w:rFonts w:ascii="Times New Roman" w:hAnsi="Times New Roman" w:cs="Times New Roman"/>
          <w:sz w:val="24"/>
          <w:szCs w:val="24"/>
        </w:rPr>
        <w:t xml:space="preserve"> a zoom meditation group under Iliff alum</w:t>
      </w:r>
      <w:r>
        <w:rPr>
          <w:rFonts w:ascii="Times New Roman" w:hAnsi="Times New Roman" w:cs="Times New Roman"/>
          <w:sz w:val="24"/>
          <w:szCs w:val="24"/>
        </w:rPr>
        <w:t>ni</w:t>
      </w:r>
      <w:r w:rsidRPr="006752F4">
        <w:rPr>
          <w:rFonts w:ascii="Times New Roman" w:hAnsi="Times New Roman" w:cs="Times New Roman"/>
          <w:sz w:val="24"/>
          <w:szCs w:val="24"/>
        </w:rPr>
        <w:t xml:space="preserve"> William Jeavon’s leadership. I</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attend Sunday worship and Thursday evensong services</w:t>
      </w:r>
      <w:r w:rsidRPr="006752F4">
        <w:rPr>
          <w:rFonts w:ascii="Times New Roman" w:eastAsia="Calibri" w:hAnsi="Times New Roman" w:cs="Times New Roman"/>
          <w:bCs/>
          <w:sz w:val="24"/>
          <w:szCs w:val="24"/>
        </w:rPr>
        <w:t xml:space="preserve"> at St. Andrew’s Episcopal Church, Denver</w:t>
      </w:r>
      <w:r>
        <w:rPr>
          <w:rFonts w:ascii="Times New Roman" w:eastAsia="Calibri" w:hAnsi="Times New Roman" w:cs="Times New Roman"/>
          <w:bCs/>
          <w:sz w:val="24"/>
          <w:szCs w:val="24"/>
        </w:rPr>
        <w:t>. Its</w:t>
      </w:r>
      <w:r w:rsidRPr="006752F4">
        <w:rPr>
          <w:rFonts w:ascii="Times New Roman" w:eastAsia="Calibri" w:hAnsi="Times New Roman" w:cs="Times New Roman"/>
          <w:bCs/>
          <w:sz w:val="24"/>
          <w:szCs w:val="24"/>
        </w:rPr>
        <w:t xml:space="preserve"> choral music and liturgy </w:t>
      </w:r>
      <w:r>
        <w:rPr>
          <w:rFonts w:ascii="Times New Roman" w:eastAsia="Calibri" w:hAnsi="Times New Roman" w:cs="Times New Roman"/>
          <w:bCs/>
          <w:sz w:val="24"/>
          <w:szCs w:val="24"/>
        </w:rPr>
        <w:t>connect me with my</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c</w:t>
      </w:r>
      <w:r w:rsidRPr="006752F4">
        <w:rPr>
          <w:rFonts w:ascii="Times New Roman" w:eastAsia="Calibri" w:hAnsi="Times New Roman" w:cs="Times New Roman"/>
          <w:bCs/>
          <w:sz w:val="24"/>
          <w:szCs w:val="24"/>
        </w:rPr>
        <w:t xml:space="preserve">hildhood </w:t>
      </w:r>
      <w:r>
        <w:rPr>
          <w:rFonts w:ascii="Times New Roman" w:eastAsia="Calibri" w:hAnsi="Times New Roman" w:cs="Times New Roman"/>
          <w:bCs/>
          <w:sz w:val="24"/>
          <w:szCs w:val="24"/>
        </w:rPr>
        <w:t>spiritual experiences of</w:t>
      </w:r>
      <w:r w:rsidRPr="006752F4">
        <w:rPr>
          <w:rFonts w:ascii="Times New Roman" w:eastAsia="Calibri" w:hAnsi="Times New Roman" w:cs="Times New Roman"/>
          <w:bCs/>
          <w:sz w:val="24"/>
          <w:szCs w:val="24"/>
        </w:rPr>
        <w:t xml:space="preserve"> the beauty of Christian music and symbols</w:t>
      </w:r>
      <w:r>
        <w:rPr>
          <w:rFonts w:ascii="Times New Roman" w:eastAsia="Calibri" w:hAnsi="Times New Roman" w:cs="Times New Roman"/>
          <w:bCs/>
          <w:sz w:val="24"/>
          <w:szCs w:val="24"/>
        </w:rPr>
        <w:t xml:space="preserve">, instilling a deep sense of belonging. Its </w:t>
      </w:r>
      <w:r w:rsidRPr="006752F4">
        <w:rPr>
          <w:rFonts w:ascii="Times New Roman" w:eastAsia="Calibri" w:hAnsi="Times New Roman" w:cs="Times New Roman"/>
          <w:bCs/>
          <w:sz w:val="24"/>
          <w:szCs w:val="24"/>
        </w:rPr>
        <w:t>progressive theology</w:t>
      </w:r>
      <w:r>
        <w:rPr>
          <w:rFonts w:ascii="Times New Roman" w:eastAsia="Calibri" w:hAnsi="Times New Roman" w:cs="Times New Roman"/>
          <w:bCs/>
          <w:sz w:val="24"/>
          <w:szCs w:val="24"/>
        </w:rPr>
        <w:t xml:space="preserve"> and social justice orientation</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co-create</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life-giving </w:t>
      </w:r>
      <w:r w:rsidRPr="006752F4">
        <w:rPr>
          <w:rFonts w:ascii="Times New Roman" w:eastAsia="Calibri" w:hAnsi="Times New Roman" w:cs="Times New Roman"/>
          <w:bCs/>
          <w:sz w:val="24"/>
          <w:szCs w:val="24"/>
        </w:rPr>
        <w:t>interpretation</w:t>
      </w:r>
      <w:r>
        <w:rPr>
          <w:rFonts w:ascii="Times New Roman" w:eastAsia="Calibri" w:hAnsi="Times New Roman" w:cs="Times New Roman"/>
          <w:bCs/>
          <w:sz w:val="24"/>
          <w:szCs w:val="24"/>
        </w:rPr>
        <w:t>s</w:t>
      </w:r>
      <w:r w:rsidRPr="006752F4">
        <w:rPr>
          <w:rFonts w:ascii="Times New Roman" w:eastAsia="Calibri" w:hAnsi="Times New Roman" w:cs="Times New Roman"/>
          <w:bCs/>
          <w:sz w:val="24"/>
          <w:szCs w:val="24"/>
        </w:rPr>
        <w:t xml:space="preserve"> of</w:t>
      </w:r>
      <w:r>
        <w:rPr>
          <w:rFonts w:ascii="Times New Roman" w:eastAsia="Calibri" w:hAnsi="Times New Roman" w:cs="Times New Roman"/>
          <w:bCs/>
          <w:sz w:val="24"/>
          <w:szCs w:val="24"/>
        </w:rPr>
        <w:t xml:space="preserve"> the</w:t>
      </w:r>
      <w:r w:rsidRPr="006752F4">
        <w:rPr>
          <w:rFonts w:ascii="Times New Roman" w:eastAsia="Calibri" w:hAnsi="Times New Roman" w:cs="Times New Roman"/>
          <w:bCs/>
          <w:sz w:val="24"/>
          <w:szCs w:val="24"/>
        </w:rPr>
        <w:t xml:space="preserve"> historical context</w:t>
      </w:r>
      <w:r>
        <w:rPr>
          <w:rFonts w:ascii="Times New Roman" w:eastAsia="Calibri" w:hAnsi="Times New Roman" w:cs="Times New Roman"/>
          <w:bCs/>
          <w:sz w:val="24"/>
          <w:szCs w:val="24"/>
        </w:rPr>
        <w:t>s of sacred texts, liturgy, and music</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The rector, choir director, and organist were trusted others when my son Alex died and then, four months later, when my husband died suddenly.</w:t>
      </w:r>
    </w:p>
    <w:p w14:paraId="4DDD86D5" w14:textId="77777777" w:rsidR="005C6F8F" w:rsidRPr="006752F4" w:rsidRDefault="005C6F8F" w:rsidP="00D97463">
      <w:pPr>
        <w:spacing w:line="240" w:lineRule="auto"/>
        <w:ind w:firstLine="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My spiritual practices</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make me aware of moments </w:t>
      </w:r>
      <w:r w:rsidRPr="006752F4">
        <w:rPr>
          <w:rFonts w:ascii="Times New Roman" w:eastAsia="Calibri" w:hAnsi="Times New Roman" w:cs="Times New Roman"/>
          <w:bCs/>
          <w:sz w:val="24"/>
          <w:szCs w:val="24"/>
        </w:rPr>
        <w:t xml:space="preserve">when I experience </w:t>
      </w:r>
      <w:r>
        <w:rPr>
          <w:rFonts w:ascii="Times New Roman" w:eastAsia="Calibri" w:hAnsi="Times New Roman" w:cs="Times New Roman"/>
          <w:bCs/>
          <w:sz w:val="24"/>
          <w:szCs w:val="24"/>
        </w:rPr>
        <w:t xml:space="preserve">lament and </w:t>
      </w:r>
      <w:r w:rsidRPr="006752F4">
        <w:rPr>
          <w:rFonts w:ascii="Times New Roman" w:eastAsia="Calibri" w:hAnsi="Times New Roman" w:cs="Times New Roman"/>
          <w:bCs/>
          <w:sz w:val="24"/>
          <w:szCs w:val="24"/>
        </w:rPr>
        <w:t xml:space="preserve">grief </w:t>
      </w:r>
      <w:r>
        <w:rPr>
          <w:rFonts w:ascii="Times New Roman" w:eastAsia="Calibri" w:hAnsi="Times New Roman" w:cs="Times New Roman"/>
          <w:bCs/>
          <w:sz w:val="24"/>
          <w:szCs w:val="24"/>
        </w:rPr>
        <w:t xml:space="preserve">for Alex. </w:t>
      </w:r>
      <w:r w:rsidRPr="006752F4">
        <w:rPr>
          <w:rFonts w:ascii="Times New Roman" w:eastAsia="Calibri" w:hAnsi="Times New Roman" w:cs="Times New Roman"/>
          <w:bCs/>
          <w:sz w:val="24"/>
          <w:szCs w:val="24"/>
        </w:rPr>
        <w:t xml:space="preserve">I </w:t>
      </w:r>
      <w:r>
        <w:rPr>
          <w:rFonts w:ascii="Times New Roman" w:eastAsia="Calibri" w:hAnsi="Times New Roman" w:cs="Times New Roman"/>
          <w:bCs/>
          <w:sz w:val="24"/>
          <w:szCs w:val="24"/>
        </w:rPr>
        <w:t xml:space="preserve">often pause, take a few slow, deep breathes, and focus on what I am feeling, to integrate grief “in ways that can renew [my] relationship with [Alex], and help [me] embrace grief as love…. Finding a </w:t>
      </w:r>
      <w:r w:rsidRPr="00D97463">
        <w:rPr>
          <w:rFonts w:ascii="Times New Roman" w:eastAsia="Calibri" w:hAnsi="Times New Roman" w:cs="Times New Roman"/>
          <w:bCs/>
          <w:i/>
          <w:iCs/>
          <w:sz w:val="24"/>
          <w:szCs w:val="24"/>
        </w:rPr>
        <w:t>grief rhythm</w:t>
      </w:r>
      <w:r>
        <w:rPr>
          <w:rFonts w:ascii="Times New Roman" w:eastAsia="Calibri" w:hAnsi="Times New Roman" w:cs="Times New Roman"/>
          <w:bCs/>
          <w:sz w:val="24"/>
          <w:szCs w:val="24"/>
        </w:rPr>
        <w:t>… [helps me] manage the ebbs and flows of [my] grief. The process involves identifying grief waves as love, embracing the emotions that come with them, and finding safe ways to express them”</w:t>
      </w:r>
      <w:r w:rsidRPr="006752F4">
        <w:rPr>
          <w:rFonts w:ascii="Times New Roman" w:eastAsia="Calibri" w:hAnsi="Times New Roman" w:cs="Times New Roman"/>
          <w:bCs/>
          <w:sz w:val="24"/>
          <w:szCs w:val="24"/>
        </w:rPr>
        <w:t xml:space="preserve"> </w:t>
      </w:r>
      <w:r>
        <w:rPr>
          <w:rFonts w:ascii="Times New Roman" w:eastAsia="Calibri" w:hAnsi="Times New Roman" w:cs="Times New Roman"/>
          <w:bCs/>
          <w:noProof/>
          <w:sz w:val="24"/>
          <w:szCs w:val="24"/>
        </w:rPr>
        <w:t>(Ruocco et al., 2021, p. 6)</w:t>
      </w:r>
      <w:r>
        <w:rPr>
          <w:rFonts w:ascii="Times New Roman" w:eastAsia="Calibri" w:hAnsi="Times New Roman" w:cs="Times New Roman"/>
          <w:bCs/>
          <w:sz w:val="24"/>
          <w:szCs w:val="24"/>
        </w:rPr>
        <w:t>. [247 words]</w:t>
      </w:r>
    </w:p>
    <w:p w14:paraId="468A7863" w14:textId="77777777" w:rsidR="005C6F8F" w:rsidRPr="006752F4" w:rsidRDefault="005C6F8F" w:rsidP="00021CD9">
      <w:pPr>
        <w:spacing w:line="240" w:lineRule="auto"/>
        <w:contextualSpacing/>
        <w:rPr>
          <w:rFonts w:ascii="Times New Roman" w:eastAsia="Calibri" w:hAnsi="Times New Roman" w:cs="Times New Roman"/>
          <w:bCs/>
          <w:sz w:val="24"/>
          <w:szCs w:val="24"/>
        </w:rPr>
      </w:pPr>
    </w:p>
    <w:p w14:paraId="49395418" w14:textId="77777777" w:rsidR="005C6F8F" w:rsidRPr="006752F4" w:rsidRDefault="005C6F8F"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Part 2: A life-changing experience</w:t>
      </w:r>
      <w:r>
        <w:rPr>
          <w:rFonts w:ascii="Times New Roman" w:eastAsia="Calibri" w:hAnsi="Times New Roman" w:cs="Times New Roman"/>
          <w:b/>
          <w:sz w:val="24"/>
          <w:szCs w:val="24"/>
        </w:rPr>
        <w:t xml:space="preserve"> (150-300 words)</w:t>
      </w:r>
    </w:p>
    <w:p w14:paraId="375BE64D" w14:textId="77777777" w:rsidR="005C6F8F" w:rsidRPr="006752F4" w:rsidRDefault="005C6F8F" w:rsidP="00D9454D">
      <w:pPr>
        <w:autoSpaceDE w:val="0"/>
        <w:autoSpaceDN w:val="0"/>
        <w:adjustRightInd w:val="0"/>
        <w:spacing w:after="0" w:line="240" w:lineRule="auto"/>
        <w:ind w:firstLine="720"/>
        <w:contextualSpacing/>
        <w:rPr>
          <w:rFonts w:ascii="Times New Roman" w:hAnsi="Times New Roman" w:cs="Times New Roman"/>
          <w:color w:val="222222"/>
          <w:sz w:val="24"/>
          <w:szCs w:val="24"/>
          <w:shd w:val="clear" w:color="auto" w:fill="FFFFFF"/>
        </w:rPr>
      </w:pPr>
      <w:r w:rsidRPr="006752F4">
        <w:rPr>
          <w:rFonts w:ascii="Times New Roman" w:eastAsia="Calibri" w:hAnsi="Times New Roman" w:cs="Times New Roman"/>
          <w:sz w:val="24"/>
          <w:szCs w:val="24"/>
        </w:rPr>
        <w:t xml:space="preserve">Alex, the younger of my two sons, ended his life in June 2018 when he was 27. </w:t>
      </w:r>
      <w:r w:rsidRPr="006752F4">
        <w:rPr>
          <w:rFonts w:ascii="Times New Roman" w:hAnsi="Times New Roman" w:cs="Times New Roman"/>
          <w:color w:val="222222"/>
          <w:sz w:val="24"/>
          <w:szCs w:val="24"/>
          <w:shd w:val="clear" w:color="auto" w:fill="FFFFFF"/>
        </w:rPr>
        <w:t xml:space="preserve">Many aspects of Alex’s life and death remain a mystery. </w:t>
      </w:r>
      <w:r w:rsidRPr="006752F4">
        <w:rPr>
          <w:rFonts w:ascii="Times New Roman" w:eastAsia="Times New Roman" w:hAnsi="Times New Roman" w:cs="Times New Roman"/>
          <w:color w:val="222222"/>
          <w:sz w:val="24"/>
          <w:szCs w:val="24"/>
        </w:rPr>
        <w:t xml:space="preserve">What I know as a mother is that he faced extraordinary limits when depression took over, on and off for the last ten years of his life. </w:t>
      </w:r>
      <w:r>
        <w:rPr>
          <w:rFonts w:ascii="Times New Roman" w:eastAsia="Times New Roman" w:hAnsi="Times New Roman" w:cs="Times New Roman"/>
          <w:color w:val="222222"/>
          <w:sz w:val="24"/>
          <w:szCs w:val="24"/>
        </w:rPr>
        <w:t>His</w:t>
      </w:r>
      <w:r w:rsidRPr="006752F4">
        <w:rPr>
          <w:rFonts w:ascii="Times New Roman" w:eastAsia="Times New Roman" w:hAnsi="Times New Roman" w:cs="Times New Roman"/>
          <w:color w:val="222222"/>
          <w:sz w:val="24"/>
          <w:szCs w:val="24"/>
        </w:rPr>
        <w:t xml:space="preserve"> last six months were his worst experience of being sucked down into the pit of depression that constricted his life and made him feel so different from other people. Depression was a disability that limited his life in dramatic ways, especially in being able to take steps toward leaving home and living on his own. </w:t>
      </w:r>
    </w:p>
    <w:p w14:paraId="5B9ED9AF" w14:textId="77777777" w:rsidR="005C6F8F" w:rsidRPr="006752F4" w:rsidRDefault="005C6F8F" w:rsidP="0001124B">
      <w:pPr>
        <w:spacing w:line="240" w:lineRule="auto"/>
        <w:ind w:firstLine="720"/>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color w:val="222222"/>
          <w:sz w:val="24"/>
          <w:szCs w:val="24"/>
        </w:rPr>
        <w:t xml:space="preserve">Alex carried many wounds from struggles with depression. As his family, we carried invisible wounds, from harrowing times of helping him choose life and not death. Whenever </w:t>
      </w:r>
      <w:r>
        <w:rPr>
          <w:rFonts w:ascii="Times New Roman" w:eastAsia="Times New Roman" w:hAnsi="Times New Roman" w:cs="Times New Roman"/>
          <w:color w:val="222222"/>
          <w:sz w:val="24"/>
          <w:szCs w:val="24"/>
        </w:rPr>
        <w:t>depression</w:t>
      </w:r>
      <w:r w:rsidRPr="006752F4">
        <w:rPr>
          <w:rFonts w:ascii="Times New Roman" w:eastAsia="Times New Roman" w:hAnsi="Times New Roman" w:cs="Times New Roman"/>
          <w:color w:val="222222"/>
          <w:sz w:val="24"/>
          <w:szCs w:val="24"/>
        </w:rPr>
        <w:t xml:space="preserve"> was in the foreground</w:t>
      </w:r>
      <w:r>
        <w:rPr>
          <w:rFonts w:ascii="Times New Roman" w:eastAsia="Times New Roman" w:hAnsi="Times New Roman" w:cs="Times New Roman"/>
          <w:color w:val="222222"/>
          <w:sz w:val="24"/>
          <w:szCs w:val="24"/>
        </w:rPr>
        <w:t>,</w:t>
      </w:r>
      <w:r w:rsidRPr="006752F4">
        <w:rPr>
          <w:rFonts w:ascii="Times New Roman" w:eastAsia="Times New Roman" w:hAnsi="Times New Roman" w:cs="Times New Roman"/>
          <w:color w:val="222222"/>
          <w:sz w:val="24"/>
          <w:szCs w:val="24"/>
        </w:rPr>
        <w:t xml:space="preserve"> our experience of Alex narrowed to focusing on his wounds and diagnosis. It was hard to step back and see Alex in his complex beauty and mystery, especially </w:t>
      </w:r>
      <w:r>
        <w:rPr>
          <w:rFonts w:ascii="Times New Roman" w:eastAsia="Times New Roman" w:hAnsi="Times New Roman" w:cs="Times New Roman"/>
          <w:color w:val="222222"/>
          <w:sz w:val="24"/>
          <w:szCs w:val="24"/>
        </w:rPr>
        <w:t>throughout the first year</w:t>
      </w:r>
      <w:r w:rsidRPr="006752F4">
        <w:rPr>
          <w:rFonts w:ascii="Times New Roman" w:eastAsia="Times New Roman" w:hAnsi="Times New Roman" w:cs="Times New Roman"/>
          <w:color w:val="222222"/>
          <w:sz w:val="24"/>
          <w:szCs w:val="24"/>
        </w:rPr>
        <w:t xml:space="preserve"> of grieving his death.</w:t>
      </w:r>
      <w:r>
        <w:rPr>
          <w:rFonts w:ascii="Times New Roman" w:eastAsia="Times New Roman" w:hAnsi="Times New Roman" w:cs="Times New Roman"/>
          <w:color w:val="222222"/>
          <w:sz w:val="24"/>
          <w:szCs w:val="24"/>
        </w:rPr>
        <w:t xml:space="preserve"> [178 words]</w:t>
      </w:r>
    </w:p>
    <w:p w14:paraId="7811F3E0" w14:textId="77777777" w:rsidR="005C6F8F" w:rsidRPr="006752F4" w:rsidRDefault="005C6F8F" w:rsidP="002B39D3">
      <w:pPr>
        <w:spacing w:line="240" w:lineRule="auto"/>
        <w:contextualSpacing/>
        <w:rPr>
          <w:rFonts w:ascii="Times New Roman" w:eastAsia="Calibri" w:hAnsi="Times New Roman" w:cs="Times New Roman"/>
          <w:b/>
          <w:sz w:val="24"/>
          <w:szCs w:val="24"/>
        </w:rPr>
      </w:pPr>
    </w:p>
    <w:p w14:paraId="63C5C864" w14:textId="77777777" w:rsidR="005C6F8F" w:rsidRPr="006752F4" w:rsidRDefault="005C6F8F"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Part 3: The stress/emotion-based beliefs and values, and ways of coping that arose in the immediate aftermath of this experience</w:t>
      </w:r>
      <w:r>
        <w:rPr>
          <w:rFonts w:ascii="Times New Roman" w:eastAsia="Calibri" w:hAnsi="Times New Roman" w:cs="Times New Roman"/>
          <w:b/>
          <w:sz w:val="24"/>
          <w:szCs w:val="24"/>
        </w:rPr>
        <w:t xml:space="preserve"> (1000-1500 words)</w:t>
      </w:r>
    </w:p>
    <w:p w14:paraId="35A59373" w14:textId="77777777" w:rsidR="005C6F8F" w:rsidRPr="006752F4" w:rsidRDefault="005C6F8F" w:rsidP="002B39D3">
      <w:pPr>
        <w:spacing w:line="240" w:lineRule="auto"/>
        <w:contextualSpacing/>
        <w:rPr>
          <w:rFonts w:ascii="Times New Roman" w:eastAsia="Calibri" w:hAnsi="Times New Roman" w:cs="Times New Roman"/>
          <w:b/>
          <w:sz w:val="24"/>
          <w:szCs w:val="24"/>
        </w:rPr>
      </w:pPr>
    </w:p>
    <w:p w14:paraId="2C166491" w14:textId="77777777" w:rsidR="005C6F8F" w:rsidRPr="006752F4" w:rsidRDefault="005C6F8F" w:rsidP="002B39D3">
      <w:pPr>
        <w:spacing w:line="240" w:lineRule="auto"/>
        <w:contextualSpacing/>
        <w:rPr>
          <w:rFonts w:ascii="Times New Roman" w:eastAsia="Calibri" w:hAnsi="Times New Roman" w:cs="Times New Roman"/>
          <w:b/>
          <w:sz w:val="24"/>
          <w:szCs w:val="24"/>
        </w:rPr>
      </w:pPr>
      <w:bookmarkStart w:id="0" w:name="_Hlk66251708"/>
      <w:r w:rsidRPr="006752F4">
        <w:rPr>
          <w:rFonts w:ascii="Times New Roman" w:eastAsia="Calibri" w:hAnsi="Times New Roman" w:cs="Times New Roman"/>
          <w:b/>
          <w:sz w:val="24"/>
          <w:szCs w:val="24"/>
        </w:rPr>
        <w:t>Stress-based</w:t>
      </w:r>
      <w:bookmarkEnd w:id="0"/>
      <w:r w:rsidRPr="006752F4">
        <w:rPr>
          <w:rFonts w:ascii="Times New Roman" w:eastAsia="Calibri" w:hAnsi="Times New Roman" w:cs="Times New Roman"/>
          <w:b/>
          <w:sz w:val="24"/>
          <w:szCs w:val="24"/>
        </w:rPr>
        <w:t xml:space="preserve"> emotions: </w:t>
      </w:r>
      <w:r w:rsidRPr="006752F4">
        <w:rPr>
          <w:rFonts w:ascii="Times New Roman" w:eastAsia="Calibri" w:hAnsi="Times New Roman" w:cs="Times New Roman"/>
          <w:sz w:val="24"/>
          <w:szCs w:val="24"/>
        </w:rPr>
        <w:t>Shock, anguished grief, anxiety about immediate tasks related to his sudden, tragic death.</w:t>
      </w:r>
    </w:p>
    <w:p w14:paraId="721CD495" w14:textId="77777777" w:rsidR="005C6F8F" w:rsidRPr="006752F4" w:rsidRDefault="005C6F8F" w:rsidP="002B39D3">
      <w:pPr>
        <w:spacing w:line="240" w:lineRule="auto"/>
        <w:contextualSpacing/>
        <w:rPr>
          <w:rFonts w:ascii="Times New Roman" w:eastAsia="Calibri" w:hAnsi="Times New Roman" w:cs="Times New Roman"/>
          <w:b/>
          <w:sz w:val="24"/>
          <w:szCs w:val="24"/>
        </w:rPr>
      </w:pPr>
    </w:p>
    <w:p w14:paraId="57144406" w14:textId="77777777" w:rsidR="005C6F8F" w:rsidRDefault="005C6F8F" w:rsidP="002B39D3">
      <w:pPr>
        <w:spacing w:line="240" w:lineRule="auto"/>
        <w:contextualSpacing/>
        <w:rPr>
          <w:rFonts w:ascii="Times New Roman" w:eastAsia="Calibri" w:hAnsi="Times New Roman" w:cs="Times New Roman"/>
          <w:b/>
          <w:sz w:val="24"/>
          <w:szCs w:val="24"/>
        </w:rPr>
      </w:pPr>
    </w:p>
    <w:p w14:paraId="3F828999" w14:textId="77777777" w:rsidR="005C6F8F" w:rsidRPr="006752F4" w:rsidRDefault="005C6F8F"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Values</w:t>
      </w:r>
    </w:p>
    <w:p w14:paraId="0DE5903F" w14:textId="77777777" w:rsidR="005C6F8F" w:rsidRPr="009E7C9C" w:rsidRDefault="005C6F8F" w:rsidP="009E7C9C">
      <w:pPr>
        <w:spacing w:line="240" w:lineRule="auto"/>
        <w:rPr>
          <w:rFonts w:ascii="Times New Roman" w:eastAsia="Calibri" w:hAnsi="Times New Roman" w:cs="Times New Roman"/>
          <w:b/>
          <w:i/>
          <w:iCs/>
          <w:sz w:val="24"/>
          <w:szCs w:val="24"/>
        </w:rPr>
      </w:pPr>
      <w:r w:rsidRPr="009E7C9C">
        <w:rPr>
          <w:rFonts w:ascii="Times New Roman" w:eastAsia="Calibri" w:hAnsi="Times New Roman" w:cs="Times New Roman"/>
          <w:b/>
          <w:i/>
          <w:iCs/>
          <w:sz w:val="24"/>
          <w:szCs w:val="24"/>
        </w:rPr>
        <w:lastRenderedPageBreak/>
        <w:t>Moral Foundations</w:t>
      </w:r>
    </w:p>
    <w:p w14:paraId="3ADB7650" w14:textId="77777777" w:rsidR="005C6F8F" w:rsidRPr="006752F4" w:rsidRDefault="005C6F8F" w:rsidP="00B51011">
      <w:pPr>
        <w:autoSpaceDE w:val="0"/>
        <w:autoSpaceDN w:val="0"/>
        <w:adjustRightInd w:val="0"/>
        <w:spacing w:after="0"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Care: </w:t>
      </w:r>
      <w:r w:rsidRPr="006752F4">
        <w:rPr>
          <w:rFonts w:ascii="Times New Roman" w:eastAsia="Calibri" w:hAnsi="Times New Roman" w:cs="Times New Roman"/>
          <w:sz w:val="24"/>
          <w:szCs w:val="24"/>
        </w:rPr>
        <w:t>Alex</w:t>
      </w:r>
      <w:r>
        <w:rPr>
          <w:rFonts w:ascii="Times New Roman" w:eastAsia="Calibri" w:hAnsi="Times New Roman" w:cs="Times New Roman"/>
          <w:sz w:val="24"/>
          <w:szCs w:val="24"/>
        </w:rPr>
        <w:t xml:space="preserve"> lived with me and my husband/his stepfather for most of his life. In his last six months, I kept watch over him, helping in whatever ways I could.</w:t>
      </w:r>
      <w:r w:rsidRPr="006752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experienced time of intense </w:t>
      </w:r>
      <w:r w:rsidRPr="006752F4">
        <w:rPr>
          <w:rFonts w:ascii="Times New Roman" w:eastAsia="Calibri" w:hAnsi="Times New Roman" w:cs="Times New Roman"/>
          <w:sz w:val="24"/>
          <w:szCs w:val="24"/>
        </w:rPr>
        <w:t>anxi</w:t>
      </w:r>
      <w:r>
        <w:rPr>
          <w:rFonts w:ascii="Times New Roman" w:eastAsia="Calibri" w:hAnsi="Times New Roman" w:cs="Times New Roman"/>
          <w:sz w:val="24"/>
          <w:szCs w:val="24"/>
        </w:rPr>
        <w:t>ety</w:t>
      </w:r>
      <w:r w:rsidRPr="006752F4">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struggles that were “morally ambiguous” (Pargament &amp; Exline, 2021, p. 243) about how to help him choose life not death. </w:t>
      </w:r>
    </w:p>
    <w:p w14:paraId="1056A219" w14:textId="77777777" w:rsidR="005C6F8F" w:rsidRPr="006752F4" w:rsidRDefault="005C6F8F" w:rsidP="002B39D3">
      <w:pPr>
        <w:spacing w:line="240" w:lineRule="auto"/>
        <w:contextualSpacing/>
        <w:rPr>
          <w:rFonts w:ascii="Times New Roman" w:eastAsia="Calibri" w:hAnsi="Times New Roman" w:cs="Times New Roman"/>
          <w:sz w:val="24"/>
          <w:szCs w:val="24"/>
        </w:rPr>
      </w:pPr>
    </w:p>
    <w:p w14:paraId="6695540C" w14:textId="00D1D083" w:rsidR="005C6F8F" w:rsidRDefault="00E50155" w:rsidP="002B39D3">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Equality</w:t>
      </w:r>
      <w:r w:rsidR="005C6F8F" w:rsidRPr="006752F4">
        <w:rPr>
          <w:rFonts w:ascii="Times New Roman" w:eastAsia="Times New Roman" w:hAnsi="Times New Roman" w:cs="Times New Roman"/>
          <w:i/>
          <w:iCs/>
          <w:sz w:val="24"/>
          <w:szCs w:val="24"/>
        </w:rPr>
        <w:t xml:space="preserve">: </w:t>
      </w:r>
      <w:r w:rsidR="005C6F8F" w:rsidRPr="006752F4">
        <w:rPr>
          <w:rFonts w:ascii="Times New Roman" w:eastAsia="Times New Roman" w:hAnsi="Times New Roman" w:cs="Times New Roman"/>
          <w:sz w:val="24"/>
          <w:szCs w:val="24"/>
        </w:rPr>
        <w:t xml:space="preserve">Alex </w:t>
      </w:r>
      <w:r w:rsidR="005C6F8F">
        <w:rPr>
          <w:rFonts w:ascii="Times New Roman" w:eastAsia="Times New Roman" w:hAnsi="Times New Roman" w:cs="Times New Roman"/>
          <w:sz w:val="24"/>
          <w:szCs w:val="24"/>
        </w:rPr>
        <w:t>experienced</w:t>
      </w:r>
      <w:r w:rsidR="005C6F8F" w:rsidRPr="006752F4">
        <w:rPr>
          <w:rFonts w:ascii="Times New Roman" w:eastAsia="Times New Roman" w:hAnsi="Times New Roman" w:cs="Times New Roman"/>
          <w:sz w:val="24"/>
          <w:szCs w:val="24"/>
        </w:rPr>
        <w:t xml:space="preserve"> limitations </w:t>
      </w:r>
      <w:r w:rsidR="005C6F8F">
        <w:rPr>
          <w:rFonts w:ascii="Times New Roman" w:eastAsia="Times New Roman" w:hAnsi="Times New Roman" w:cs="Times New Roman"/>
          <w:sz w:val="24"/>
          <w:szCs w:val="24"/>
        </w:rPr>
        <w:t xml:space="preserve">related to depression </w:t>
      </w:r>
      <w:r w:rsidR="005C6F8F" w:rsidRPr="006752F4">
        <w:rPr>
          <w:rFonts w:ascii="Times New Roman" w:eastAsia="Times New Roman" w:hAnsi="Times New Roman" w:cs="Times New Roman"/>
          <w:sz w:val="24"/>
          <w:szCs w:val="24"/>
        </w:rPr>
        <w:t xml:space="preserve">that </w:t>
      </w:r>
      <w:r w:rsidR="005C6F8F">
        <w:rPr>
          <w:rFonts w:ascii="Times New Roman" w:eastAsia="Times New Roman" w:hAnsi="Times New Roman" w:cs="Times New Roman"/>
          <w:sz w:val="24"/>
          <w:szCs w:val="24"/>
        </w:rPr>
        <w:t>we</w:t>
      </w:r>
      <w:r w:rsidR="005C6F8F" w:rsidRPr="006752F4">
        <w:rPr>
          <w:rFonts w:ascii="Times New Roman" w:eastAsia="Times New Roman" w:hAnsi="Times New Roman" w:cs="Times New Roman"/>
          <w:sz w:val="24"/>
          <w:szCs w:val="24"/>
        </w:rPr>
        <w:t xml:space="preserve">re hard to overcome, especially in a culture that uses the moral foundation of </w:t>
      </w:r>
      <w:r>
        <w:rPr>
          <w:rFonts w:ascii="Times New Roman" w:eastAsia="Times New Roman" w:hAnsi="Times New Roman" w:cs="Times New Roman"/>
          <w:sz w:val="24"/>
          <w:szCs w:val="24"/>
        </w:rPr>
        <w:t>proportionality</w:t>
      </w:r>
      <w:r w:rsidR="005C6F8F" w:rsidRPr="006752F4">
        <w:rPr>
          <w:rFonts w:ascii="Times New Roman" w:eastAsia="Times New Roman" w:hAnsi="Times New Roman" w:cs="Times New Roman"/>
          <w:sz w:val="24"/>
          <w:szCs w:val="24"/>
        </w:rPr>
        <w:t xml:space="preserve"> to reward people</w:t>
      </w:r>
      <w:r w:rsidR="005C6F8F" w:rsidRPr="006752F4">
        <w:rPr>
          <w:rFonts w:ascii="Times New Roman" w:hAnsi="Times New Roman" w:cs="Times New Roman"/>
          <w:sz w:val="24"/>
          <w:szCs w:val="24"/>
        </w:rPr>
        <w:t xml:space="preserve"> “in proportion to what they contribute, even if that guarantees unequal outcomes” </w:t>
      </w:r>
      <w:r w:rsidR="005C6F8F" w:rsidRPr="006752F4">
        <w:rPr>
          <w:rFonts w:ascii="Times New Roman" w:hAnsi="Times New Roman" w:cs="Times New Roman"/>
          <w:noProof/>
          <w:sz w:val="24"/>
          <w:szCs w:val="24"/>
          <w:shd w:val="clear" w:color="auto" w:fill="FFFFFF"/>
        </w:rPr>
        <w:t>(Haidt, 2012, p. 9)</w:t>
      </w:r>
      <w:r w:rsidR="005C6F8F" w:rsidRPr="006752F4">
        <w:rPr>
          <w:rFonts w:ascii="Times New Roman" w:hAnsi="Times New Roman" w:cs="Times New Roman"/>
          <w:sz w:val="24"/>
          <w:szCs w:val="24"/>
          <w:shd w:val="clear" w:color="auto" w:fill="FFFFFF"/>
        </w:rPr>
        <w:t>.</w:t>
      </w:r>
      <w:r w:rsidR="005C6F8F" w:rsidRPr="006752F4">
        <w:rPr>
          <w:rFonts w:ascii="Times New Roman" w:eastAsia="Times New Roman" w:hAnsi="Times New Roman" w:cs="Times New Roman"/>
          <w:sz w:val="24"/>
          <w:szCs w:val="24"/>
        </w:rPr>
        <w:t xml:space="preserve"> I experienced moral distress as a parent</w:t>
      </w:r>
      <w:r w:rsidR="005C6F8F">
        <w:rPr>
          <w:rFonts w:ascii="Times New Roman" w:eastAsia="Times New Roman" w:hAnsi="Times New Roman" w:cs="Times New Roman"/>
          <w:sz w:val="24"/>
          <w:szCs w:val="24"/>
        </w:rPr>
        <w:t>, in efforts to help</w:t>
      </w:r>
      <w:r w:rsidR="005C6F8F" w:rsidRPr="006752F4">
        <w:rPr>
          <w:rFonts w:ascii="Times New Roman" w:eastAsia="Times New Roman" w:hAnsi="Times New Roman" w:cs="Times New Roman"/>
          <w:sz w:val="24"/>
          <w:szCs w:val="24"/>
        </w:rPr>
        <w:t xml:space="preserve"> him within social systems that disadvantage those with his struggles. </w:t>
      </w:r>
    </w:p>
    <w:p w14:paraId="1293C6AC" w14:textId="77777777" w:rsidR="005C6F8F" w:rsidRPr="006752F4" w:rsidRDefault="005C6F8F" w:rsidP="002B39D3">
      <w:pPr>
        <w:spacing w:line="240" w:lineRule="auto"/>
        <w:contextualSpacing/>
        <w:rPr>
          <w:rFonts w:ascii="Times New Roman" w:eastAsia="Times New Roman" w:hAnsi="Times New Roman" w:cs="Times New Roman"/>
          <w:sz w:val="24"/>
          <w:szCs w:val="24"/>
        </w:rPr>
      </w:pPr>
    </w:p>
    <w:p w14:paraId="4A397958" w14:textId="77777777" w:rsidR="005C6F8F" w:rsidRPr="006752F4" w:rsidRDefault="005C6F8F" w:rsidP="002B39D3">
      <w:pPr>
        <w:spacing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iCs/>
          <w:sz w:val="24"/>
          <w:szCs w:val="24"/>
        </w:rPr>
        <w:t>Loyalty:</w:t>
      </w:r>
      <w:r w:rsidRPr="006752F4">
        <w:rPr>
          <w:rFonts w:ascii="Times New Roman" w:eastAsia="Times New Roman" w:hAnsi="Times New Roman" w:cs="Times New Roman"/>
          <w:sz w:val="24"/>
          <w:szCs w:val="24"/>
        </w:rPr>
        <w:t xml:space="preserve"> </w:t>
      </w:r>
      <w:r w:rsidRPr="006752F4">
        <w:rPr>
          <w:rFonts w:ascii="Times New Roman" w:eastAsia="Calibri" w:hAnsi="Times New Roman" w:cs="Times New Roman"/>
          <w:sz w:val="24"/>
          <w:szCs w:val="24"/>
        </w:rPr>
        <w:t xml:space="preserve">I was raised in a family that kept emotional and psychological struggles private—even unnamed. </w:t>
      </w:r>
      <w:r w:rsidRPr="006752F4">
        <w:rPr>
          <w:rFonts w:ascii="Times New Roman" w:eastAsia="Times New Roman" w:hAnsi="Times New Roman" w:cs="Times New Roman"/>
          <w:sz w:val="24"/>
          <w:szCs w:val="24"/>
        </w:rPr>
        <w:t xml:space="preserve">Loyalty to family in childhood meant keeping struggles private. </w:t>
      </w:r>
      <w:r>
        <w:rPr>
          <w:rFonts w:ascii="Times New Roman" w:eastAsia="Times New Roman" w:hAnsi="Times New Roman" w:cs="Times New Roman"/>
          <w:sz w:val="24"/>
          <w:szCs w:val="24"/>
        </w:rPr>
        <w:t xml:space="preserve">I </w:t>
      </w:r>
      <w:r w:rsidRPr="006752F4">
        <w:rPr>
          <w:rFonts w:ascii="Times New Roman" w:eastAsia="Times New Roman" w:hAnsi="Times New Roman" w:cs="Times New Roman"/>
          <w:sz w:val="24"/>
          <w:szCs w:val="24"/>
        </w:rPr>
        <w:t>struggle</w:t>
      </w:r>
      <w:r>
        <w:rPr>
          <w:rFonts w:ascii="Times New Roman" w:eastAsia="Times New Roman" w:hAnsi="Times New Roman" w:cs="Times New Roman"/>
          <w:sz w:val="24"/>
          <w:szCs w:val="24"/>
        </w:rPr>
        <w:t>d</w:t>
      </w:r>
      <w:r w:rsidRPr="00675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initially </w:t>
      </w:r>
      <w:r w:rsidRPr="006752F4">
        <w:rPr>
          <w:rFonts w:ascii="Times New Roman" w:eastAsia="Times New Roman" w:hAnsi="Times New Roman" w:cs="Times New Roman"/>
          <w:sz w:val="24"/>
          <w:szCs w:val="24"/>
        </w:rPr>
        <w:t xml:space="preserve">with what to say about Alex’s death in the announcements to communities, in his memorial service, and in talking and writing about his death. </w:t>
      </w:r>
    </w:p>
    <w:p w14:paraId="19F0FC0A" w14:textId="77777777" w:rsidR="005C6F8F" w:rsidRPr="006752F4" w:rsidRDefault="005C6F8F" w:rsidP="002B39D3">
      <w:pPr>
        <w:spacing w:line="240" w:lineRule="auto"/>
        <w:contextualSpacing/>
        <w:rPr>
          <w:rFonts w:ascii="Times New Roman" w:eastAsia="Calibri" w:hAnsi="Times New Roman" w:cs="Times New Roman"/>
          <w:sz w:val="24"/>
          <w:szCs w:val="24"/>
        </w:rPr>
      </w:pPr>
    </w:p>
    <w:p w14:paraId="4D01C1A8" w14:textId="77777777" w:rsidR="005C6F8F" w:rsidRPr="006752F4" w:rsidRDefault="005C6F8F" w:rsidP="008D1C77">
      <w:pPr>
        <w:autoSpaceDE w:val="0"/>
        <w:autoSpaceDN w:val="0"/>
        <w:adjustRightInd w:val="0"/>
        <w:spacing w:after="0" w:line="240" w:lineRule="auto"/>
        <w:rPr>
          <w:rFonts w:ascii="Times New Roman" w:eastAsia="Calibri" w:hAnsi="Times New Roman" w:cs="Times New Roman"/>
          <w:sz w:val="24"/>
          <w:szCs w:val="24"/>
        </w:rPr>
      </w:pPr>
      <w:r w:rsidRPr="006752F4">
        <w:rPr>
          <w:rFonts w:ascii="Times New Roman" w:eastAsia="Times New Roman" w:hAnsi="Times New Roman" w:cs="Times New Roman"/>
          <w:i/>
          <w:iCs/>
          <w:sz w:val="24"/>
          <w:szCs w:val="24"/>
        </w:rPr>
        <w:t>Authority</w:t>
      </w:r>
      <w:r w:rsidRPr="006752F4">
        <w:rPr>
          <w:rFonts w:ascii="Times New Roman" w:eastAsia="Times New Roman" w:hAnsi="Times New Roman" w:cs="Times New Roman"/>
          <w:sz w:val="24"/>
          <w:szCs w:val="24"/>
        </w:rPr>
        <w:t>: In talking with the rector of our church about whether to have a memorial service that was based on an Episcopal liturgy, we decided that t</w:t>
      </w:r>
      <w:r w:rsidRPr="006752F4">
        <w:rPr>
          <w:rFonts w:ascii="Times New Roman" w:eastAsia="Calibri" w:hAnsi="Times New Roman" w:cs="Times New Roman"/>
          <w:sz w:val="24"/>
          <w:szCs w:val="24"/>
        </w:rPr>
        <w:t>he beauty of the liturgy would provide family and community with ways to sanctify the mystery of Alex’s life and death.</w:t>
      </w:r>
      <w:r w:rsidRPr="006752F4">
        <w:rPr>
          <w:rStyle w:val="FootnoteReference"/>
          <w:rFonts w:ascii="Times New Roman" w:eastAsia="Calibri" w:hAnsi="Times New Roman" w:cs="Times New Roman"/>
          <w:sz w:val="24"/>
          <w:szCs w:val="24"/>
        </w:rPr>
        <w:footnoteReference w:id="1"/>
      </w:r>
      <w:r w:rsidRPr="006752F4">
        <w:rPr>
          <w:rFonts w:ascii="Times New Roman" w:eastAsia="Calibri" w:hAnsi="Times New Roman" w:cs="Times New Roman"/>
          <w:sz w:val="24"/>
          <w:szCs w:val="24"/>
        </w:rPr>
        <w:t xml:space="preserve"> I struggled with the liturgy’s reliance on beliefs in resurrection</w:t>
      </w:r>
      <w:r>
        <w:rPr>
          <w:rFonts w:ascii="Times New Roman" w:eastAsia="Calibri" w:hAnsi="Times New Roman" w:cs="Times New Roman"/>
          <w:sz w:val="24"/>
          <w:szCs w:val="24"/>
        </w:rPr>
        <w:t>, which I did not find</w:t>
      </w:r>
      <w:r w:rsidRPr="006752F4">
        <w:rPr>
          <w:rFonts w:ascii="Times New Roman" w:eastAsia="Calibri" w:hAnsi="Times New Roman" w:cs="Times New Roman"/>
          <w:sz w:val="24"/>
          <w:szCs w:val="24"/>
        </w:rPr>
        <w:t xml:space="preserve"> meaningful in the immediate aftermath of tragic death. Childhood values about complying with religious authority made me struggle with whether I could question traditional Christian beliefs about resurrection, which are woven throughout funeral liturgies. </w:t>
      </w:r>
    </w:p>
    <w:p w14:paraId="576F2272" w14:textId="77777777" w:rsidR="005C6F8F" w:rsidRPr="006752F4" w:rsidRDefault="005C6F8F" w:rsidP="002436DD">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sz w:val="24"/>
          <w:szCs w:val="24"/>
        </w:rPr>
        <w:t xml:space="preserve"> </w:t>
      </w:r>
    </w:p>
    <w:p w14:paraId="5D895624" w14:textId="77777777" w:rsidR="005C6F8F" w:rsidRPr="006752F4" w:rsidRDefault="005C6F8F" w:rsidP="00A55F43">
      <w:pPr>
        <w:shd w:val="clear" w:color="auto" w:fill="FFFFFF"/>
        <w:spacing w:before="180" w:after="0" w:line="240" w:lineRule="auto"/>
        <w:contextualSpacing/>
        <w:rPr>
          <w:rFonts w:ascii="Times New Roman" w:hAnsi="Times New Roman" w:cs="Times New Roman"/>
          <w:color w:val="333333"/>
          <w:sz w:val="24"/>
          <w:szCs w:val="24"/>
        </w:rPr>
      </w:pPr>
      <w:bookmarkStart w:id="1" w:name="_Hlk66356417"/>
      <w:r w:rsidRPr="006752F4">
        <w:rPr>
          <w:rFonts w:ascii="Times New Roman" w:eastAsia="Times New Roman" w:hAnsi="Times New Roman" w:cs="Times New Roman"/>
          <w:i/>
          <w:iCs/>
          <w:sz w:val="24"/>
          <w:szCs w:val="24"/>
        </w:rPr>
        <w:t>Sanctity</w:t>
      </w:r>
      <w:r w:rsidRPr="006752F4">
        <w:rPr>
          <w:rFonts w:ascii="Times New Roman" w:eastAsia="Times New Roman" w:hAnsi="Times New Roman" w:cs="Times New Roman"/>
          <w:sz w:val="24"/>
          <w:szCs w:val="24"/>
        </w:rPr>
        <w:t xml:space="preserve">: I wanted to care for Alex in death as I had cared in for him in life, by caring for the sanctity of his body, and using family and community gatherings, especially his memorial service, to cocreate meanings that connected us to the mystery of him and the mystery of life and death. </w:t>
      </w:r>
    </w:p>
    <w:bookmarkEnd w:id="1"/>
    <w:p w14:paraId="78BA7E0A" w14:textId="77777777" w:rsidR="005C6F8F" w:rsidRPr="006752F4" w:rsidRDefault="005C6F8F" w:rsidP="002571DD">
      <w:pPr>
        <w:shd w:val="clear" w:color="auto" w:fill="FFFFFF"/>
        <w:spacing w:before="180" w:after="0" w:line="240" w:lineRule="auto"/>
        <w:rPr>
          <w:rFonts w:ascii="Times New Roman" w:eastAsia="Times New Roman" w:hAnsi="Times New Roman" w:cs="Times New Roman"/>
          <w:b/>
          <w:bCs/>
          <w:i/>
          <w:iCs/>
          <w:sz w:val="24"/>
          <w:szCs w:val="24"/>
        </w:rPr>
      </w:pPr>
      <w:proofErr w:type="gramStart"/>
      <w:r w:rsidRPr="006752F4">
        <w:rPr>
          <w:rFonts w:ascii="Times New Roman" w:eastAsia="Times New Roman" w:hAnsi="Times New Roman" w:cs="Times New Roman"/>
          <w:b/>
          <w:bCs/>
          <w:i/>
          <w:iCs/>
          <w:sz w:val="24"/>
          <w:szCs w:val="24"/>
        </w:rPr>
        <w:t>Particular values</w:t>
      </w:r>
      <w:proofErr w:type="gramEnd"/>
      <w:r w:rsidRPr="006752F4">
        <w:rPr>
          <w:rFonts w:ascii="Times New Roman" w:eastAsia="Times New Roman" w:hAnsi="Times New Roman" w:cs="Times New Roman"/>
          <w:b/>
          <w:bCs/>
          <w:i/>
          <w:iCs/>
          <w:sz w:val="24"/>
          <w:szCs w:val="24"/>
        </w:rPr>
        <w:t xml:space="preserve"> </w:t>
      </w:r>
    </w:p>
    <w:p w14:paraId="2582331B" w14:textId="77777777" w:rsidR="005C6F8F" w:rsidRDefault="005C6F8F" w:rsidP="007029F0">
      <w:pPr>
        <w:autoSpaceDE w:val="0"/>
        <w:autoSpaceDN w:val="0"/>
        <w:adjustRightInd w:val="0"/>
        <w:spacing w:after="0" w:line="240" w:lineRule="auto"/>
        <w:contextualSpacing/>
        <w:rPr>
          <w:rFonts w:ascii="Times New Roman" w:eastAsia="Calibri" w:hAnsi="Times New Roman" w:cs="Times New Roman"/>
          <w:bCs/>
          <w:sz w:val="24"/>
          <w:szCs w:val="24"/>
        </w:rPr>
      </w:pPr>
      <w:r w:rsidRPr="006752F4">
        <w:rPr>
          <w:rFonts w:ascii="Times New Roman" w:eastAsia="Calibri" w:hAnsi="Times New Roman" w:cs="Times New Roman"/>
          <w:i/>
          <w:sz w:val="24"/>
          <w:szCs w:val="24"/>
        </w:rPr>
        <w:t xml:space="preserve">Spirituality and spiritual integration: </w:t>
      </w:r>
      <w:r w:rsidRPr="006752F4">
        <w:rPr>
          <w:rFonts w:ascii="Times New Roman" w:eastAsia="Calibri" w:hAnsi="Times New Roman" w:cs="Times New Roman"/>
          <w:iCs/>
          <w:sz w:val="24"/>
          <w:szCs w:val="24"/>
        </w:rPr>
        <w:t xml:space="preserve">I struggled initially with how to find ways to connect with others and </w:t>
      </w:r>
      <w:r>
        <w:rPr>
          <w:rFonts w:ascii="Times New Roman" w:eastAsia="Calibri" w:hAnsi="Times New Roman" w:cs="Times New Roman"/>
          <w:iCs/>
          <w:sz w:val="24"/>
          <w:szCs w:val="24"/>
        </w:rPr>
        <w:t xml:space="preserve">with </w:t>
      </w:r>
      <w:r w:rsidRPr="006752F4">
        <w:rPr>
          <w:rFonts w:ascii="Times New Roman" w:eastAsia="Calibri" w:hAnsi="Times New Roman" w:cs="Times New Roman"/>
          <w:iCs/>
          <w:sz w:val="24"/>
          <w:szCs w:val="24"/>
        </w:rPr>
        <w:t xml:space="preserve">my memories of Alex in the intensity of grief. </w:t>
      </w:r>
      <w:r>
        <w:rPr>
          <w:rFonts w:ascii="Times New Roman" w:eastAsia="Calibri" w:hAnsi="Times New Roman" w:cs="Times New Roman"/>
          <w:bCs/>
          <w:sz w:val="24"/>
          <w:szCs w:val="24"/>
        </w:rPr>
        <w:t>The more I used spiritual practices to ride the waves of grief, the more able I was to reach out to others in spiritually meaningful ways.</w:t>
      </w:r>
      <w:r>
        <w:rPr>
          <w:rStyle w:val="FootnoteReference"/>
          <w:rFonts w:ascii="Times New Roman" w:eastAsia="Calibri" w:hAnsi="Times New Roman" w:cs="Times New Roman"/>
          <w:bCs/>
          <w:sz w:val="24"/>
          <w:szCs w:val="24"/>
        </w:rPr>
        <w:footnoteReference w:id="2"/>
      </w:r>
      <w:r>
        <w:rPr>
          <w:rFonts w:ascii="Times New Roman" w:eastAsia="Calibri" w:hAnsi="Times New Roman" w:cs="Times New Roman"/>
          <w:bCs/>
          <w:sz w:val="24"/>
          <w:szCs w:val="24"/>
        </w:rPr>
        <w:t xml:space="preserve"> </w:t>
      </w:r>
    </w:p>
    <w:p w14:paraId="0EEF54D3" w14:textId="77777777" w:rsidR="005C6F8F" w:rsidRPr="006752F4" w:rsidRDefault="005C6F8F" w:rsidP="007029F0">
      <w:pPr>
        <w:autoSpaceDE w:val="0"/>
        <w:autoSpaceDN w:val="0"/>
        <w:adjustRightInd w:val="0"/>
        <w:spacing w:after="0" w:line="240" w:lineRule="auto"/>
        <w:contextualSpacing/>
        <w:rPr>
          <w:rFonts w:ascii="Times New Roman" w:eastAsia="Calibri" w:hAnsi="Times New Roman" w:cs="Times New Roman"/>
          <w:iCs/>
          <w:sz w:val="24"/>
          <w:szCs w:val="24"/>
        </w:rPr>
      </w:pPr>
    </w:p>
    <w:p w14:paraId="0E95D71B" w14:textId="77777777" w:rsidR="005C6F8F" w:rsidRDefault="005C6F8F" w:rsidP="002B39D3">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sz w:val="24"/>
          <w:szCs w:val="24"/>
        </w:rPr>
        <w:t>Duty</w:t>
      </w:r>
      <w:r w:rsidRPr="006752F4">
        <w:rPr>
          <w:rFonts w:ascii="Times New Roman" w:eastAsia="Calibri" w:hAnsi="Times New Roman" w:cs="Times New Roman"/>
          <w:iCs/>
          <w:sz w:val="24"/>
          <w:szCs w:val="24"/>
        </w:rPr>
        <w:t>: I struggled with how to fulfill work obligations while experiencing the intensity of grief.</w:t>
      </w:r>
    </w:p>
    <w:p w14:paraId="2569DFFB" w14:textId="77777777" w:rsidR="005C6F8F" w:rsidRPr="006752F4" w:rsidRDefault="005C6F8F" w:rsidP="002B39D3">
      <w:pPr>
        <w:spacing w:line="240" w:lineRule="auto"/>
        <w:contextualSpacing/>
        <w:rPr>
          <w:rFonts w:ascii="Times New Roman" w:eastAsia="Calibri" w:hAnsi="Times New Roman" w:cs="Times New Roman"/>
          <w:iCs/>
          <w:sz w:val="24"/>
          <w:szCs w:val="24"/>
        </w:rPr>
      </w:pPr>
    </w:p>
    <w:p w14:paraId="69C26A5C" w14:textId="77777777" w:rsidR="005C6F8F" w:rsidRPr="006752F4" w:rsidRDefault="005C6F8F" w:rsidP="002B39D3">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sz w:val="24"/>
          <w:szCs w:val="24"/>
        </w:rPr>
        <w:t xml:space="preserve">Self-differentiation: </w:t>
      </w:r>
      <w:r w:rsidRPr="006752F4">
        <w:rPr>
          <w:rFonts w:ascii="Times New Roman" w:eastAsia="Calibri" w:hAnsi="Times New Roman" w:cs="Times New Roman"/>
          <w:iCs/>
          <w:sz w:val="24"/>
          <w:szCs w:val="24"/>
        </w:rPr>
        <w:t>I struggled with how to maintain healthy boundaries while experiencing the intensity of grief.</w:t>
      </w:r>
    </w:p>
    <w:p w14:paraId="627744E1" w14:textId="77777777" w:rsidR="005C6F8F" w:rsidRPr="006752F4" w:rsidRDefault="005C6F8F" w:rsidP="002B39D3">
      <w:pPr>
        <w:spacing w:line="240" w:lineRule="auto"/>
        <w:contextualSpacing/>
        <w:rPr>
          <w:rFonts w:ascii="Times New Roman" w:eastAsia="Calibri" w:hAnsi="Times New Roman" w:cs="Times New Roman"/>
          <w:sz w:val="24"/>
          <w:szCs w:val="24"/>
        </w:rPr>
      </w:pPr>
    </w:p>
    <w:p w14:paraId="149A5670" w14:textId="77777777" w:rsidR="005C6F8F" w:rsidRPr="006752F4" w:rsidRDefault="005C6F8F" w:rsidP="002B39D3">
      <w:pPr>
        <w:spacing w:after="0"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Initial Beliefs:</w:t>
      </w:r>
    </w:p>
    <w:p w14:paraId="7FF2D356" w14:textId="77777777" w:rsidR="005C6F8F" w:rsidRDefault="005C6F8F" w:rsidP="00476ADD">
      <w:pPr>
        <w:autoSpaceDE w:val="0"/>
        <w:autoSpaceDN w:val="0"/>
        <w:adjustRightInd w:val="0"/>
        <w:spacing w:after="0" w:line="240" w:lineRule="auto"/>
        <w:contextualSpacing/>
        <w:rPr>
          <w:rFonts w:ascii="Times New Roman" w:eastAsia="Times New Roman" w:hAnsi="Times New Roman" w:cs="Times New Roman"/>
          <w:sz w:val="24"/>
          <w:szCs w:val="24"/>
        </w:rPr>
      </w:pPr>
      <w:r w:rsidRPr="006752F4">
        <w:rPr>
          <w:rFonts w:ascii="Times New Roman" w:eastAsia="Calibri" w:hAnsi="Times New Roman" w:cs="Times New Roman"/>
          <w:i/>
          <w:sz w:val="24"/>
          <w:szCs w:val="24"/>
        </w:rPr>
        <w:t>Struggles with individualistic moral theologies of suffering:</w:t>
      </w:r>
      <w:r w:rsidRPr="006752F4">
        <w:rPr>
          <w:rFonts w:ascii="Times New Roman" w:eastAsia="Times New Roman" w:hAnsi="Times New Roman" w:cs="Times New Roman"/>
          <w:i/>
          <w:sz w:val="24"/>
          <w:szCs w:val="24"/>
        </w:rPr>
        <w:t xml:space="preserve"> </w:t>
      </w:r>
      <w:r w:rsidRPr="006752F4">
        <w:rPr>
          <w:rFonts w:ascii="Times New Roman" w:eastAsia="Times New Roman" w:hAnsi="Times New Roman" w:cs="Times New Roman"/>
          <w:sz w:val="24"/>
          <w:szCs w:val="24"/>
        </w:rPr>
        <w:t xml:space="preserve">Individualistic moral theologies about suffering (Nelson, 2003)—that Alex’s death was his and my fault—increased my moral stress of feeling overly responsible for Alex’s suffering and death, and my fears of being judged by those in authority (God/psychiatric experts). These beliefs came from negative experiences within </w:t>
      </w:r>
      <w:r>
        <w:rPr>
          <w:rFonts w:ascii="Times New Roman" w:eastAsia="Times New Roman" w:hAnsi="Times New Roman" w:cs="Times New Roman"/>
          <w:sz w:val="24"/>
          <w:szCs w:val="24"/>
        </w:rPr>
        <w:t xml:space="preserve">my childhood </w:t>
      </w:r>
      <w:r w:rsidRPr="006752F4">
        <w:rPr>
          <w:rFonts w:ascii="Times New Roman" w:eastAsia="Times New Roman" w:hAnsi="Times New Roman" w:cs="Times New Roman"/>
          <w:sz w:val="24"/>
          <w:szCs w:val="24"/>
        </w:rPr>
        <w:t xml:space="preserve">Catholic school systems, </w:t>
      </w:r>
      <w:r>
        <w:rPr>
          <w:rFonts w:ascii="Times New Roman" w:eastAsia="Times New Roman" w:hAnsi="Times New Roman" w:cs="Times New Roman"/>
          <w:sz w:val="24"/>
          <w:szCs w:val="24"/>
        </w:rPr>
        <w:t>which had made me experience</w:t>
      </w:r>
    </w:p>
    <w:p w14:paraId="21A2837A" w14:textId="77777777" w:rsidR="005C6F8F" w:rsidRPr="00476ADD" w:rsidRDefault="005C6F8F" w:rsidP="00476ADD">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476ADD">
        <w:rPr>
          <w:rFonts w:ascii="Times New Roman" w:eastAsia="Times New Roman" w:hAnsi="Times New Roman" w:cs="Times New Roman"/>
          <w:sz w:val="24"/>
          <w:szCs w:val="24"/>
        </w:rPr>
        <w:t xml:space="preserve">God as judge </w:t>
      </w:r>
    </w:p>
    <w:p w14:paraId="729AB543" w14:textId="77777777" w:rsidR="005C6F8F" w:rsidRPr="007029F0" w:rsidRDefault="005C6F8F" w:rsidP="007029F0">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7029F0">
        <w:rPr>
          <w:rFonts w:ascii="Times New Roman" w:eastAsia="Times New Roman" w:hAnsi="Times New Roman" w:cs="Times New Roman"/>
          <w:sz w:val="24"/>
          <w:szCs w:val="24"/>
        </w:rPr>
        <w:t>mental health as an individual, private moral duty</w:t>
      </w:r>
    </w:p>
    <w:p w14:paraId="3428B24B" w14:textId="77777777" w:rsidR="005C6F8F" w:rsidRDefault="005C6F8F" w:rsidP="007029F0">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7029F0">
        <w:rPr>
          <w:rFonts w:ascii="Times New Roman" w:eastAsia="Times New Roman" w:hAnsi="Times New Roman" w:cs="Times New Roman"/>
          <w:sz w:val="24"/>
          <w:szCs w:val="24"/>
        </w:rPr>
        <w:t>failure to maintain one’s or a family member’s mental health as sin, which could lead to being shunned by one’s community.</w:t>
      </w:r>
      <w:r>
        <w:rPr>
          <w:rStyle w:val="FootnoteReference"/>
          <w:rFonts w:ascii="Times New Roman" w:eastAsia="Times New Roman" w:hAnsi="Times New Roman" w:cs="Times New Roman"/>
          <w:sz w:val="24"/>
          <w:szCs w:val="24"/>
        </w:rPr>
        <w:footnoteReference w:id="3"/>
      </w:r>
      <w:r w:rsidRPr="007029F0">
        <w:rPr>
          <w:rFonts w:ascii="Times New Roman" w:eastAsia="Times New Roman" w:hAnsi="Times New Roman" w:cs="Times New Roman"/>
          <w:sz w:val="24"/>
          <w:szCs w:val="24"/>
        </w:rPr>
        <w:t xml:space="preserve"> </w:t>
      </w:r>
    </w:p>
    <w:p w14:paraId="184CB0E7" w14:textId="77777777" w:rsidR="005C6F8F" w:rsidRPr="007029F0" w:rsidRDefault="005C6F8F" w:rsidP="009E7C9C">
      <w:pPr>
        <w:pStyle w:val="ListParagraph"/>
        <w:autoSpaceDE w:val="0"/>
        <w:autoSpaceDN w:val="0"/>
        <w:adjustRightInd w:val="0"/>
        <w:spacing w:after="0" w:line="240" w:lineRule="auto"/>
        <w:rPr>
          <w:rFonts w:ascii="Times New Roman" w:eastAsia="Times New Roman" w:hAnsi="Times New Roman" w:cs="Times New Roman"/>
          <w:sz w:val="24"/>
          <w:szCs w:val="24"/>
        </w:rPr>
      </w:pPr>
    </w:p>
    <w:p w14:paraId="512B5699" w14:textId="77777777" w:rsidR="005C6F8F" w:rsidRDefault="005C6F8F" w:rsidP="00251441">
      <w:pPr>
        <w:spacing w:after="0"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sz w:val="24"/>
          <w:szCs w:val="24"/>
        </w:rPr>
        <w:t>Struggles with traditional references to the resurrection in funeral services</w:t>
      </w:r>
      <w:r w:rsidRPr="006752F4">
        <w:rPr>
          <w:rFonts w:ascii="Times New Roman" w:eastAsia="Times New Roman" w:hAnsi="Times New Roman" w:cs="Times New Roman"/>
          <w:sz w:val="24"/>
          <w:szCs w:val="24"/>
        </w:rPr>
        <w:t>: Resurrection beliefs in the immediate aftermath of a tragic death were jarring</w:t>
      </w:r>
      <w:r>
        <w:rPr>
          <w:rFonts w:ascii="Times New Roman" w:eastAsia="Times New Roman" w:hAnsi="Times New Roman" w:cs="Times New Roman"/>
          <w:sz w:val="24"/>
          <w:szCs w:val="24"/>
        </w:rPr>
        <w:t>. For me,</w:t>
      </w:r>
      <w:r w:rsidRPr="00675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beliefs were</w:t>
      </w:r>
      <w:r w:rsidRPr="006752F4">
        <w:rPr>
          <w:rFonts w:ascii="Times New Roman" w:eastAsia="Times New Roman" w:hAnsi="Times New Roman" w:cs="Times New Roman"/>
          <w:sz w:val="24"/>
          <w:szCs w:val="24"/>
        </w:rPr>
        <w:t xml:space="preserve"> premature reassurances that foreclosed sharing lament and anguish. </w:t>
      </w:r>
      <w:r>
        <w:rPr>
          <w:rFonts w:ascii="Times New Roman" w:eastAsia="Times New Roman" w:hAnsi="Times New Roman" w:cs="Times New Roman"/>
          <w:sz w:val="24"/>
          <w:szCs w:val="24"/>
        </w:rPr>
        <w:t>My s</w:t>
      </w:r>
      <w:r w:rsidRPr="006752F4">
        <w:rPr>
          <w:rFonts w:ascii="Times New Roman" w:eastAsia="Times New Roman" w:hAnsi="Times New Roman" w:cs="Times New Roman"/>
          <w:sz w:val="24"/>
          <w:szCs w:val="24"/>
        </w:rPr>
        <w:t xml:space="preserve">truggles with resurrection beliefs came </w:t>
      </w:r>
      <w:r>
        <w:rPr>
          <w:rFonts w:ascii="Times New Roman" w:eastAsia="Times New Roman" w:hAnsi="Times New Roman" w:cs="Times New Roman"/>
          <w:sz w:val="24"/>
          <w:szCs w:val="24"/>
        </w:rPr>
        <w:t>from</w:t>
      </w:r>
      <w:r w:rsidRPr="006752F4">
        <w:rPr>
          <w:rFonts w:ascii="Times New Roman" w:eastAsia="Times New Roman" w:hAnsi="Times New Roman" w:cs="Times New Roman"/>
          <w:sz w:val="24"/>
          <w:szCs w:val="24"/>
        </w:rPr>
        <w:t xml:space="preserve"> </w:t>
      </w:r>
    </w:p>
    <w:p w14:paraId="06A60CC5" w14:textId="77777777" w:rsidR="005C6F8F" w:rsidRDefault="005C6F8F" w:rsidP="00705BB5">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childhood and adolescent experience of my father’s skepticism</w:t>
      </w:r>
      <w:r w:rsidRPr="00705BB5">
        <w:rPr>
          <w:rFonts w:ascii="Times New Roman" w:eastAsia="Times New Roman" w:hAnsi="Times New Roman" w:cs="Times New Roman"/>
          <w:sz w:val="24"/>
          <w:szCs w:val="24"/>
        </w:rPr>
        <w:t xml:space="preserve">, </w:t>
      </w:r>
    </w:p>
    <w:p w14:paraId="2B44853C" w14:textId="77777777" w:rsidR="005C6F8F" w:rsidRDefault="005C6F8F" w:rsidP="00705BB5">
      <w:pPr>
        <w:pStyle w:val="ListParagraph"/>
        <w:numPr>
          <w:ilvl w:val="0"/>
          <w:numId w:val="6"/>
        </w:numPr>
        <w:spacing w:after="0" w:line="240" w:lineRule="auto"/>
        <w:rPr>
          <w:rFonts w:ascii="Times New Roman" w:eastAsia="Times New Roman" w:hAnsi="Times New Roman" w:cs="Times New Roman"/>
          <w:sz w:val="24"/>
          <w:szCs w:val="24"/>
        </w:rPr>
      </w:pPr>
      <w:r w:rsidRPr="00705BB5">
        <w:rPr>
          <w:rFonts w:ascii="Times New Roman" w:eastAsia="Times New Roman" w:hAnsi="Times New Roman" w:cs="Times New Roman"/>
          <w:sz w:val="24"/>
          <w:szCs w:val="24"/>
        </w:rPr>
        <w:t>my undergraduate studies in post-structural literary criticism that made me appreciate biblical texts as literary texts</w:t>
      </w:r>
    </w:p>
    <w:p w14:paraId="7EB813F4" w14:textId="77777777" w:rsidR="005C6F8F" w:rsidRDefault="005C6F8F" w:rsidP="002B39D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w:t>
      </w:r>
      <w:r w:rsidRPr="00705BB5">
        <w:rPr>
          <w:rFonts w:ascii="Times New Roman" w:eastAsia="Times New Roman" w:hAnsi="Times New Roman" w:cs="Times New Roman"/>
          <w:sz w:val="24"/>
          <w:szCs w:val="24"/>
        </w:rPr>
        <w:t xml:space="preserve"> graduate studies in biblical critical interpretation which made me interpret (1) the</w:t>
      </w:r>
      <w:r>
        <w:rPr>
          <w:rFonts w:ascii="Times New Roman" w:eastAsia="Times New Roman" w:hAnsi="Times New Roman" w:cs="Times New Roman"/>
          <w:sz w:val="24"/>
          <w:szCs w:val="24"/>
        </w:rPr>
        <w:t xml:space="preserve"> gospel passion narratives as the earliest Christian ‘gospel’; (2) the earliest </w:t>
      </w:r>
      <w:r w:rsidRPr="00705BB5">
        <w:rPr>
          <w:rFonts w:ascii="Times New Roman" w:eastAsia="Times New Roman" w:hAnsi="Times New Roman" w:cs="Times New Roman"/>
          <w:sz w:val="24"/>
          <w:szCs w:val="24"/>
        </w:rPr>
        <w:t xml:space="preserve">ending of Mark’s gospel as representing mystery of the empty tomb and (2) the account in Acts of the Holy Spirit as a resurrection of the community/body of followers. </w:t>
      </w:r>
    </w:p>
    <w:p w14:paraId="76E26A94" w14:textId="77777777" w:rsidR="005C6F8F" w:rsidRPr="00CA2959" w:rsidRDefault="005C6F8F" w:rsidP="009E7C9C">
      <w:pPr>
        <w:pStyle w:val="ListParagraph"/>
        <w:spacing w:after="0" w:line="240" w:lineRule="auto"/>
        <w:rPr>
          <w:rFonts w:ascii="Times New Roman" w:eastAsia="Times New Roman" w:hAnsi="Times New Roman" w:cs="Times New Roman"/>
          <w:sz w:val="24"/>
          <w:szCs w:val="24"/>
        </w:rPr>
      </w:pPr>
    </w:p>
    <w:p w14:paraId="671FA22E" w14:textId="77777777" w:rsidR="005C6F8F" w:rsidRDefault="005C6F8F" w:rsidP="00CA2959">
      <w:pPr>
        <w:spacing w:after="0"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sz w:val="24"/>
          <w:szCs w:val="24"/>
        </w:rPr>
        <w:t xml:space="preserve">Struggles with exclusive childhood </w:t>
      </w:r>
      <w:r>
        <w:rPr>
          <w:rFonts w:ascii="Times New Roman" w:eastAsia="Times New Roman" w:hAnsi="Times New Roman" w:cs="Times New Roman"/>
          <w:i/>
          <w:sz w:val="24"/>
          <w:szCs w:val="24"/>
        </w:rPr>
        <w:t>beliefs</w:t>
      </w:r>
      <w:r w:rsidRPr="00675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 father had absolute beliefs in skepticism and my mother in Catholicism</w:t>
      </w:r>
      <w:r w:rsidRPr="006752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 stress, I can easily experience </w:t>
      </w:r>
      <w:proofErr w:type="gramStart"/>
      <w:r>
        <w:rPr>
          <w:rFonts w:ascii="Times New Roman" w:eastAsia="Times New Roman" w:hAnsi="Times New Roman" w:cs="Times New Roman"/>
          <w:sz w:val="24"/>
          <w:szCs w:val="24"/>
        </w:rPr>
        <w:t>particular beliefs</w:t>
      </w:r>
      <w:proofErr w:type="gramEnd"/>
      <w:r>
        <w:rPr>
          <w:rFonts w:ascii="Times New Roman" w:eastAsia="Times New Roman" w:hAnsi="Times New Roman" w:cs="Times New Roman"/>
          <w:sz w:val="24"/>
          <w:szCs w:val="24"/>
        </w:rPr>
        <w:t xml:space="preserve"> and values as absolute and exclusive.</w:t>
      </w:r>
    </w:p>
    <w:p w14:paraId="439DA6A3" w14:textId="77777777" w:rsidR="005C6F8F" w:rsidRDefault="005C6F8F" w:rsidP="00CA2959">
      <w:pPr>
        <w:spacing w:after="0" w:line="240" w:lineRule="auto"/>
        <w:contextualSpacing/>
        <w:rPr>
          <w:rFonts w:ascii="Times New Roman" w:eastAsia="Times New Roman" w:hAnsi="Times New Roman" w:cs="Times New Roman"/>
          <w:sz w:val="24"/>
          <w:szCs w:val="24"/>
        </w:rPr>
      </w:pPr>
    </w:p>
    <w:p w14:paraId="120E9296" w14:textId="77777777" w:rsidR="005C6F8F" w:rsidRPr="00CA2959" w:rsidRDefault="005C6F8F" w:rsidP="00CA2959">
      <w:pPr>
        <w:spacing w:after="0" w:line="240" w:lineRule="auto"/>
        <w:contextualSpacing/>
        <w:rPr>
          <w:rFonts w:ascii="Times New Roman" w:eastAsia="Times New Roman" w:hAnsi="Times New Roman" w:cs="Times New Roman"/>
          <w:sz w:val="24"/>
          <w:szCs w:val="24"/>
        </w:rPr>
      </w:pPr>
      <w:r w:rsidRPr="00CA2959">
        <w:rPr>
          <w:rFonts w:ascii="Times New Roman" w:eastAsia="Times New Roman" w:hAnsi="Times New Roman" w:cs="Times New Roman"/>
          <w:i/>
          <w:sz w:val="24"/>
          <w:szCs w:val="24"/>
        </w:rPr>
        <w:t>Struggles with inclusivism</w:t>
      </w:r>
      <w:r w:rsidRPr="00CA2959">
        <w:rPr>
          <w:rFonts w:ascii="Times New Roman" w:eastAsia="Times New Roman" w:hAnsi="Times New Roman" w:cs="Times New Roman"/>
          <w:sz w:val="24"/>
          <w:szCs w:val="24"/>
        </w:rPr>
        <w:t xml:space="preserve">: In my search for meanings, I did not want to imply that my search for meanings would apply to all those who mourn tragic deaths like Alex’s. As Hedges notes, </w:t>
      </w:r>
      <w:r w:rsidRPr="00CA2959">
        <w:rPr>
          <w:rFonts w:ascii="Times New Roman" w:eastAsiaTheme="minorEastAsia" w:hAnsi="Times New Roman" w:cs="Times New Roman"/>
          <w:kern w:val="24"/>
          <w:sz w:val="24"/>
          <w:szCs w:val="24"/>
        </w:rPr>
        <w:t xml:space="preserve">“The most telling critique against an inclusivist approach is that it forms the other religion into the pattern of one’s own, thereby denying its inherent integrity” </w:t>
      </w:r>
      <w:r w:rsidRPr="00CA2959">
        <w:rPr>
          <w:rFonts w:ascii="Times New Roman" w:eastAsiaTheme="minorEastAsia" w:hAnsi="Times New Roman" w:cs="Times New Roman"/>
          <w:noProof/>
          <w:kern w:val="24"/>
          <w:sz w:val="24"/>
          <w:szCs w:val="24"/>
        </w:rPr>
        <w:t>(Hedges, 2010, p. 159)</w:t>
      </w:r>
      <w:r w:rsidRPr="00CA2959">
        <w:rPr>
          <w:rFonts w:ascii="Times New Roman" w:eastAsiaTheme="minorEastAsia" w:hAnsi="Times New Roman" w:cs="Times New Roman"/>
          <w:kern w:val="24"/>
          <w:sz w:val="24"/>
          <w:szCs w:val="24"/>
        </w:rPr>
        <w:t xml:space="preserve">. </w:t>
      </w:r>
    </w:p>
    <w:p w14:paraId="541A3006" w14:textId="77777777" w:rsidR="005C6F8F" w:rsidRPr="00CA2959" w:rsidRDefault="005C6F8F" w:rsidP="002B39D3">
      <w:pPr>
        <w:spacing w:after="0" w:line="240" w:lineRule="auto"/>
        <w:contextualSpacing/>
        <w:rPr>
          <w:rFonts w:ascii="Times New Roman" w:eastAsia="Times New Roman" w:hAnsi="Times New Roman" w:cs="Times New Roman"/>
          <w:sz w:val="24"/>
          <w:szCs w:val="24"/>
        </w:rPr>
      </w:pPr>
    </w:p>
    <w:p w14:paraId="0BB1447A" w14:textId="77777777" w:rsidR="005C6F8F" w:rsidRPr="006752F4" w:rsidRDefault="005C6F8F"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lastRenderedPageBreak/>
        <w:t>Initial Coping:</w:t>
      </w:r>
    </w:p>
    <w:p w14:paraId="2A9CBE2F" w14:textId="77777777" w:rsidR="005C6F8F" w:rsidRPr="006752F4"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Work harder: </w:t>
      </w:r>
      <w:r w:rsidRPr="006752F4">
        <w:rPr>
          <w:rFonts w:ascii="Times New Roman" w:eastAsia="Calibri" w:hAnsi="Times New Roman" w:cs="Times New Roman"/>
          <w:sz w:val="24"/>
          <w:szCs w:val="24"/>
        </w:rPr>
        <w:t xml:space="preserve">a default way of coping from the past </w:t>
      </w:r>
      <w:r>
        <w:rPr>
          <w:rFonts w:ascii="Times New Roman" w:eastAsia="Calibri" w:hAnsi="Times New Roman" w:cs="Times New Roman"/>
          <w:sz w:val="24"/>
          <w:szCs w:val="24"/>
        </w:rPr>
        <w:t>i</w:t>
      </w:r>
      <w:r w:rsidRPr="006752F4">
        <w:rPr>
          <w:rFonts w:ascii="Times New Roman" w:eastAsia="Calibri" w:hAnsi="Times New Roman" w:cs="Times New Roman"/>
          <w:sz w:val="24"/>
          <w:szCs w:val="24"/>
        </w:rPr>
        <w:t>s to work harder at tasks in which I fe</w:t>
      </w:r>
      <w:r>
        <w:rPr>
          <w:rFonts w:ascii="Times New Roman" w:eastAsia="Calibri" w:hAnsi="Times New Roman" w:cs="Times New Roman"/>
          <w:sz w:val="24"/>
          <w:szCs w:val="24"/>
        </w:rPr>
        <w:t>e</w:t>
      </w:r>
      <w:r w:rsidRPr="006752F4">
        <w:rPr>
          <w:rFonts w:ascii="Times New Roman" w:eastAsia="Calibri" w:hAnsi="Times New Roman" w:cs="Times New Roman"/>
          <w:sz w:val="24"/>
          <w:szCs w:val="24"/>
        </w:rPr>
        <w:t xml:space="preserve">l competent. </w:t>
      </w:r>
    </w:p>
    <w:p w14:paraId="5A38DDF3" w14:textId="77777777" w:rsidR="005C6F8F" w:rsidRPr="006752F4" w:rsidRDefault="005C6F8F" w:rsidP="002B39D3">
      <w:pPr>
        <w:spacing w:line="240" w:lineRule="auto"/>
        <w:contextualSpacing/>
        <w:rPr>
          <w:rFonts w:ascii="Times New Roman" w:eastAsia="Calibri" w:hAnsi="Times New Roman" w:cs="Times New Roman"/>
          <w:sz w:val="24"/>
          <w:szCs w:val="24"/>
        </w:rPr>
      </w:pPr>
    </w:p>
    <w:p w14:paraId="52A79B0D" w14:textId="77777777" w:rsidR="005C6F8F"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Caring for Alex: </w:t>
      </w:r>
      <w:r w:rsidRPr="006752F4">
        <w:rPr>
          <w:rFonts w:ascii="Times New Roman" w:eastAsia="Calibri" w:hAnsi="Times New Roman" w:cs="Times New Roman"/>
          <w:sz w:val="24"/>
          <w:szCs w:val="24"/>
        </w:rPr>
        <w:t xml:space="preserve">Caring for Alex’s body and settling his financial matters as a mother could have increased </w:t>
      </w:r>
      <w:r>
        <w:rPr>
          <w:rFonts w:ascii="Times New Roman" w:eastAsia="Calibri" w:hAnsi="Times New Roman" w:cs="Times New Roman"/>
          <w:sz w:val="24"/>
          <w:szCs w:val="24"/>
        </w:rPr>
        <w:t xml:space="preserve">my stress-related </w:t>
      </w:r>
    </w:p>
    <w:p w14:paraId="02F43185" w14:textId="77777777" w:rsidR="005C6F8F" w:rsidRDefault="005C6F8F" w:rsidP="00387F12">
      <w:pPr>
        <w:pStyle w:val="ListParagraph"/>
        <w:numPr>
          <w:ilvl w:val="0"/>
          <w:numId w:val="7"/>
        </w:numPr>
        <w:spacing w:line="240" w:lineRule="auto"/>
        <w:rPr>
          <w:rFonts w:ascii="Times New Roman" w:eastAsia="Calibri" w:hAnsi="Times New Roman" w:cs="Times New Roman"/>
          <w:sz w:val="24"/>
          <w:szCs w:val="24"/>
        </w:rPr>
      </w:pPr>
      <w:r w:rsidRPr="006D579D">
        <w:rPr>
          <w:rFonts w:ascii="Times New Roman" w:eastAsia="Calibri" w:hAnsi="Times New Roman" w:cs="Times New Roman"/>
          <w:i/>
          <w:iCs/>
          <w:sz w:val="24"/>
          <w:szCs w:val="24"/>
        </w:rPr>
        <w:t>value of feeling solely responsible</w:t>
      </w:r>
      <w:r w:rsidRPr="00387F12">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going through what he left behind</w:t>
      </w:r>
    </w:p>
    <w:p w14:paraId="6D1C6F17" w14:textId="77777777" w:rsidR="005C6F8F" w:rsidRPr="00387F12" w:rsidRDefault="005C6F8F" w:rsidP="00387F12">
      <w:pPr>
        <w:pStyle w:val="ListParagraph"/>
        <w:numPr>
          <w:ilvl w:val="0"/>
          <w:numId w:val="7"/>
        </w:numPr>
        <w:spacing w:line="240" w:lineRule="auto"/>
        <w:rPr>
          <w:rFonts w:ascii="Times New Roman" w:eastAsia="Calibri" w:hAnsi="Times New Roman" w:cs="Times New Roman"/>
          <w:sz w:val="24"/>
          <w:szCs w:val="24"/>
        </w:rPr>
      </w:pPr>
      <w:r w:rsidRPr="006D579D">
        <w:rPr>
          <w:rFonts w:ascii="Times New Roman" w:eastAsia="Calibri" w:hAnsi="Times New Roman" w:cs="Times New Roman"/>
          <w:i/>
          <w:iCs/>
          <w:sz w:val="24"/>
          <w:szCs w:val="24"/>
        </w:rPr>
        <w:t>value of privacy</w:t>
      </w:r>
      <w:r>
        <w:rPr>
          <w:rFonts w:ascii="Times New Roman" w:eastAsia="Calibri" w:hAnsi="Times New Roman" w:cs="Times New Roman"/>
          <w:sz w:val="24"/>
          <w:szCs w:val="24"/>
        </w:rPr>
        <w:t>: ambivalence about sharing grief arising from going through what he left behind</w:t>
      </w:r>
    </w:p>
    <w:p w14:paraId="76DEB2E6" w14:textId="77777777" w:rsidR="005C6F8F" w:rsidRPr="00387F12" w:rsidRDefault="005C6F8F" w:rsidP="00387F12">
      <w:pPr>
        <w:pStyle w:val="ListParagraph"/>
        <w:numPr>
          <w:ilvl w:val="0"/>
          <w:numId w:val="7"/>
        </w:numPr>
        <w:spacing w:line="240" w:lineRule="auto"/>
        <w:rPr>
          <w:rFonts w:ascii="Times New Roman" w:eastAsia="Calibri" w:hAnsi="Times New Roman" w:cs="Times New Roman"/>
          <w:sz w:val="24"/>
          <w:szCs w:val="24"/>
        </w:rPr>
      </w:pPr>
      <w:r w:rsidRPr="006D579D">
        <w:rPr>
          <w:rFonts w:ascii="Times New Roman" w:eastAsia="Calibri" w:hAnsi="Times New Roman" w:cs="Times New Roman"/>
          <w:i/>
          <w:iCs/>
          <w:sz w:val="24"/>
          <w:szCs w:val="24"/>
        </w:rPr>
        <w:t>moral beliefs</w:t>
      </w:r>
      <w:r w:rsidRPr="00387F12">
        <w:rPr>
          <w:rFonts w:ascii="Times New Roman" w:eastAsia="Calibri" w:hAnsi="Times New Roman" w:cs="Times New Roman"/>
          <w:sz w:val="24"/>
          <w:szCs w:val="24"/>
        </w:rPr>
        <w:t xml:space="preserve"> that others would judge him</w:t>
      </w:r>
    </w:p>
    <w:p w14:paraId="588227E6" w14:textId="77777777" w:rsidR="005C6F8F" w:rsidRPr="005401C5" w:rsidRDefault="005C6F8F" w:rsidP="002B39D3">
      <w:pPr>
        <w:pStyle w:val="ListParagraph"/>
        <w:numPr>
          <w:ilvl w:val="0"/>
          <w:numId w:val="7"/>
        </w:numPr>
        <w:spacing w:line="240" w:lineRule="auto"/>
        <w:rPr>
          <w:rFonts w:ascii="Times New Roman" w:eastAsia="Calibri" w:hAnsi="Times New Roman" w:cs="Times New Roman"/>
          <w:sz w:val="24"/>
          <w:szCs w:val="24"/>
        </w:rPr>
      </w:pPr>
      <w:r w:rsidRPr="006D579D">
        <w:rPr>
          <w:rFonts w:ascii="Times New Roman" w:eastAsia="Calibri" w:hAnsi="Times New Roman" w:cs="Times New Roman"/>
          <w:i/>
          <w:iCs/>
          <w:sz w:val="24"/>
          <w:szCs w:val="24"/>
        </w:rPr>
        <w:t>coping by getting this done</w:t>
      </w:r>
      <w:r>
        <w:rPr>
          <w:rFonts w:ascii="Times New Roman" w:eastAsia="Calibri" w:hAnsi="Times New Roman" w:cs="Times New Roman"/>
          <w:sz w:val="24"/>
          <w:szCs w:val="24"/>
        </w:rPr>
        <w:t xml:space="preserve"> without spiritually integrating grief</w:t>
      </w:r>
    </w:p>
    <w:p w14:paraId="1441969F" w14:textId="2AB4BBB0" w:rsidR="005C6F8F" w:rsidRPr="006752F4"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Searching for meanings</w:t>
      </w:r>
      <w:r w:rsidRPr="006752F4">
        <w:rPr>
          <w:rFonts w:ascii="Times New Roman" w:eastAsia="Calibri" w:hAnsi="Times New Roman" w:cs="Times New Roman"/>
          <w:sz w:val="24"/>
          <w:szCs w:val="24"/>
        </w:rPr>
        <w:t xml:space="preserve"> was initially challenging</w:t>
      </w:r>
      <w:r>
        <w:rPr>
          <w:rFonts w:ascii="Times New Roman" w:eastAsia="Calibri" w:hAnsi="Times New Roman" w:cs="Times New Roman"/>
          <w:sz w:val="24"/>
          <w:szCs w:val="24"/>
        </w:rPr>
        <w:t xml:space="preserve"> because of the</w:t>
      </w:r>
      <w:r w:rsidRPr="006752F4">
        <w:rPr>
          <w:rFonts w:ascii="Times New Roman" w:eastAsia="Calibri" w:hAnsi="Times New Roman" w:cs="Times New Roman"/>
          <w:sz w:val="24"/>
          <w:szCs w:val="24"/>
        </w:rPr>
        <w:t xml:space="preserve"> immediate necessity </w:t>
      </w:r>
      <w:r>
        <w:rPr>
          <w:rFonts w:ascii="Times New Roman" w:eastAsia="Calibri" w:hAnsi="Times New Roman" w:cs="Times New Roman"/>
          <w:sz w:val="24"/>
          <w:szCs w:val="24"/>
        </w:rPr>
        <w:t xml:space="preserve">of deciding how to word </w:t>
      </w:r>
      <w:r w:rsidRPr="006752F4">
        <w:rPr>
          <w:rFonts w:ascii="Times New Roman" w:eastAsia="Calibri" w:hAnsi="Times New Roman" w:cs="Times New Roman"/>
          <w:sz w:val="24"/>
          <w:szCs w:val="24"/>
        </w:rPr>
        <w:t>announc</w:t>
      </w:r>
      <w:r>
        <w:rPr>
          <w:rFonts w:ascii="Times New Roman" w:eastAsia="Calibri" w:hAnsi="Times New Roman" w:cs="Times New Roman"/>
          <w:sz w:val="24"/>
          <w:szCs w:val="24"/>
        </w:rPr>
        <w:t>ements of his death to the Iliff community, my church community, the Presbytery of Denver, and the Society for Pastoral Theology (I was scheduled to depart the morning after he died for their annual conference)</w:t>
      </w:r>
      <w:r w:rsidRPr="006752F4">
        <w:rPr>
          <w:rFonts w:ascii="Times New Roman" w:eastAsia="Calibri" w:hAnsi="Times New Roman" w:cs="Times New Roman"/>
          <w:sz w:val="24"/>
          <w:szCs w:val="24"/>
        </w:rPr>
        <w:t xml:space="preserve">. This immediate search for meanings </w:t>
      </w:r>
      <w:r>
        <w:rPr>
          <w:rFonts w:ascii="Times New Roman" w:eastAsia="Calibri" w:hAnsi="Times New Roman" w:cs="Times New Roman"/>
          <w:sz w:val="24"/>
          <w:szCs w:val="24"/>
        </w:rPr>
        <w:t xml:space="preserve">to share with others </w:t>
      </w:r>
      <w:r w:rsidRPr="006752F4">
        <w:rPr>
          <w:rFonts w:ascii="Times New Roman" w:eastAsia="Calibri" w:hAnsi="Times New Roman" w:cs="Times New Roman"/>
          <w:sz w:val="24"/>
          <w:szCs w:val="24"/>
        </w:rPr>
        <w:t>could have been life limiting if I made public meanings that I regretted later</w:t>
      </w:r>
      <w:r>
        <w:rPr>
          <w:rFonts w:ascii="Times New Roman" w:eastAsia="Calibri" w:hAnsi="Times New Roman" w:cs="Times New Roman"/>
          <w:sz w:val="24"/>
          <w:szCs w:val="24"/>
        </w:rPr>
        <w:t>.</w:t>
      </w:r>
      <w:r w:rsidRPr="006752F4">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E50155">
        <w:rPr>
          <w:rFonts w:ascii="Times New Roman" w:eastAsia="Calibri" w:hAnsi="Times New Roman" w:cs="Times New Roman"/>
          <w:sz w:val="24"/>
          <w:szCs w:val="24"/>
        </w:rPr>
        <w:t>099</w:t>
      </w:r>
      <w:r>
        <w:rPr>
          <w:rFonts w:ascii="Times New Roman" w:eastAsia="Calibri" w:hAnsi="Times New Roman" w:cs="Times New Roman"/>
          <w:sz w:val="24"/>
          <w:szCs w:val="24"/>
        </w:rPr>
        <w:t xml:space="preserve"> words]</w:t>
      </w:r>
    </w:p>
    <w:p w14:paraId="333C131A" w14:textId="77777777" w:rsidR="005C6F8F" w:rsidRPr="006752F4" w:rsidRDefault="005C6F8F" w:rsidP="002B39D3">
      <w:pPr>
        <w:spacing w:line="240" w:lineRule="auto"/>
        <w:contextualSpacing/>
        <w:rPr>
          <w:rFonts w:ascii="Times New Roman" w:eastAsia="Calibri" w:hAnsi="Times New Roman" w:cs="Times New Roman"/>
          <w:sz w:val="24"/>
          <w:szCs w:val="24"/>
        </w:rPr>
      </w:pPr>
    </w:p>
    <w:p w14:paraId="22B58EE9" w14:textId="77777777" w:rsidR="005C6F8F" w:rsidRPr="006752F4" w:rsidRDefault="005C6F8F" w:rsidP="002B39D3">
      <w:pPr>
        <w:spacing w:line="240" w:lineRule="auto"/>
        <w:contextualSpacing/>
        <w:rPr>
          <w:rFonts w:ascii="Times New Roman" w:eastAsia="Calibri" w:hAnsi="Times New Roman" w:cs="Times New Roman"/>
          <w:b/>
          <w:sz w:val="24"/>
          <w:szCs w:val="24"/>
        </w:rPr>
      </w:pPr>
      <w:r w:rsidRPr="006752F4">
        <w:rPr>
          <w:rFonts w:ascii="Times New Roman" w:eastAsia="Times New Roman" w:hAnsi="Times New Roman" w:cs="Times New Roman"/>
          <w:b/>
          <w:bCs/>
          <w:color w:val="333333"/>
          <w:sz w:val="24"/>
          <w:szCs w:val="24"/>
        </w:rPr>
        <w:t>Part 4:</w:t>
      </w:r>
      <w:r w:rsidRPr="006752F4">
        <w:rPr>
          <w:rFonts w:ascii="Times New Roman" w:eastAsia="Times New Roman" w:hAnsi="Times New Roman" w:cs="Times New Roman"/>
          <w:color w:val="333333"/>
          <w:sz w:val="24"/>
          <w:szCs w:val="24"/>
        </w:rPr>
        <w:t> </w:t>
      </w:r>
      <w:bookmarkStart w:id="2" w:name="_Hlk66293038"/>
      <w:r w:rsidRPr="006752F4">
        <w:rPr>
          <w:rFonts w:ascii="Times New Roman" w:eastAsia="Calibri" w:hAnsi="Times New Roman" w:cs="Times New Roman"/>
          <w:b/>
          <w:sz w:val="24"/>
          <w:szCs w:val="24"/>
        </w:rPr>
        <w:t xml:space="preserve">How was your experience of moral stress shaped by intersecting social systems, like religious sexism, heterosexism, racism, classism, ableism….? </w:t>
      </w:r>
      <w:bookmarkEnd w:id="2"/>
      <w:r w:rsidRPr="005B1EEE">
        <w:rPr>
          <w:rFonts w:ascii="Times New Roman" w:eastAsia="Calibri" w:hAnsi="Times New Roman" w:cs="Times New Roman"/>
          <w:b/>
          <w:sz w:val="24"/>
          <w:szCs w:val="24"/>
        </w:rPr>
        <w:t>(200 to 300 words).</w:t>
      </w:r>
    </w:p>
    <w:p w14:paraId="2A38388B" w14:textId="77777777" w:rsidR="005C6F8F" w:rsidRPr="006752F4"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Religious sexism:</w:t>
      </w:r>
      <w:r w:rsidRPr="006752F4">
        <w:rPr>
          <w:rFonts w:ascii="Times New Roman" w:eastAsia="Calibri" w:hAnsi="Times New Roman" w:cs="Times New Roman"/>
          <w:b/>
          <w:sz w:val="24"/>
          <w:szCs w:val="24"/>
        </w:rPr>
        <w:t xml:space="preserve"> </w:t>
      </w:r>
      <w:r w:rsidRPr="006752F4">
        <w:rPr>
          <w:rFonts w:ascii="Times New Roman" w:eastAsia="Calibri" w:hAnsi="Times New Roman" w:cs="Times New Roman"/>
          <w:sz w:val="24"/>
          <w:szCs w:val="24"/>
        </w:rPr>
        <w:t>My values of feeling solely responsible for others’ well-being along with my duty to conform to absolute religious beliefs increased moral str</w:t>
      </w:r>
      <w:r>
        <w:rPr>
          <w:rFonts w:ascii="Times New Roman" w:eastAsia="Calibri" w:hAnsi="Times New Roman" w:cs="Times New Roman"/>
          <w:sz w:val="24"/>
          <w:szCs w:val="24"/>
        </w:rPr>
        <w:t>uggles</w:t>
      </w:r>
      <w:r w:rsidRPr="006752F4">
        <w:rPr>
          <w:rFonts w:ascii="Times New Roman" w:eastAsia="Calibri" w:hAnsi="Times New Roman" w:cs="Times New Roman"/>
          <w:sz w:val="24"/>
          <w:szCs w:val="24"/>
        </w:rPr>
        <w:t xml:space="preserve">. These aspects of my social identity came from trying to be a good girl raised in Catholic churches and schools; also, from my birth order as </w:t>
      </w:r>
      <w:r>
        <w:rPr>
          <w:rFonts w:ascii="Times New Roman" w:eastAsia="Calibri" w:hAnsi="Times New Roman" w:cs="Times New Roman"/>
          <w:sz w:val="24"/>
          <w:szCs w:val="24"/>
        </w:rPr>
        <w:t>an</w:t>
      </w:r>
      <w:r w:rsidRPr="006752F4">
        <w:rPr>
          <w:rFonts w:ascii="Times New Roman" w:eastAsia="Calibri" w:hAnsi="Times New Roman" w:cs="Times New Roman"/>
          <w:sz w:val="24"/>
          <w:szCs w:val="24"/>
        </w:rPr>
        <w:t xml:space="preserve"> elde</w:t>
      </w:r>
      <w:r>
        <w:rPr>
          <w:rFonts w:ascii="Times New Roman" w:eastAsia="Calibri" w:hAnsi="Times New Roman" w:cs="Times New Roman"/>
          <w:sz w:val="24"/>
          <w:szCs w:val="24"/>
        </w:rPr>
        <w:t>r</w:t>
      </w:r>
      <w:r w:rsidRPr="006752F4">
        <w:rPr>
          <w:rFonts w:ascii="Times New Roman" w:eastAsia="Calibri" w:hAnsi="Times New Roman" w:cs="Times New Roman"/>
          <w:sz w:val="24"/>
          <w:szCs w:val="24"/>
        </w:rPr>
        <w:t xml:space="preserve"> sibling who looked after my younger siblings.</w:t>
      </w:r>
    </w:p>
    <w:p w14:paraId="49DDF34E" w14:textId="77777777" w:rsidR="005C6F8F" w:rsidRPr="006752F4"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Classism:</w:t>
      </w:r>
      <w:r w:rsidRPr="006752F4">
        <w:rPr>
          <w:rFonts w:ascii="Times New Roman" w:eastAsia="Calibri" w:hAnsi="Times New Roman" w:cs="Times New Roman"/>
          <w:sz w:val="24"/>
          <w:szCs w:val="24"/>
        </w:rPr>
        <w:t xml:space="preserve"> My father’s education provided social status</w:t>
      </w:r>
      <w:r>
        <w:rPr>
          <w:rFonts w:ascii="Times New Roman" w:eastAsia="Calibri" w:hAnsi="Times New Roman" w:cs="Times New Roman"/>
          <w:sz w:val="24"/>
          <w:szCs w:val="24"/>
        </w:rPr>
        <w:t xml:space="preserve"> that moved him from a working-class childhood to professional status as a professor. His success instilled a work ethic linking hard work to achievement and financial security, which increased family judgment of those whose work did not lead to such achievements.</w:t>
      </w:r>
      <w:r w:rsidRPr="006752F4">
        <w:rPr>
          <w:rFonts w:ascii="Times New Roman" w:eastAsia="Calibri" w:hAnsi="Times New Roman" w:cs="Times New Roman"/>
          <w:sz w:val="24"/>
          <w:szCs w:val="24"/>
        </w:rPr>
        <w:t xml:space="preserve"> </w:t>
      </w:r>
    </w:p>
    <w:p w14:paraId="62CBC3C3" w14:textId="77777777" w:rsidR="005C6F8F" w:rsidRPr="006752F4"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Current social class:</w:t>
      </w:r>
      <w:r w:rsidRPr="006752F4">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6752F4">
        <w:rPr>
          <w:rFonts w:ascii="Times New Roman" w:eastAsia="Calibri" w:hAnsi="Times New Roman" w:cs="Times New Roman"/>
          <w:sz w:val="24"/>
          <w:szCs w:val="24"/>
        </w:rPr>
        <w:t xml:space="preserve">eing a licensed psychologist was an advantage within behavioral health and legal systems, especially when my son needed emergency mental health care and legal care. These social advantages gave me access to behavioral health research, perspectives, and colleagues </w:t>
      </w:r>
      <w:r>
        <w:rPr>
          <w:rFonts w:ascii="Times New Roman" w:eastAsia="Calibri" w:hAnsi="Times New Roman" w:cs="Times New Roman"/>
          <w:sz w:val="24"/>
          <w:szCs w:val="24"/>
        </w:rPr>
        <w:t>who helped me search for</w:t>
      </w:r>
      <w:r w:rsidRPr="006752F4">
        <w:rPr>
          <w:rFonts w:ascii="Times New Roman" w:eastAsia="Calibri" w:hAnsi="Times New Roman" w:cs="Times New Roman"/>
          <w:sz w:val="24"/>
          <w:szCs w:val="24"/>
        </w:rPr>
        <w:t xml:space="preserve"> complex moral perspectives on chronic behavioral struggles and suicide.</w:t>
      </w:r>
    </w:p>
    <w:p w14:paraId="3E21F42B" w14:textId="77777777" w:rsidR="005C6F8F" w:rsidRPr="006752F4" w:rsidRDefault="005C6F8F" w:rsidP="002B39D3">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iCs/>
          <w:sz w:val="24"/>
          <w:szCs w:val="24"/>
        </w:rPr>
        <w:t>Racism</w:t>
      </w:r>
      <w:r w:rsidRPr="006752F4">
        <w:rPr>
          <w:rFonts w:ascii="Times New Roman" w:eastAsia="Calibri" w:hAnsi="Times New Roman" w:cs="Times New Roman"/>
          <w:sz w:val="24"/>
          <w:szCs w:val="24"/>
        </w:rPr>
        <w:t xml:space="preserve">: </w:t>
      </w:r>
      <w:r w:rsidRPr="006752F4">
        <w:rPr>
          <w:rFonts w:ascii="Times New Roman" w:eastAsia="Calibri" w:hAnsi="Times New Roman" w:cs="Times New Roman"/>
          <w:iCs/>
          <w:sz w:val="24"/>
          <w:szCs w:val="24"/>
        </w:rPr>
        <w:t>Being identified as white was an enormous social advantage for both me and my son, especially in receiving medical care.</w:t>
      </w:r>
    </w:p>
    <w:p w14:paraId="37A0F7C7" w14:textId="77777777" w:rsidR="005C6F8F" w:rsidRPr="006752F4"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Citizenship: </w:t>
      </w:r>
      <w:r w:rsidRPr="006752F4">
        <w:rPr>
          <w:rFonts w:ascii="Times New Roman" w:eastAsia="Calibri" w:hAnsi="Times New Roman" w:cs="Times New Roman"/>
          <w:sz w:val="24"/>
          <w:szCs w:val="24"/>
        </w:rPr>
        <w:t>Being a US citizen gave my son access to Medicaid, which covered costs of hospitalizations and behavioral health care.</w:t>
      </w:r>
    </w:p>
    <w:p w14:paraId="354E652F" w14:textId="77777777" w:rsidR="005C6F8F" w:rsidRDefault="005C6F8F" w:rsidP="002B39D3">
      <w:pPr>
        <w:spacing w:line="240" w:lineRule="auto"/>
        <w:contextualSpacing/>
        <w:rPr>
          <w:rFonts w:ascii="Times New Roman" w:eastAsia="Times New Roman" w:hAnsi="Times New Roman" w:cs="Times New Roman"/>
          <w:sz w:val="24"/>
          <w:szCs w:val="24"/>
        </w:rPr>
      </w:pPr>
      <w:r w:rsidRPr="006752F4">
        <w:rPr>
          <w:rFonts w:ascii="Times New Roman" w:eastAsia="Calibri" w:hAnsi="Times New Roman" w:cs="Times New Roman"/>
          <w:i/>
          <w:iCs/>
          <w:sz w:val="24"/>
          <w:szCs w:val="24"/>
        </w:rPr>
        <w:t xml:space="preserve">My political and religious identity as progressive: </w:t>
      </w:r>
      <w:r w:rsidRPr="006752F4">
        <w:rPr>
          <w:rFonts w:ascii="Times New Roman" w:eastAsia="Calibri" w:hAnsi="Times New Roman" w:cs="Times New Roman"/>
          <w:sz w:val="24"/>
          <w:szCs w:val="24"/>
        </w:rPr>
        <w:t xml:space="preserve">Being part of political and religious movements that valued care and fairness/justice </w:t>
      </w:r>
      <w:r>
        <w:rPr>
          <w:rFonts w:ascii="Times New Roman" w:eastAsia="Calibri" w:hAnsi="Times New Roman" w:cs="Times New Roman"/>
          <w:sz w:val="24"/>
          <w:szCs w:val="24"/>
        </w:rPr>
        <w:t>helped me</w:t>
      </w:r>
      <w:r w:rsidRPr="006752F4">
        <w:rPr>
          <w:rFonts w:ascii="Times New Roman" w:eastAsia="Calibri" w:hAnsi="Times New Roman" w:cs="Times New Roman"/>
          <w:sz w:val="24"/>
          <w:szCs w:val="24"/>
        </w:rPr>
        <w:t xml:space="preserve"> search for moral values th</w:t>
      </w:r>
      <w:r>
        <w:rPr>
          <w:rFonts w:ascii="Times New Roman" w:eastAsia="Calibri" w:hAnsi="Times New Roman" w:cs="Times New Roman"/>
          <w:sz w:val="24"/>
          <w:szCs w:val="24"/>
        </w:rPr>
        <w:t>at enhanced</w:t>
      </w:r>
      <w:r w:rsidRPr="006752F4">
        <w:rPr>
          <w:rFonts w:ascii="Times New Roman" w:eastAsia="Calibri" w:hAnsi="Times New Roman" w:cs="Times New Roman"/>
          <w:sz w:val="24"/>
          <w:szCs w:val="24"/>
        </w:rPr>
        <w:t xml:space="preserve"> a sense of purpose when I was caring for Alex and grieving his death. Working at Iliff gave me ways to search for meanings that were complex enough to bear the weight of suffering. It would have been morally distressing to work and live among those who used moral foundations to judge behavioral health struggles and suicide.</w:t>
      </w:r>
      <w:r w:rsidRPr="00675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[287 words]</w:t>
      </w:r>
    </w:p>
    <w:p w14:paraId="1B8C9863" w14:textId="77777777" w:rsidR="005C6F8F" w:rsidRPr="00703832" w:rsidRDefault="005C6F8F" w:rsidP="002B39D3">
      <w:pPr>
        <w:spacing w:line="240" w:lineRule="auto"/>
        <w:contextualSpacing/>
        <w:rPr>
          <w:rFonts w:ascii="Times New Roman" w:eastAsia="Times New Roman" w:hAnsi="Times New Roman" w:cs="Times New Roman"/>
          <w:sz w:val="24"/>
          <w:szCs w:val="24"/>
        </w:rPr>
      </w:pPr>
    </w:p>
    <w:p w14:paraId="7BBEDF69" w14:textId="77777777" w:rsidR="005C6F8F" w:rsidRPr="006752F4" w:rsidRDefault="005C6F8F"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 xml:space="preserve">Part 5. Describe intentional beliefs and values </w:t>
      </w:r>
      <w:r>
        <w:rPr>
          <w:rFonts w:ascii="Times New Roman" w:eastAsia="Calibri" w:hAnsi="Times New Roman" w:cs="Times New Roman"/>
          <w:b/>
          <w:sz w:val="24"/>
          <w:szCs w:val="24"/>
        </w:rPr>
        <w:t>(1000-2000 words)</w:t>
      </w:r>
    </w:p>
    <w:p w14:paraId="648DA9FE" w14:textId="77777777" w:rsidR="005C6F8F" w:rsidRPr="006752F4" w:rsidRDefault="005C6F8F" w:rsidP="00193908">
      <w:pPr>
        <w:spacing w:after="200" w:line="240" w:lineRule="auto"/>
        <w:contextualSpacing/>
        <w:rPr>
          <w:rFonts w:ascii="Times New Roman" w:eastAsia="Calibri" w:hAnsi="Times New Roman" w:cs="Times New Roman"/>
          <w:b/>
          <w:i/>
          <w:sz w:val="24"/>
          <w:szCs w:val="24"/>
        </w:rPr>
      </w:pPr>
      <w:r w:rsidRPr="006752F4">
        <w:rPr>
          <w:rFonts w:ascii="Times New Roman" w:eastAsia="Calibri" w:hAnsi="Times New Roman" w:cs="Times New Roman"/>
          <w:b/>
          <w:i/>
          <w:sz w:val="24"/>
          <w:szCs w:val="24"/>
        </w:rPr>
        <w:lastRenderedPageBreak/>
        <w:t xml:space="preserve">Emotions: </w:t>
      </w:r>
      <w:r w:rsidRPr="006752F4">
        <w:rPr>
          <w:rFonts w:ascii="Times New Roman" w:eastAsia="Calibri" w:hAnsi="Times New Roman" w:cs="Times New Roman"/>
          <w:bCs/>
          <w:sz w:val="24"/>
          <w:szCs w:val="24"/>
        </w:rPr>
        <w:t>Compassion, grief</w:t>
      </w:r>
    </w:p>
    <w:p w14:paraId="29BF5003" w14:textId="77777777" w:rsidR="005C6F8F" w:rsidRPr="006752F4" w:rsidRDefault="005C6F8F" w:rsidP="002B39D3">
      <w:pPr>
        <w:shd w:val="clear" w:color="auto" w:fill="FFFFFF"/>
        <w:spacing w:after="0" w:line="240" w:lineRule="auto"/>
        <w:contextualSpacing/>
        <w:rPr>
          <w:rFonts w:ascii="Times New Roman" w:eastAsia="Calibri" w:hAnsi="Times New Roman" w:cs="Times New Roman"/>
          <w:bCs/>
          <w:sz w:val="24"/>
          <w:szCs w:val="24"/>
        </w:rPr>
      </w:pPr>
    </w:p>
    <w:p w14:paraId="2B6D5BA8" w14:textId="77777777" w:rsidR="005C6F8F" w:rsidRPr="006752F4" w:rsidRDefault="005C6F8F" w:rsidP="00C80340">
      <w:pPr>
        <w:shd w:val="clear" w:color="auto" w:fill="FFFFFF"/>
        <w:spacing w:after="0" w:line="240" w:lineRule="auto"/>
        <w:contextualSpacing/>
        <w:rPr>
          <w:rFonts w:ascii="Times New Roman" w:eastAsia="Times New Roman" w:hAnsi="Times New Roman" w:cs="Times New Roman"/>
          <w:i/>
          <w:color w:val="222222"/>
          <w:sz w:val="24"/>
          <w:szCs w:val="24"/>
        </w:rPr>
      </w:pPr>
      <w:r w:rsidRPr="006752F4">
        <w:rPr>
          <w:rFonts w:ascii="Times New Roman" w:eastAsia="Calibri" w:hAnsi="Times New Roman" w:cs="Times New Roman"/>
          <w:b/>
          <w:i/>
          <w:iCs/>
          <w:sz w:val="24"/>
          <w:szCs w:val="24"/>
        </w:rPr>
        <w:t>Spiritual practices:</w:t>
      </w:r>
      <w:r w:rsidRPr="006752F4">
        <w:rPr>
          <w:rFonts w:ascii="Times New Roman" w:eastAsia="Calibri" w:hAnsi="Times New Roman" w:cs="Times New Roman"/>
          <w:b/>
          <w:sz w:val="24"/>
          <w:szCs w:val="24"/>
        </w:rPr>
        <w:t xml:space="preserve"> </w:t>
      </w:r>
      <w:r w:rsidRPr="006D579D">
        <w:rPr>
          <w:rFonts w:ascii="Times New Roman" w:eastAsia="Calibri" w:hAnsi="Times New Roman" w:cs="Times New Roman"/>
          <w:bCs/>
          <w:sz w:val="24"/>
          <w:szCs w:val="24"/>
        </w:rPr>
        <w:t>The spiritual practices I described at the outset</w:t>
      </w:r>
      <w:r>
        <w:rPr>
          <w:rFonts w:ascii="Times New Roman" w:eastAsia="Calibri" w:hAnsi="Times New Roman" w:cs="Times New Roman"/>
          <w:b/>
          <w:sz w:val="24"/>
          <w:szCs w:val="24"/>
        </w:rPr>
        <w:t xml:space="preserve"> </w:t>
      </w:r>
      <w:r w:rsidRPr="006752F4">
        <w:rPr>
          <w:rFonts w:ascii="Times New Roman" w:eastAsia="Calibri" w:hAnsi="Times New Roman" w:cs="Times New Roman"/>
          <w:sz w:val="24"/>
          <w:szCs w:val="24"/>
        </w:rPr>
        <w:t>helped me experience goodness and grieve Alex.</w:t>
      </w:r>
      <w:r w:rsidRPr="006752F4">
        <w:rPr>
          <w:rFonts w:ascii="Times New Roman" w:hAnsi="Times New Roman" w:cs="Times New Roman"/>
          <w:color w:val="000000"/>
          <w:sz w:val="24"/>
          <w:szCs w:val="24"/>
          <w:shd w:val="clear" w:color="auto" w:fill="FFFFFF"/>
        </w:rPr>
        <w:t xml:space="preserve">                                                     </w:t>
      </w:r>
    </w:p>
    <w:p w14:paraId="1D620A55" w14:textId="77777777" w:rsidR="005C6F8F" w:rsidRPr="006752F4" w:rsidRDefault="005C6F8F" w:rsidP="00373724">
      <w:pPr>
        <w:spacing w:line="240" w:lineRule="auto"/>
        <w:contextualSpacing/>
        <w:rPr>
          <w:rFonts w:ascii="Times New Roman" w:eastAsia="Times New Roman" w:hAnsi="Times New Roman" w:cs="Times New Roman"/>
          <w:color w:val="222222"/>
          <w:sz w:val="24"/>
          <w:szCs w:val="24"/>
        </w:rPr>
      </w:pPr>
    </w:p>
    <w:p w14:paraId="55333199" w14:textId="77777777" w:rsidR="005C6F8F" w:rsidRPr="006752F4" w:rsidRDefault="005C6F8F" w:rsidP="000426D3">
      <w:pPr>
        <w:shd w:val="clear" w:color="auto" w:fill="FFFFFF"/>
        <w:spacing w:after="0"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 xml:space="preserve">Values: </w:t>
      </w:r>
    </w:p>
    <w:p w14:paraId="2802A8CE" w14:textId="77777777" w:rsidR="005C6F8F" w:rsidRPr="00703832" w:rsidRDefault="005C6F8F" w:rsidP="00703832">
      <w:pPr>
        <w:spacing w:line="240" w:lineRule="auto"/>
        <w:rPr>
          <w:rFonts w:ascii="Times New Roman" w:eastAsia="Calibri" w:hAnsi="Times New Roman" w:cs="Times New Roman"/>
          <w:b/>
          <w:i/>
          <w:iCs/>
          <w:sz w:val="24"/>
          <w:szCs w:val="24"/>
        </w:rPr>
      </w:pPr>
      <w:r w:rsidRPr="00703832">
        <w:rPr>
          <w:rFonts w:ascii="Times New Roman" w:eastAsia="Calibri" w:hAnsi="Times New Roman" w:cs="Times New Roman"/>
          <w:b/>
          <w:i/>
          <w:iCs/>
          <w:sz w:val="24"/>
          <w:szCs w:val="24"/>
        </w:rPr>
        <w:t>Moral Foundations</w:t>
      </w:r>
    </w:p>
    <w:p w14:paraId="0912A1BC" w14:textId="77777777" w:rsidR="005C6F8F" w:rsidRDefault="005C6F8F" w:rsidP="00703832">
      <w:pPr>
        <w:autoSpaceDE w:val="0"/>
        <w:autoSpaceDN w:val="0"/>
        <w:adjustRightInd w:val="0"/>
        <w:spacing w:after="0" w:line="240" w:lineRule="auto"/>
        <w:contextualSpacing/>
        <w:rPr>
          <w:rFonts w:ascii="Times New Roman" w:hAnsi="Times New Roman" w:cs="Times New Roman"/>
          <w:sz w:val="24"/>
          <w:szCs w:val="24"/>
        </w:rPr>
      </w:pPr>
      <w:r w:rsidRPr="006752F4">
        <w:rPr>
          <w:rFonts w:ascii="Times New Roman" w:eastAsia="Calibri" w:hAnsi="Times New Roman" w:cs="Times New Roman"/>
          <w:i/>
          <w:sz w:val="24"/>
          <w:szCs w:val="24"/>
        </w:rPr>
        <w:t>Care:</w:t>
      </w:r>
      <w:r w:rsidRPr="006752F4">
        <w:rPr>
          <w:rFonts w:ascii="Times New Roman" w:eastAsia="Calibri" w:hAnsi="Times New Roman" w:cs="Times New Roman"/>
          <w:iCs/>
          <w:sz w:val="24"/>
          <w:szCs w:val="24"/>
        </w:rPr>
        <w:t xml:space="preserve"> Having access to trusted others and circles of people who </w:t>
      </w:r>
      <w:r>
        <w:rPr>
          <w:rFonts w:ascii="Times New Roman" w:eastAsia="Calibri" w:hAnsi="Times New Roman" w:cs="Times New Roman"/>
          <w:iCs/>
          <w:sz w:val="24"/>
          <w:szCs w:val="24"/>
        </w:rPr>
        <w:t>a</w:t>
      </w:r>
      <w:r w:rsidRPr="006752F4">
        <w:rPr>
          <w:rFonts w:ascii="Times New Roman" w:eastAsia="Calibri" w:hAnsi="Times New Roman" w:cs="Times New Roman"/>
          <w:iCs/>
          <w:sz w:val="24"/>
          <w:szCs w:val="24"/>
        </w:rPr>
        <w:t xml:space="preserve">re not overwhelmed by moral struggles over tragic death </w:t>
      </w:r>
      <w:r>
        <w:rPr>
          <w:rFonts w:ascii="Times New Roman" w:eastAsia="Calibri" w:hAnsi="Times New Roman" w:cs="Times New Roman"/>
          <w:iCs/>
          <w:sz w:val="24"/>
          <w:szCs w:val="24"/>
        </w:rPr>
        <w:t xml:space="preserve">has </w:t>
      </w:r>
      <w:r w:rsidRPr="006752F4">
        <w:rPr>
          <w:rFonts w:ascii="Times New Roman" w:eastAsia="Calibri" w:hAnsi="Times New Roman" w:cs="Times New Roman"/>
          <w:iCs/>
          <w:sz w:val="24"/>
          <w:szCs w:val="24"/>
        </w:rPr>
        <w:t>help</w:t>
      </w:r>
      <w:r>
        <w:rPr>
          <w:rFonts w:ascii="Times New Roman" w:eastAsia="Calibri" w:hAnsi="Times New Roman" w:cs="Times New Roman"/>
          <w:iCs/>
          <w:sz w:val="24"/>
          <w:szCs w:val="24"/>
        </w:rPr>
        <w:t>ed</w:t>
      </w:r>
      <w:r w:rsidRPr="006752F4">
        <w:rPr>
          <w:rFonts w:ascii="Times New Roman" w:eastAsia="Calibri" w:hAnsi="Times New Roman" w:cs="Times New Roman"/>
          <w:iCs/>
          <w:sz w:val="24"/>
          <w:szCs w:val="24"/>
        </w:rPr>
        <w:t xml:space="preserve"> me integrate my moral struggles into </w:t>
      </w:r>
      <w:r>
        <w:rPr>
          <w:rFonts w:ascii="Times New Roman" w:eastAsia="Calibri" w:hAnsi="Times New Roman" w:cs="Times New Roman"/>
          <w:iCs/>
          <w:sz w:val="24"/>
          <w:szCs w:val="24"/>
        </w:rPr>
        <w:t xml:space="preserve">(a) </w:t>
      </w:r>
      <w:r w:rsidRPr="006752F4">
        <w:rPr>
          <w:rFonts w:ascii="Times New Roman" w:eastAsia="Calibri" w:hAnsi="Times New Roman" w:cs="Times New Roman"/>
          <w:iCs/>
          <w:sz w:val="24"/>
          <w:szCs w:val="24"/>
        </w:rPr>
        <w:t xml:space="preserve">a lifegiving search for meanings and </w:t>
      </w:r>
      <w:r>
        <w:rPr>
          <w:rFonts w:ascii="Times New Roman" w:eastAsia="Calibri" w:hAnsi="Times New Roman" w:cs="Times New Roman"/>
          <w:iCs/>
          <w:sz w:val="24"/>
          <w:szCs w:val="24"/>
        </w:rPr>
        <w:t xml:space="preserve">(b) </w:t>
      </w:r>
      <w:r w:rsidRPr="006752F4">
        <w:rPr>
          <w:rFonts w:ascii="Times New Roman" w:eastAsia="Calibri" w:hAnsi="Times New Roman" w:cs="Times New Roman"/>
          <w:iCs/>
          <w:sz w:val="24"/>
          <w:szCs w:val="24"/>
        </w:rPr>
        <w:t>ways of being spiritually connected with Alex’s memory and others who struggle in similar ways. Spiritual integration of moral struggle</w:t>
      </w:r>
      <w:r>
        <w:rPr>
          <w:rFonts w:ascii="Times New Roman" w:eastAsia="Calibri" w:hAnsi="Times New Roman" w:cs="Times New Roman"/>
          <w:iCs/>
          <w:sz w:val="24"/>
          <w:szCs w:val="24"/>
        </w:rPr>
        <w:t>s</w:t>
      </w:r>
      <w:r w:rsidRPr="006752F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helps me practice core moral foundations of spiritually caring for self while caring for others.</w:t>
      </w:r>
      <w:r>
        <w:rPr>
          <w:rFonts w:ascii="Times New Roman" w:hAnsi="Times New Roman" w:cs="Times New Roman"/>
          <w:sz w:val="24"/>
          <w:szCs w:val="24"/>
        </w:rPr>
        <w:t xml:space="preserve"> </w:t>
      </w:r>
    </w:p>
    <w:p w14:paraId="2AD353EF" w14:textId="77777777" w:rsidR="005C6F8F" w:rsidRPr="006752F4" w:rsidRDefault="005C6F8F" w:rsidP="00DD6AC5">
      <w:pPr>
        <w:autoSpaceDE w:val="0"/>
        <w:autoSpaceDN w:val="0"/>
        <w:adjustRightInd w:val="0"/>
        <w:spacing w:after="0" w:line="240" w:lineRule="auto"/>
        <w:ind w:firstLine="720"/>
        <w:contextualSpacing/>
        <w:rPr>
          <w:rFonts w:ascii="Times New Roman" w:eastAsia="Calibri" w:hAnsi="Times New Roman" w:cs="Times New Roman"/>
          <w:i/>
          <w:sz w:val="24"/>
          <w:szCs w:val="24"/>
        </w:rPr>
      </w:pPr>
    </w:p>
    <w:p w14:paraId="1FEF6296" w14:textId="62A6D833" w:rsidR="00E50155" w:rsidRPr="006752F4" w:rsidRDefault="00E50155" w:rsidP="00E50155">
      <w:pPr>
        <w:spacing w:line="240" w:lineRule="auto"/>
        <w:contextualSpacing/>
        <w:rPr>
          <w:rFonts w:ascii="Times New Roman" w:eastAsia="Calibri" w:hAnsi="Times New Roman" w:cs="Times New Roman"/>
          <w:sz w:val="24"/>
          <w:szCs w:val="24"/>
        </w:rPr>
      </w:pPr>
      <w:r>
        <w:rPr>
          <w:rFonts w:ascii="Times New Roman" w:eastAsia="Times New Roman" w:hAnsi="Times New Roman" w:cs="Times New Roman"/>
          <w:i/>
          <w:iCs/>
          <w:sz w:val="24"/>
          <w:szCs w:val="24"/>
        </w:rPr>
        <w:t>Equality</w:t>
      </w:r>
      <w:r w:rsidR="005C6F8F" w:rsidRPr="006752F4">
        <w:rPr>
          <w:rFonts w:ascii="Times New Roman" w:eastAsia="Times New Roman" w:hAnsi="Times New Roman" w:cs="Times New Roman"/>
          <w:i/>
          <w:iCs/>
          <w:sz w:val="24"/>
          <w:szCs w:val="24"/>
        </w:rPr>
        <w:t xml:space="preserve">: </w:t>
      </w:r>
      <w:r w:rsidR="005C6F8F" w:rsidRPr="006752F4">
        <w:rPr>
          <w:rFonts w:ascii="Times New Roman" w:eastAsia="Times New Roman" w:hAnsi="Times New Roman" w:cs="Times New Roman"/>
          <w:sz w:val="24"/>
          <w:szCs w:val="24"/>
        </w:rPr>
        <w:t xml:space="preserve">Theologies of disabilities </w:t>
      </w:r>
      <w:r w:rsidR="005C6F8F">
        <w:rPr>
          <w:rFonts w:ascii="Times New Roman" w:eastAsia="Times New Roman" w:hAnsi="Times New Roman" w:cs="Times New Roman"/>
          <w:sz w:val="24"/>
          <w:szCs w:val="24"/>
        </w:rPr>
        <w:t xml:space="preserve">has </w:t>
      </w:r>
      <w:r w:rsidR="005C6F8F" w:rsidRPr="006752F4">
        <w:rPr>
          <w:rFonts w:ascii="Times New Roman" w:eastAsia="Times New Roman" w:hAnsi="Times New Roman" w:cs="Times New Roman"/>
          <w:sz w:val="24"/>
          <w:szCs w:val="24"/>
        </w:rPr>
        <w:t>help</w:t>
      </w:r>
      <w:r w:rsidR="005C6F8F">
        <w:rPr>
          <w:rFonts w:ascii="Times New Roman" w:eastAsia="Times New Roman" w:hAnsi="Times New Roman" w:cs="Times New Roman"/>
          <w:sz w:val="24"/>
          <w:szCs w:val="24"/>
        </w:rPr>
        <w:t>ed</w:t>
      </w:r>
      <w:r w:rsidR="005C6F8F" w:rsidRPr="006752F4">
        <w:rPr>
          <w:rFonts w:ascii="Times New Roman" w:eastAsia="Times New Roman" w:hAnsi="Times New Roman" w:cs="Times New Roman"/>
          <w:sz w:val="24"/>
          <w:szCs w:val="24"/>
        </w:rPr>
        <w:t xml:space="preserve"> me articulate the injustices experienced by those with chronic behavioral health struggles. Rejecting a work ethic that judges one’s children by what they have achieved help</w:t>
      </w:r>
      <w:r w:rsidR="005C6F8F">
        <w:rPr>
          <w:rFonts w:ascii="Times New Roman" w:eastAsia="Times New Roman" w:hAnsi="Times New Roman" w:cs="Times New Roman"/>
          <w:sz w:val="24"/>
          <w:szCs w:val="24"/>
        </w:rPr>
        <w:t>s</w:t>
      </w:r>
      <w:r w:rsidR="005C6F8F" w:rsidRPr="006752F4">
        <w:rPr>
          <w:rFonts w:ascii="Times New Roman" w:eastAsia="Times New Roman" w:hAnsi="Times New Roman" w:cs="Times New Roman"/>
          <w:sz w:val="24"/>
          <w:szCs w:val="24"/>
        </w:rPr>
        <w:t xml:space="preserve"> me embrace and honor the mystery of who Alex was, and not focus on the times when his chronic illness was in the foreground, when he </w:t>
      </w:r>
      <w:r w:rsidR="005C6F8F">
        <w:rPr>
          <w:rFonts w:ascii="Times New Roman" w:eastAsia="Times New Roman" w:hAnsi="Times New Roman" w:cs="Times New Roman"/>
          <w:sz w:val="24"/>
          <w:szCs w:val="24"/>
        </w:rPr>
        <w:t xml:space="preserve">sometimes </w:t>
      </w:r>
      <w:r w:rsidR="005C6F8F" w:rsidRPr="006752F4">
        <w:rPr>
          <w:rFonts w:ascii="Times New Roman" w:eastAsia="Times New Roman" w:hAnsi="Times New Roman" w:cs="Times New Roman"/>
          <w:sz w:val="24"/>
          <w:szCs w:val="24"/>
        </w:rPr>
        <w:t>experienced discrimination because of his limitations.</w:t>
      </w:r>
      <w:r w:rsidRPr="00E50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now experience a sense of solidarity with those who struggle as he did, and their families who love them. </w:t>
      </w:r>
    </w:p>
    <w:p w14:paraId="428BC33D" w14:textId="77777777" w:rsidR="005C6F8F" w:rsidRPr="006752F4" w:rsidRDefault="005C6F8F" w:rsidP="00EA0627">
      <w:pPr>
        <w:spacing w:line="240" w:lineRule="auto"/>
        <w:contextualSpacing/>
        <w:rPr>
          <w:rFonts w:ascii="Times New Roman" w:eastAsia="Times New Roman" w:hAnsi="Times New Roman" w:cs="Times New Roman"/>
          <w:sz w:val="24"/>
          <w:szCs w:val="24"/>
        </w:rPr>
      </w:pPr>
    </w:p>
    <w:p w14:paraId="06CDC38B" w14:textId="77777777" w:rsidR="005C6F8F" w:rsidRDefault="005C6F8F" w:rsidP="00EA0627">
      <w:pPr>
        <w:spacing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iCs/>
          <w:sz w:val="24"/>
          <w:szCs w:val="24"/>
        </w:rPr>
        <w:t>Loyalty:</w:t>
      </w:r>
      <w:r w:rsidRPr="006752F4">
        <w:rPr>
          <w:rFonts w:ascii="Times New Roman" w:eastAsia="Times New Roman" w:hAnsi="Times New Roman" w:cs="Times New Roman"/>
          <w:sz w:val="24"/>
          <w:szCs w:val="24"/>
        </w:rPr>
        <w:t xml:space="preserve"> Sharing with others that Alex ended his life after struggling for many years of depression </w:t>
      </w:r>
      <w:r>
        <w:rPr>
          <w:rFonts w:ascii="Times New Roman" w:eastAsia="Times New Roman" w:hAnsi="Times New Roman" w:cs="Times New Roman"/>
          <w:sz w:val="24"/>
          <w:szCs w:val="24"/>
        </w:rPr>
        <w:t xml:space="preserve">has </w:t>
      </w:r>
      <w:r w:rsidRPr="006752F4">
        <w:rPr>
          <w:rFonts w:ascii="Times New Roman" w:eastAsia="Times New Roman" w:hAnsi="Times New Roman" w:cs="Times New Roman"/>
          <w:sz w:val="24"/>
          <w:szCs w:val="24"/>
        </w:rPr>
        <w:t>help</w:t>
      </w:r>
      <w:r>
        <w:rPr>
          <w:rFonts w:ascii="Times New Roman" w:eastAsia="Times New Roman" w:hAnsi="Times New Roman" w:cs="Times New Roman"/>
          <w:sz w:val="24"/>
          <w:szCs w:val="24"/>
        </w:rPr>
        <w:t>ed</w:t>
      </w:r>
      <w:r w:rsidRPr="006752F4">
        <w:rPr>
          <w:rFonts w:ascii="Times New Roman" w:eastAsia="Times New Roman" w:hAnsi="Times New Roman" w:cs="Times New Roman"/>
          <w:sz w:val="24"/>
          <w:szCs w:val="24"/>
        </w:rPr>
        <w:t xml:space="preserve"> me experience social support. I realize that loyalty to his memory </w:t>
      </w:r>
      <w:r>
        <w:rPr>
          <w:rFonts w:ascii="Times New Roman" w:eastAsia="Times New Roman" w:hAnsi="Times New Roman" w:cs="Times New Roman"/>
          <w:sz w:val="24"/>
          <w:szCs w:val="24"/>
        </w:rPr>
        <w:t>i</w:t>
      </w:r>
      <w:r w:rsidRPr="006752F4">
        <w:rPr>
          <w:rFonts w:ascii="Times New Roman" w:eastAsia="Times New Roman" w:hAnsi="Times New Roman" w:cs="Times New Roman"/>
          <w:sz w:val="24"/>
          <w:szCs w:val="24"/>
        </w:rPr>
        <w:t xml:space="preserve">s not about keeping his struggles or suicide private; rather, it </w:t>
      </w:r>
      <w:r>
        <w:rPr>
          <w:rFonts w:ascii="Times New Roman" w:eastAsia="Times New Roman" w:hAnsi="Times New Roman" w:cs="Times New Roman"/>
          <w:sz w:val="24"/>
          <w:szCs w:val="24"/>
        </w:rPr>
        <w:t>i</w:t>
      </w:r>
      <w:r w:rsidRPr="006752F4">
        <w:rPr>
          <w:rFonts w:ascii="Times New Roman" w:eastAsia="Times New Roman" w:hAnsi="Times New Roman" w:cs="Times New Roman"/>
          <w:sz w:val="24"/>
          <w:szCs w:val="24"/>
        </w:rPr>
        <w:t>s about staying connected to the mystery of his life and death</w:t>
      </w:r>
      <w:r>
        <w:rPr>
          <w:rFonts w:ascii="Times New Roman" w:eastAsia="Times New Roman" w:hAnsi="Times New Roman" w:cs="Times New Roman"/>
          <w:sz w:val="24"/>
          <w:szCs w:val="24"/>
        </w:rPr>
        <w:t xml:space="preserve"> and speaking publicly about trusting grief as a process of spiritual integration</w:t>
      </w:r>
      <w:r w:rsidRPr="006752F4">
        <w:rPr>
          <w:rFonts w:ascii="Times New Roman" w:eastAsia="Times New Roman" w:hAnsi="Times New Roman" w:cs="Times New Roman"/>
          <w:sz w:val="24"/>
          <w:szCs w:val="24"/>
        </w:rPr>
        <w:t xml:space="preserve">. </w:t>
      </w:r>
    </w:p>
    <w:p w14:paraId="1ED370CF" w14:textId="77777777" w:rsidR="005C6F8F" w:rsidRDefault="005C6F8F" w:rsidP="00EA0627">
      <w:pPr>
        <w:spacing w:line="240" w:lineRule="auto"/>
        <w:contextualSpacing/>
        <w:rPr>
          <w:rFonts w:ascii="Times New Roman" w:eastAsia="Times New Roman" w:hAnsi="Times New Roman" w:cs="Times New Roman"/>
          <w:sz w:val="24"/>
          <w:szCs w:val="24"/>
        </w:rPr>
      </w:pPr>
    </w:p>
    <w:p w14:paraId="16AE2EBA" w14:textId="77777777" w:rsidR="005C6F8F" w:rsidRPr="006752F4" w:rsidRDefault="005C6F8F" w:rsidP="000426D3">
      <w:pPr>
        <w:shd w:val="clear" w:color="auto" w:fill="FFFFFF"/>
        <w:spacing w:after="0" w:line="240" w:lineRule="auto"/>
        <w:contextualSpacing/>
        <w:rPr>
          <w:rFonts w:ascii="Times New Roman" w:eastAsia="Times New Roman" w:hAnsi="Times New Roman" w:cs="Times New Roman"/>
          <w:sz w:val="24"/>
          <w:szCs w:val="24"/>
        </w:rPr>
      </w:pPr>
      <w:r w:rsidRPr="006752F4">
        <w:rPr>
          <w:rFonts w:ascii="Times New Roman" w:eastAsia="Times New Roman" w:hAnsi="Times New Roman" w:cs="Times New Roman"/>
          <w:i/>
          <w:iCs/>
          <w:sz w:val="24"/>
          <w:szCs w:val="24"/>
        </w:rPr>
        <w:t>Authority</w:t>
      </w:r>
      <w:r w:rsidRPr="006752F4">
        <w:rPr>
          <w:rFonts w:ascii="Times New Roman" w:eastAsia="Times New Roman" w:hAnsi="Times New Roman" w:cs="Times New Roman"/>
          <w:sz w:val="24"/>
          <w:szCs w:val="24"/>
        </w:rPr>
        <w:t xml:space="preserve">: Voicing my struggles with resurrection beliefs in funeral liturgies helped me claim my own authority and find </w:t>
      </w:r>
      <w:r>
        <w:rPr>
          <w:rFonts w:ascii="Times New Roman" w:eastAsia="Times New Roman" w:hAnsi="Times New Roman" w:cs="Times New Roman"/>
          <w:sz w:val="24"/>
          <w:szCs w:val="24"/>
        </w:rPr>
        <w:t xml:space="preserve">trusted </w:t>
      </w:r>
      <w:r w:rsidRPr="006752F4">
        <w:rPr>
          <w:rFonts w:ascii="Times New Roman" w:eastAsia="Times New Roman" w:hAnsi="Times New Roman" w:cs="Times New Roman"/>
          <w:sz w:val="24"/>
          <w:szCs w:val="24"/>
        </w:rPr>
        <w:t xml:space="preserve">others with whom to search for meanings. Having a rector </w:t>
      </w:r>
      <w:r>
        <w:rPr>
          <w:rFonts w:ascii="Times New Roman" w:eastAsia="Times New Roman" w:hAnsi="Times New Roman" w:cs="Times New Roman"/>
          <w:sz w:val="24"/>
          <w:szCs w:val="24"/>
        </w:rPr>
        <w:t>and</w:t>
      </w:r>
      <w:r w:rsidRPr="006752F4">
        <w:rPr>
          <w:rFonts w:ascii="Times New Roman" w:eastAsia="Times New Roman" w:hAnsi="Times New Roman" w:cs="Times New Roman"/>
          <w:sz w:val="24"/>
          <w:szCs w:val="24"/>
        </w:rPr>
        <w:t xml:space="preserve"> colleagues who honored my meaning making and shared this search with me was lifegiving.</w:t>
      </w:r>
    </w:p>
    <w:p w14:paraId="334340CE" w14:textId="77777777" w:rsidR="005C6F8F" w:rsidRPr="006752F4" w:rsidRDefault="005C6F8F" w:rsidP="000426D3">
      <w:pPr>
        <w:shd w:val="clear" w:color="auto" w:fill="FFFFFF"/>
        <w:spacing w:after="0" w:line="240" w:lineRule="auto"/>
        <w:contextualSpacing/>
        <w:rPr>
          <w:rFonts w:ascii="Times New Roman" w:eastAsia="Calibri" w:hAnsi="Times New Roman" w:cs="Times New Roman"/>
          <w:sz w:val="24"/>
          <w:szCs w:val="24"/>
        </w:rPr>
      </w:pPr>
    </w:p>
    <w:p w14:paraId="3619F142" w14:textId="35C10068" w:rsidR="005C6F8F" w:rsidRDefault="005C6F8F" w:rsidP="00193908">
      <w:pPr>
        <w:shd w:val="clear" w:color="auto" w:fill="FFFFFF"/>
        <w:spacing w:before="180" w:after="0" w:line="240" w:lineRule="auto"/>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i/>
          <w:iCs/>
          <w:sz w:val="24"/>
          <w:szCs w:val="24"/>
        </w:rPr>
        <w:t>Sanctity</w:t>
      </w:r>
      <w:r w:rsidRPr="006752F4">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I </w:t>
      </w:r>
      <w:r w:rsidRPr="006752F4">
        <w:rPr>
          <w:rFonts w:ascii="Times New Roman" w:eastAsia="Calibri" w:hAnsi="Times New Roman" w:cs="Times New Roman"/>
          <w:sz w:val="24"/>
          <w:szCs w:val="24"/>
        </w:rPr>
        <w:t>honor</w:t>
      </w:r>
      <w:r>
        <w:rPr>
          <w:rFonts w:ascii="Times New Roman" w:eastAsia="Calibri" w:hAnsi="Times New Roman" w:cs="Times New Roman"/>
          <w:sz w:val="24"/>
          <w:szCs w:val="24"/>
        </w:rPr>
        <w:t>ed</w:t>
      </w:r>
      <w:r w:rsidRPr="006752F4">
        <w:rPr>
          <w:rFonts w:ascii="Times New Roman" w:eastAsia="Calibri" w:hAnsi="Times New Roman" w:cs="Times New Roman"/>
          <w:sz w:val="24"/>
          <w:szCs w:val="24"/>
        </w:rPr>
        <w:t xml:space="preserve"> the sanctity of my son’s </w:t>
      </w:r>
      <w:r>
        <w:rPr>
          <w:rFonts w:ascii="Times New Roman" w:eastAsia="Calibri" w:hAnsi="Times New Roman" w:cs="Times New Roman"/>
          <w:sz w:val="24"/>
          <w:szCs w:val="24"/>
        </w:rPr>
        <w:t xml:space="preserve">life through caring for his </w:t>
      </w:r>
      <w:r w:rsidRPr="006752F4">
        <w:rPr>
          <w:rFonts w:ascii="Times New Roman" w:eastAsia="Calibri" w:hAnsi="Times New Roman" w:cs="Times New Roman"/>
          <w:sz w:val="24"/>
          <w:szCs w:val="24"/>
        </w:rPr>
        <w:t xml:space="preserve">body, ashes, and material possessions. </w:t>
      </w:r>
      <w:r>
        <w:rPr>
          <w:rFonts w:ascii="Times New Roman" w:eastAsia="Calibri" w:hAnsi="Times New Roman" w:cs="Times New Roman"/>
          <w:sz w:val="24"/>
          <w:szCs w:val="24"/>
        </w:rPr>
        <w:t xml:space="preserve">For example, my family and I </w:t>
      </w:r>
      <w:r w:rsidRPr="006752F4">
        <w:rPr>
          <w:rFonts w:ascii="Times New Roman" w:eastAsia="Calibri" w:hAnsi="Times New Roman" w:cs="Times New Roman"/>
          <w:sz w:val="24"/>
          <w:szCs w:val="24"/>
        </w:rPr>
        <w:t>attend</w:t>
      </w:r>
      <w:r>
        <w:rPr>
          <w:rFonts w:ascii="Times New Roman" w:eastAsia="Calibri" w:hAnsi="Times New Roman" w:cs="Times New Roman"/>
          <w:sz w:val="24"/>
          <w:szCs w:val="24"/>
        </w:rPr>
        <w:t>ed</w:t>
      </w:r>
      <w:r w:rsidRPr="006752F4">
        <w:rPr>
          <w:rFonts w:ascii="Times New Roman" w:eastAsia="Calibri" w:hAnsi="Times New Roman" w:cs="Times New Roman"/>
          <w:sz w:val="24"/>
          <w:szCs w:val="24"/>
        </w:rPr>
        <w:t xml:space="preserve"> the cremation of Alex’s body</w:t>
      </w:r>
      <w:r>
        <w:rPr>
          <w:rFonts w:ascii="Times New Roman" w:eastAsia="Calibri" w:hAnsi="Times New Roman" w:cs="Times New Roman"/>
          <w:sz w:val="24"/>
          <w:szCs w:val="24"/>
        </w:rPr>
        <w:t xml:space="preserve">. </w:t>
      </w:r>
      <w:r w:rsidRPr="006752F4">
        <w:rPr>
          <w:rFonts w:ascii="Times New Roman" w:eastAsia="Calibri" w:hAnsi="Times New Roman" w:cs="Times New Roman"/>
          <w:sz w:val="24"/>
          <w:szCs w:val="24"/>
        </w:rPr>
        <w:t>We read some of his poetry, offered prayers</w:t>
      </w:r>
      <w:r>
        <w:rPr>
          <w:rFonts w:ascii="Times New Roman" w:eastAsia="Calibri" w:hAnsi="Times New Roman" w:cs="Times New Roman"/>
          <w:sz w:val="24"/>
          <w:szCs w:val="24"/>
        </w:rPr>
        <w:t>,</w:t>
      </w:r>
      <w:r w:rsidRPr="006752F4">
        <w:rPr>
          <w:rFonts w:ascii="Times New Roman" w:eastAsia="Calibri" w:hAnsi="Times New Roman" w:cs="Times New Roman"/>
          <w:sz w:val="24"/>
          <w:szCs w:val="24"/>
        </w:rPr>
        <w:t xml:space="preserve"> and commended his body to be cremated. </w:t>
      </w:r>
      <w:r>
        <w:rPr>
          <w:rFonts w:ascii="Times New Roman" w:eastAsia="Calibri" w:hAnsi="Times New Roman" w:cs="Times New Roman"/>
          <w:sz w:val="24"/>
          <w:szCs w:val="24"/>
        </w:rPr>
        <w:t>At the beginning</w:t>
      </w:r>
      <w:r w:rsidRPr="006752F4">
        <w:rPr>
          <w:rFonts w:ascii="Times New Roman" w:eastAsia="Times New Roman" w:hAnsi="Times New Roman" w:cs="Times New Roman"/>
          <w:color w:val="222222"/>
          <w:sz w:val="24"/>
          <w:szCs w:val="24"/>
        </w:rPr>
        <w:t xml:space="preserve"> of </w:t>
      </w:r>
      <w:r>
        <w:rPr>
          <w:rFonts w:ascii="Times New Roman" w:eastAsia="Times New Roman" w:hAnsi="Times New Roman" w:cs="Times New Roman"/>
          <w:color w:val="222222"/>
          <w:sz w:val="24"/>
          <w:szCs w:val="24"/>
        </w:rPr>
        <w:t>Alex’s</w:t>
      </w:r>
      <w:r w:rsidRPr="006752F4">
        <w:rPr>
          <w:rFonts w:ascii="Times New Roman" w:eastAsia="Times New Roman" w:hAnsi="Times New Roman" w:cs="Times New Roman"/>
          <w:color w:val="222222"/>
          <w:sz w:val="24"/>
          <w:szCs w:val="24"/>
        </w:rPr>
        <w:t xml:space="preserve"> memorial service, </w:t>
      </w:r>
      <w:r>
        <w:rPr>
          <w:rFonts w:ascii="Times New Roman" w:eastAsia="Times New Roman" w:hAnsi="Times New Roman" w:cs="Times New Roman"/>
          <w:color w:val="222222"/>
          <w:sz w:val="24"/>
          <w:szCs w:val="24"/>
        </w:rPr>
        <w:t>his</w:t>
      </w:r>
      <w:r w:rsidRPr="006752F4">
        <w:rPr>
          <w:rFonts w:ascii="Times New Roman" w:eastAsia="Times New Roman" w:hAnsi="Times New Roman" w:cs="Times New Roman"/>
          <w:color w:val="222222"/>
          <w:sz w:val="24"/>
          <w:szCs w:val="24"/>
        </w:rPr>
        <w:t xml:space="preserve"> brother Jordan and I carried his ashes to the front of the church.  At the end of the service, </w:t>
      </w:r>
      <w:r>
        <w:rPr>
          <w:rFonts w:ascii="Times New Roman" w:eastAsia="Times New Roman" w:hAnsi="Times New Roman" w:cs="Times New Roman"/>
          <w:color w:val="222222"/>
          <w:sz w:val="24"/>
          <w:szCs w:val="24"/>
        </w:rPr>
        <w:t>we</w:t>
      </w:r>
      <w:r w:rsidRPr="006752F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placed his ashes in </w:t>
      </w:r>
      <w:r w:rsidRPr="006752F4">
        <w:rPr>
          <w:rFonts w:ascii="Times New Roman" w:eastAsia="Times New Roman" w:hAnsi="Times New Roman" w:cs="Times New Roman"/>
          <w:color w:val="222222"/>
          <w:sz w:val="24"/>
          <w:szCs w:val="24"/>
        </w:rPr>
        <w:t>the columbarium</w:t>
      </w:r>
      <w:r>
        <w:rPr>
          <w:rFonts w:ascii="Times New Roman" w:eastAsia="Times New Roman" w:hAnsi="Times New Roman" w:cs="Times New Roman"/>
          <w:color w:val="222222"/>
          <w:sz w:val="24"/>
          <w:szCs w:val="24"/>
        </w:rPr>
        <w:t xml:space="preserve"> that is part of the altar.</w:t>
      </w:r>
      <w:r w:rsidRPr="006752F4">
        <w:rPr>
          <w:rFonts w:ascii="Times New Roman" w:eastAsia="Times New Roman" w:hAnsi="Times New Roman" w:cs="Times New Roman"/>
          <w:color w:val="222222"/>
          <w:sz w:val="24"/>
          <w:szCs w:val="24"/>
        </w:rPr>
        <w:t xml:space="preserve"> </w:t>
      </w:r>
    </w:p>
    <w:p w14:paraId="5F36D007" w14:textId="1FD2783B" w:rsidR="00E50155" w:rsidRPr="006752F4" w:rsidRDefault="00E50155" w:rsidP="00E50155">
      <w:pPr>
        <w:spacing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While I value the sacredness of life, </w:t>
      </w:r>
      <w:r>
        <w:rPr>
          <w:rFonts w:ascii="Times New Roman" w:eastAsia="Times New Roman" w:hAnsi="Times New Roman" w:cs="Times New Roman"/>
          <w:sz w:val="24"/>
          <w:szCs w:val="24"/>
        </w:rPr>
        <w:t>I also have an evolving spiritual orientation to suicide as a choice when chronic health struggles are irreversible and will lead to increasing limits on what I value as the essence of life.</w:t>
      </w:r>
    </w:p>
    <w:p w14:paraId="4839747E" w14:textId="77777777" w:rsidR="00E50155" w:rsidRPr="006752F4" w:rsidRDefault="00E50155" w:rsidP="00193908">
      <w:pPr>
        <w:shd w:val="clear" w:color="auto" w:fill="FFFFFF"/>
        <w:spacing w:before="180" w:after="0" w:line="240" w:lineRule="auto"/>
        <w:contextualSpacing/>
        <w:rPr>
          <w:rFonts w:ascii="Times New Roman" w:eastAsia="Times New Roman" w:hAnsi="Times New Roman" w:cs="Times New Roman"/>
          <w:color w:val="222222"/>
          <w:sz w:val="24"/>
          <w:szCs w:val="24"/>
        </w:rPr>
      </w:pPr>
    </w:p>
    <w:p w14:paraId="1C494353" w14:textId="77777777" w:rsidR="005C6F8F" w:rsidRPr="006752F4" w:rsidRDefault="005C6F8F" w:rsidP="00D766DF">
      <w:pPr>
        <w:shd w:val="clear" w:color="auto" w:fill="FFFFFF"/>
        <w:spacing w:before="180" w:after="0" w:line="240" w:lineRule="auto"/>
        <w:rPr>
          <w:rFonts w:ascii="Times New Roman" w:eastAsia="Times New Roman" w:hAnsi="Times New Roman" w:cs="Times New Roman"/>
          <w:b/>
          <w:bCs/>
          <w:i/>
          <w:iCs/>
          <w:sz w:val="24"/>
          <w:szCs w:val="24"/>
        </w:rPr>
      </w:pPr>
      <w:proofErr w:type="gramStart"/>
      <w:r w:rsidRPr="006752F4">
        <w:rPr>
          <w:rFonts w:ascii="Times New Roman" w:eastAsia="Times New Roman" w:hAnsi="Times New Roman" w:cs="Times New Roman"/>
          <w:b/>
          <w:bCs/>
          <w:i/>
          <w:iCs/>
          <w:sz w:val="24"/>
          <w:szCs w:val="24"/>
        </w:rPr>
        <w:t>Particular values</w:t>
      </w:r>
      <w:proofErr w:type="gramEnd"/>
      <w:r w:rsidRPr="006752F4">
        <w:rPr>
          <w:rFonts w:ascii="Times New Roman" w:eastAsia="Times New Roman" w:hAnsi="Times New Roman" w:cs="Times New Roman"/>
          <w:b/>
          <w:bCs/>
          <w:i/>
          <w:iCs/>
          <w:sz w:val="24"/>
          <w:szCs w:val="24"/>
        </w:rPr>
        <w:t xml:space="preserve"> </w:t>
      </w:r>
    </w:p>
    <w:p w14:paraId="41A89288" w14:textId="77777777" w:rsidR="005C6F8F" w:rsidRPr="006752F4" w:rsidRDefault="005C6F8F" w:rsidP="000426D3">
      <w:pPr>
        <w:shd w:val="clear" w:color="auto" w:fill="FFFFFF"/>
        <w:spacing w:after="0" w:line="240" w:lineRule="auto"/>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i/>
          <w:color w:val="222222"/>
          <w:sz w:val="24"/>
          <w:szCs w:val="24"/>
        </w:rPr>
        <w:t xml:space="preserve">Seeking physical and psychological health: </w:t>
      </w:r>
      <w:r w:rsidRPr="006752F4">
        <w:rPr>
          <w:rFonts w:ascii="Times New Roman" w:eastAsia="Times New Roman" w:hAnsi="Times New Roman" w:cs="Times New Roman"/>
          <w:color w:val="222222"/>
          <w:sz w:val="24"/>
          <w:szCs w:val="24"/>
        </w:rPr>
        <w:t xml:space="preserve">I </w:t>
      </w:r>
      <w:r>
        <w:rPr>
          <w:rFonts w:ascii="Times New Roman" w:eastAsia="Times New Roman" w:hAnsi="Times New Roman" w:cs="Times New Roman"/>
          <w:color w:val="222222"/>
          <w:sz w:val="24"/>
          <w:szCs w:val="24"/>
        </w:rPr>
        <w:t>am grateful for the ways</w:t>
      </w:r>
      <w:r w:rsidRPr="006752F4">
        <w:rPr>
          <w:rFonts w:ascii="Times New Roman" w:eastAsia="Times New Roman" w:hAnsi="Times New Roman" w:cs="Times New Roman"/>
          <w:color w:val="222222"/>
          <w:sz w:val="24"/>
          <w:szCs w:val="24"/>
        </w:rPr>
        <w:t xml:space="preserve"> I supported Alex in finding good mental health care </w:t>
      </w:r>
      <w:r>
        <w:rPr>
          <w:rFonts w:ascii="Times New Roman" w:eastAsia="Times New Roman" w:hAnsi="Times New Roman" w:cs="Times New Roman"/>
          <w:color w:val="222222"/>
          <w:sz w:val="24"/>
          <w:szCs w:val="24"/>
        </w:rPr>
        <w:t>for him</w:t>
      </w:r>
      <w:r w:rsidRPr="006752F4">
        <w:rPr>
          <w:rFonts w:ascii="Times New Roman" w:eastAsia="Times New Roman" w:hAnsi="Times New Roman" w:cs="Times New Roman"/>
          <w:color w:val="222222"/>
          <w:sz w:val="24"/>
          <w:szCs w:val="24"/>
        </w:rPr>
        <w:t xml:space="preserve">. I </w:t>
      </w:r>
      <w:r>
        <w:rPr>
          <w:rFonts w:ascii="Times New Roman" w:eastAsia="Times New Roman" w:hAnsi="Times New Roman" w:cs="Times New Roman"/>
          <w:color w:val="222222"/>
          <w:sz w:val="24"/>
          <w:szCs w:val="24"/>
        </w:rPr>
        <w:t xml:space="preserve">have </w:t>
      </w:r>
      <w:r w:rsidRPr="006752F4">
        <w:rPr>
          <w:rFonts w:ascii="Times New Roman" w:eastAsia="Times New Roman" w:hAnsi="Times New Roman" w:cs="Times New Roman"/>
          <w:color w:val="222222"/>
          <w:sz w:val="24"/>
          <w:szCs w:val="24"/>
        </w:rPr>
        <w:t>use</w:t>
      </w:r>
      <w:r>
        <w:rPr>
          <w:rFonts w:ascii="Times New Roman" w:eastAsia="Times New Roman" w:hAnsi="Times New Roman" w:cs="Times New Roman"/>
          <w:color w:val="222222"/>
          <w:sz w:val="24"/>
          <w:szCs w:val="24"/>
        </w:rPr>
        <w:t>d Iliff’s EAP</w:t>
      </w:r>
      <w:r w:rsidRPr="006752F4">
        <w:rPr>
          <w:rFonts w:ascii="Times New Roman" w:eastAsia="Times New Roman" w:hAnsi="Times New Roman" w:cs="Times New Roman"/>
          <w:color w:val="222222"/>
          <w:sz w:val="24"/>
          <w:szCs w:val="24"/>
        </w:rPr>
        <w:t xml:space="preserve"> to find a </w:t>
      </w:r>
      <w:r>
        <w:rPr>
          <w:rFonts w:ascii="Times New Roman" w:eastAsia="Times New Roman" w:hAnsi="Times New Roman" w:cs="Times New Roman"/>
          <w:color w:val="222222"/>
          <w:sz w:val="24"/>
          <w:szCs w:val="24"/>
        </w:rPr>
        <w:t>therapist specializing in complex grief.</w:t>
      </w:r>
    </w:p>
    <w:p w14:paraId="7B0A3AE7" w14:textId="77777777" w:rsidR="005C6F8F" w:rsidRPr="006752F4" w:rsidRDefault="005C6F8F" w:rsidP="00A0249D">
      <w:pPr>
        <w:pStyle w:val="NormalWeb"/>
        <w:spacing w:before="200" w:after="0" w:line="240" w:lineRule="auto"/>
        <w:contextualSpacing/>
        <w:rPr>
          <w:rFonts w:eastAsiaTheme="minorEastAsia"/>
          <w:color w:val="000000" w:themeColor="text1"/>
          <w:kern w:val="24"/>
        </w:rPr>
      </w:pPr>
      <w:r w:rsidRPr="006752F4">
        <w:rPr>
          <w:rFonts w:eastAsia="Calibri"/>
          <w:i/>
        </w:rPr>
        <w:lastRenderedPageBreak/>
        <w:t>Spirituality and spiritual integration:</w:t>
      </w:r>
      <w:r>
        <w:rPr>
          <w:rFonts w:eastAsia="Calibri"/>
          <w:i/>
        </w:rPr>
        <w:t xml:space="preserve"> </w:t>
      </w:r>
      <w:r>
        <w:rPr>
          <w:rFonts w:eastAsia="Calibri"/>
          <w:iCs/>
        </w:rPr>
        <w:t>C</w:t>
      </w:r>
      <w:r w:rsidRPr="006752F4">
        <w:rPr>
          <w:rFonts w:eastAsia="Calibri"/>
          <w:iCs/>
        </w:rPr>
        <w:t>onnect</w:t>
      </w:r>
      <w:r>
        <w:rPr>
          <w:rFonts w:eastAsia="Calibri"/>
          <w:iCs/>
        </w:rPr>
        <w:t>ing</w:t>
      </w:r>
      <w:r w:rsidRPr="006752F4">
        <w:rPr>
          <w:rFonts w:eastAsia="Calibri"/>
          <w:iCs/>
        </w:rPr>
        <w:t xml:space="preserve"> with others </w:t>
      </w:r>
      <w:r>
        <w:rPr>
          <w:rFonts w:eastAsia="Calibri"/>
          <w:iCs/>
        </w:rPr>
        <w:t>i</w:t>
      </w:r>
      <w:r w:rsidRPr="006752F4">
        <w:rPr>
          <w:rFonts w:eastAsia="Calibri"/>
          <w:iCs/>
        </w:rPr>
        <w:t xml:space="preserve">s </w:t>
      </w:r>
      <w:r>
        <w:rPr>
          <w:rFonts w:eastAsia="Calibri"/>
          <w:iCs/>
        </w:rPr>
        <w:t>deeply lifegiving</w:t>
      </w:r>
      <w:r w:rsidRPr="006752F4">
        <w:rPr>
          <w:rFonts w:eastAsia="Calibri"/>
          <w:iCs/>
        </w:rPr>
        <w:t xml:space="preserve"> in my search for spiritual practices and meanings </w:t>
      </w:r>
      <w:r>
        <w:rPr>
          <w:rFonts w:eastAsia="Calibri"/>
          <w:iCs/>
        </w:rPr>
        <w:t>that sanctify</w:t>
      </w:r>
      <w:r w:rsidRPr="006752F4">
        <w:rPr>
          <w:rFonts w:eastAsia="Calibri"/>
          <w:iCs/>
        </w:rPr>
        <w:t xml:space="preserve"> the mystery of Alex’s life. </w:t>
      </w:r>
      <w:r w:rsidRPr="006752F4">
        <w:rPr>
          <w:rFonts w:eastAsiaTheme="minorEastAsia"/>
          <w:color w:val="000000" w:themeColor="text1"/>
          <w:kern w:val="24"/>
        </w:rPr>
        <w:t xml:space="preserve">I use life-giving spiritual practices and meanings that  </w:t>
      </w:r>
    </w:p>
    <w:p w14:paraId="5282A568" w14:textId="77777777" w:rsidR="005C6F8F" w:rsidRPr="006752F4" w:rsidRDefault="005C6F8F" w:rsidP="00A0249D">
      <w:pPr>
        <w:pStyle w:val="NormalWeb"/>
        <w:numPr>
          <w:ilvl w:val="0"/>
          <w:numId w:val="2"/>
        </w:numPr>
        <w:spacing w:before="200" w:after="0" w:line="240" w:lineRule="auto"/>
        <w:contextualSpacing/>
        <w:rPr>
          <w:rFonts w:eastAsia="Times New Roman"/>
        </w:rPr>
      </w:pPr>
      <w:r w:rsidRPr="006752F4">
        <w:rPr>
          <w:rFonts w:eastAsiaTheme="minorEastAsia"/>
          <w:color w:val="000000" w:themeColor="text1"/>
          <w:kern w:val="24"/>
        </w:rPr>
        <w:t xml:space="preserve">connect </w:t>
      </w:r>
      <w:r>
        <w:rPr>
          <w:rFonts w:eastAsiaTheme="minorEastAsia"/>
          <w:color w:val="000000" w:themeColor="text1"/>
          <w:kern w:val="24"/>
        </w:rPr>
        <w:t xml:space="preserve">me </w:t>
      </w:r>
      <w:r w:rsidRPr="006752F4">
        <w:rPr>
          <w:rFonts w:eastAsiaTheme="minorEastAsia"/>
          <w:color w:val="000000" w:themeColor="text1"/>
          <w:kern w:val="24"/>
        </w:rPr>
        <w:t>with beauty/goodness/love through ritual and music,</w:t>
      </w:r>
    </w:p>
    <w:p w14:paraId="7910596D" w14:textId="77777777" w:rsidR="005C6F8F" w:rsidRPr="006752F4" w:rsidRDefault="005C6F8F" w:rsidP="00A0249D">
      <w:pPr>
        <w:pStyle w:val="NormalWeb"/>
        <w:numPr>
          <w:ilvl w:val="0"/>
          <w:numId w:val="2"/>
        </w:numPr>
        <w:spacing w:before="200" w:after="0" w:line="240" w:lineRule="auto"/>
        <w:contextualSpacing/>
        <w:rPr>
          <w:rFonts w:eastAsia="Times New Roman"/>
        </w:rPr>
      </w:pPr>
      <w:r>
        <w:rPr>
          <w:rFonts w:eastAsiaTheme="minorEastAsia"/>
          <w:color w:val="000000" w:themeColor="text1"/>
          <w:kern w:val="24"/>
        </w:rPr>
        <w:t xml:space="preserve">help me </w:t>
      </w:r>
      <w:r w:rsidRPr="006752F4">
        <w:rPr>
          <w:rFonts w:eastAsiaTheme="minorEastAsia"/>
          <w:color w:val="000000" w:themeColor="text1"/>
          <w:kern w:val="24"/>
        </w:rPr>
        <w:t>search for complex contextual meanings that can bear the weight of suffering</w:t>
      </w:r>
    </w:p>
    <w:p w14:paraId="034391DA" w14:textId="77777777" w:rsidR="005C6F8F" w:rsidRPr="006752F4" w:rsidRDefault="005C6F8F" w:rsidP="00A0249D">
      <w:pPr>
        <w:pStyle w:val="NormalWeb"/>
        <w:numPr>
          <w:ilvl w:val="0"/>
          <w:numId w:val="2"/>
        </w:numPr>
        <w:spacing w:before="200" w:after="0" w:line="240" w:lineRule="auto"/>
        <w:contextualSpacing/>
        <w:rPr>
          <w:rFonts w:eastAsia="Times New Roman"/>
        </w:rPr>
      </w:pPr>
      <w:r w:rsidRPr="006752F4">
        <w:rPr>
          <w:rFonts w:eastAsia="Times New Roman"/>
        </w:rPr>
        <w:t>foster flexible ways of sharing anguish, meanings, and sources of hope</w:t>
      </w:r>
    </w:p>
    <w:p w14:paraId="523F175C" w14:textId="77777777" w:rsidR="005C6F8F" w:rsidRPr="00FC17A4" w:rsidRDefault="005C6F8F" w:rsidP="00FC17A4">
      <w:pPr>
        <w:autoSpaceDE w:val="0"/>
        <w:autoSpaceDN w:val="0"/>
        <w:adjustRightInd w:val="0"/>
        <w:spacing w:after="0" w:line="240" w:lineRule="auto"/>
        <w:contextualSpacing/>
        <w:rPr>
          <w:rFonts w:ascii="Times New Roman" w:hAnsi="Times New Roman" w:cs="Times New Roman"/>
          <w:sz w:val="24"/>
          <w:szCs w:val="24"/>
        </w:rPr>
      </w:pPr>
      <w:r w:rsidRPr="006752F4">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practices</w:t>
      </w:r>
      <w:r w:rsidRPr="006752F4">
        <w:rPr>
          <w:rFonts w:ascii="Times New Roman" w:eastAsia="Times New Roman" w:hAnsi="Times New Roman" w:cs="Times New Roman"/>
          <w:sz w:val="24"/>
          <w:szCs w:val="24"/>
        </w:rPr>
        <w:t xml:space="preserve"> facilitate spiritual wholeness</w:t>
      </w:r>
      <w:r w:rsidRPr="006752F4">
        <w:rPr>
          <w:rFonts w:ascii="Times New Roman" w:eastAsiaTheme="majorEastAsia" w:hAnsi="Times New Roman" w:cs="Times New Roman"/>
          <w:bCs/>
          <w:kern w:val="24"/>
          <w:position w:val="1"/>
          <w:sz w:val="24"/>
          <w:szCs w:val="24"/>
        </w:rPr>
        <w:t xml:space="preserve"> </w:t>
      </w:r>
      <w:r>
        <w:rPr>
          <w:rFonts w:ascii="Times New Roman" w:eastAsiaTheme="majorEastAsia" w:hAnsi="Times New Roman" w:cs="Times New Roman"/>
          <w:bCs/>
          <w:noProof/>
          <w:kern w:val="24"/>
          <w:position w:val="1"/>
          <w:sz w:val="24"/>
          <w:szCs w:val="24"/>
        </w:rPr>
        <w:t>(Hart et al., 2020)</w:t>
      </w:r>
      <w:r w:rsidRPr="006752F4">
        <w:rPr>
          <w:rFonts w:ascii="Times New Roman" w:eastAsiaTheme="majorEastAsia" w:hAnsi="Times New Roman" w:cs="Times New Roman"/>
          <w:bCs/>
          <w:kern w:val="24"/>
          <w:position w:val="1"/>
          <w:sz w:val="24"/>
          <w:szCs w:val="24"/>
        </w:rPr>
        <w:t>.</w:t>
      </w:r>
      <w:r w:rsidRPr="00DD6AC5">
        <w:rPr>
          <w:rFonts w:ascii="Times New Roman" w:hAnsi="Times New Roman" w:cs="Times New Roman"/>
          <w:sz w:val="24"/>
          <w:szCs w:val="24"/>
        </w:rPr>
        <w:t xml:space="preserve"> </w:t>
      </w:r>
      <w:r>
        <w:rPr>
          <w:rFonts w:ascii="Times New Roman" w:hAnsi="Times New Roman" w:cs="Times New Roman"/>
          <w:sz w:val="24"/>
          <w:szCs w:val="24"/>
        </w:rPr>
        <w:t xml:space="preserve">Spiritually connecting to the mystery of Alex and his life helps me practice values of interconnected responsibility. “While moral struggles can be wrapped in pain, distress, and disorder, they also contain the potential for great wholeness and growth” </w:t>
      </w:r>
      <w:r>
        <w:rPr>
          <w:rFonts w:ascii="Times New Roman" w:hAnsi="Times New Roman" w:cs="Times New Roman"/>
          <w:noProof/>
          <w:sz w:val="24"/>
          <w:szCs w:val="24"/>
        </w:rPr>
        <w:t>(Pargament &amp; Exline, 2021, p. 243)</w:t>
      </w:r>
      <w:r>
        <w:rPr>
          <w:rFonts w:ascii="Times New Roman" w:hAnsi="Times New Roman" w:cs="Times New Roman"/>
          <w:sz w:val="24"/>
          <w:szCs w:val="24"/>
        </w:rPr>
        <w:t>.</w:t>
      </w:r>
    </w:p>
    <w:p w14:paraId="597002FC" w14:textId="77777777" w:rsidR="005C6F8F" w:rsidRPr="006752F4" w:rsidRDefault="005C6F8F" w:rsidP="00D2428E">
      <w:pPr>
        <w:spacing w:line="240" w:lineRule="auto"/>
        <w:contextualSpacing/>
        <w:rPr>
          <w:rFonts w:ascii="Times New Roman" w:eastAsia="Calibri" w:hAnsi="Times New Roman" w:cs="Times New Roman"/>
          <w:iCs/>
          <w:sz w:val="24"/>
          <w:szCs w:val="24"/>
        </w:rPr>
      </w:pPr>
      <w:r w:rsidRPr="006752F4">
        <w:rPr>
          <w:rFonts w:ascii="Times New Roman" w:eastAsia="Calibri" w:hAnsi="Times New Roman" w:cs="Times New Roman"/>
          <w:i/>
          <w:sz w:val="24"/>
          <w:szCs w:val="24"/>
        </w:rPr>
        <w:t>Meaningful work:</w:t>
      </w:r>
      <w:r w:rsidRPr="006752F4">
        <w:rPr>
          <w:rFonts w:ascii="Times New Roman" w:eastAsia="Calibri" w:hAnsi="Times New Roman" w:cs="Times New Roman"/>
          <w:iCs/>
          <w:sz w:val="24"/>
          <w:szCs w:val="24"/>
        </w:rPr>
        <w:t xml:space="preserve"> Having meaningful work </w:t>
      </w:r>
      <w:r>
        <w:rPr>
          <w:rFonts w:ascii="Times New Roman" w:eastAsia="Calibri" w:hAnsi="Times New Roman" w:cs="Times New Roman"/>
          <w:iCs/>
          <w:sz w:val="24"/>
          <w:szCs w:val="24"/>
        </w:rPr>
        <w:t>ha</w:t>
      </w:r>
      <w:r w:rsidRPr="006752F4">
        <w:rPr>
          <w:rFonts w:ascii="Times New Roman" w:eastAsia="Calibri" w:hAnsi="Times New Roman" w:cs="Times New Roman"/>
          <w:iCs/>
          <w:sz w:val="24"/>
          <w:szCs w:val="24"/>
        </w:rPr>
        <w:t xml:space="preserve">s </w:t>
      </w:r>
      <w:r>
        <w:rPr>
          <w:rFonts w:ascii="Times New Roman" w:eastAsia="Calibri" w:hAnsi="Times New Roman" w:cs="Times New Roman"/>
          <w:iCs/>
          <w:sz w:val="24"/>
          <w:szCs w:val="24"/>
        </w:rPr>
        <w:t xml:space="preserve">been </w:t>
      </w:r>
      <w:r w:rsidRPr="006752F4">
        <w:rPr>
          <w:rFonts w:ascii="Times New Roman" w:eastAsia="Calibri" w:hAnsi="Times New Roman" w:cs="Times New Roman"/>
          <w:iCs/>
          <w:sz w:val="24"/>
          <w:szCs w:val="24"/>
        </w:rPr>
        <w:t>part of integrating grief, although it sometimes ma</w:t>
      </w:r>
      <w:r>
        <w:rPr>
          <w:rFonts w:ascii="Times New Roman" w:eastAsia="Calibri" w:hAnsi="Times New Roman" w:cs="Times New Roman"/>
          <w:iCs/>
          <w:sz w:val="24"/>
          <w:szCs w:val="24"/>
        </w:rPr>
        <w:t>k</w:t>
      </w:r>
      <w:r w:rsidRPr="006752F4">
        <w:rPr>
          <w:rFonts w:ascii="Times New Roman" w:eastAsia="Calibri" w:hAnsi="Times New Roman" w:cs="Times New Roman"/>
          <w:iCs/>
          <w:sz w:val="24"/>
          <w:szCs w:val="24"/>
        </w:rPr>
        <w:t>e</w:t>
      </w:r>
      <w:r>
        <w:rPr>
          <w:rFonts w:ascii="Times New Roman" w:eastAsia="Calibri" w:hAnsi="Times New Roman" w:cs="Times New Roman"/>
          <w:iCs/>
          <w:sz w:val="24"/>
          <w:szCs w:val="24"/>
        </w:rPr>
        <w:t>s</w:t>
      </w:r>
      <w:r w:rsidRPr="006752F4">
        <w:rPr>
          <w:rFonts w:ascii="Times New Roman" w:eastAsia="Calibri" w:hAnsi="Times New Roman" w:cs="Times New Roman"/>
          <w:iCs/>
          <w:sz w:val="24"/>
          <w:szCs w:val="24"/>
        </w:rPr>
        <w:t xml:space="preserve"> it complex to know how to practice values of self-differentiation, given the ways that intense grief can make </w:t>
      </w:r>
      <w:r>
        <w:rPr>
          <w:rFonts w:ascii="Times New Roman" w:eastAsia="Calibri" w:hAnsi="Times New Roman" w:cs="Times New Roman"/>
          <w:iCs/>
          <w:sz w:val="24"/>
          <w:szCs w:val="24"/>
        </w:rPr>
        <w:t>it easy to</w:t>
      </w:r>
      <w:r w:rsidRPr="006752F4">
        <w:rPr>
          <w:rFonts w:ascii="Times New Roman" w:eastAsia="Calibri" w:hAnsi="Times New Roman" w:cs="Times New Roman"/>
          <w:iCs/>
          <w:sz w:val="24"/>
          <w:szCs w:val="24"/>
        </w:rPr>
        <w:t xml:space="preserve"> blur boundaries between self and others.</w:t>
      </w:r>
    </w:p>
    <w:p w14:paraId="392F50DE" w14:textId="77777777" w:rsidR="005C6F8F" w:rsidRPr="006752F4" w:rsidRDefault="005C6F8F" w:rsidP="002B39D3">
      <w:pPr>
        <w:shd w:val="clear" w:color="auto" w:fill="FFFFFF"/>
        <w:spacing w:after="0" w:line="240" w:lineRule="auto"/>
        <w:contextualSpacing/>
        <w:rPr>
          <w:rFonts w:ascii="Times New Roman" w:eastAsia="Times New Roman" w:hAnsi="Times New Roman" w:cs="Times New Roman"/>
          <w:b/>
          <w:color w:val="222222"/>
          <w:sz w:val="24"/>
          <w:szCs w:val="24"/>
        </w:rPr>
      </w:pPr>
    </w:p>
    <w:p w14:paraId="673E2DE3" w14:textId="77777777" w:rsidR="005C6F8F" w:rsidRPr="006752F4" w:rsidRDefault="005C6F8F" w:rsidP="002B39D3">
      <w:pPr>
        <w:spacing w:line="240" w:lineRule="auto"/>
        <w:contextualSpacing/>
        <w:rPr>
          <w:rFonts w:ascii="Times New Roman" w:eastAsia="Calibri" w:hAnsi="Times New Roman" w:cs="Times New Roman"/>
          <w:b/>
          <w:sz w:val="24"/>
          <w:szCs w:val="24"/>
        </w:rPr>
      </w:pPr>
      <w:r w:rsidRPr="006752F4">
        <w:rPr>
          <w:rFonts w:ascii="Times New Roman" w:eastAsia="Calibri" w:hAnsi="Times New Roman" w:cs="Times New Roman"/>
          <w:b/>
          <w:sz w:val="24"/>
          <w:szCs w:val="24"/>
        </w:rPr>
        <w:t>Beliefs:</w:t>
      </w:r>
    </w:p>
    <w:p w14:paraId="5773441E" w14:textId="77777777" w:rsidR="005C6F8F" w:rsidRPr="006752F4" w:rsidRDefault="005C6F8F" w:rsidP="00892DE2">
      <w:pPr>
        <w:autoSpaceDE w:val="0"/>
        <w:autoSpaceDN w:val="0"/>
        <w:adjustRightInd w:val="0"/>
        <w:spacing w:after="0" w:line="240" w:lineRule="auto"/>
        <w:contextualSpacing/>
        <w:rPr>
          <w:rFonts w:ascii="Times New Roman" w:hAnsi="Times New Roman" w:cs="Times New Roman"/>
          <w:sz w:val="24"/>
          <w:szCs w:val="24"/>
        </w:rPr>
      </w:pPr>
      <w:r w:rsidRPr="006752F4">
        <w:rPr>
          <w:rFonts w:ascii="Times New Roman" w:eastAsia="Calibri" w:hAnsi="Times New Roman" w:cs="Times New Roman"/>
          <w:i/>
          <w:sz w:val="24"/>
          <w:szCs w:val="24"/>
        </w:rPr>
        <w:t>Interrogating and protesting individualistic moral theologies of suffering; moving toward radical theologies of suffering:</w:t>
      </w:r>
      <w:r w:rsidRPr="006752F4">
        <w:rPr>
          <w:rFonts w:ascii="Times New Roman" w:eastAsia="Times New Roman" w:hAnsi="Times New Roman" w:cs="Times New Roman"/>
          <w:i/>
          <w:color w:val="222222"/>
          <w:sz w:val="24"/>
          <w:szCs w:val="24"/>
        </w:rPr>
        <w:t xml:space="preserve"> </w:t>
      </w:r>
      <w:r w:rsidRPr="006752F4">
        <w:rPr>
          <w:rFonts w:ascii="Times New Roman" w:eastAsia="Times New Roman" w:hAnsi="Times New Roman" w:cs="Times New Roman"/>
          <w:color w:val="222222"/>
          <w:sz w:val="24"/>
          <w:szCs w:val="24"/>
        </w:rPr>
        <w:t>Like feminist theologian Susan Nelson (2003), I question a moral understanding of Alex’s suffering: “</w:t>
      </w:r>
      <w:r w:rsidRPr="006752F4">
        <w:rPr>
          <w:rFonts w:ascii="Times New Roman" w:hAnsi="Times New Roman" w:cs="Times New Roman"/>
          <w:sz w:val="24"/>
          <w:szCs w:val="24"/>
        </w:rPr>
        <w:t xml:space="preserve">Would a good God let radical suffering so erode the human spirit that all hope is lost (and would that lost hope be justly charged to the sufferer as the sin of despair)?” </w:t>
      </w:r>
      <w:r w:rsidRPr="006752F4">
        <w:rPr>
          <w:rFonts w:ascii="Times New Roman" w:hAnsi="Times New Roman" w:cs="Times New Roman"/>
          <w:noProof/>
          <w:sz w:val="24"/>
          <w:szCs w:val="24"/>
        </w:rPr>
        <w:t>(Nelson, 2003, p. 402)</w:t>
      </w:r>
      <w:r w:rsidRPr="006752F4">
        <w:rPr>
          <w:rFonts w:ascii="Times New Roman" w:hAnsi="Times New Roman" w:cs="Times New Roman"/>
          <w:sz w:val="24"/>
          <w:szCs w:val="24"/>
        </w:rPr>
        <w:t xml:space="preserve">. </w:t>
      </w:r>
      <w:r w:rsidRPr="006752F4">
        <w:rPr>
          <w:rFonts w:ascii="Times New Roman" w:hAnsi="Times New Roman" w:cs="Times New Roman"/>
          <w:position w:val="9"/>
          <w:sz w:val="24"/>
          <w:szCs w:val="24"/>
          <w:vertAlign w:val="superscript"/>
        </w:rPr>
        <w:t xml:space="preserve"> </w:t>
      </w:r>
      <w:r w:rsidRPr="006752F4">
        <w:rPr>
          <w:rFonts w:ascii="Times New Roman" w:eastAsia="Times New Roman" w:hAnsi="Times New Roman" w:cs="Times New Roman"/>
          <w:color w:val="222222"/>
          <w:sz w:val="24"/>
          <w:szCs w:val="24"/>
        </w:rPr>
        <w:t xml:space="preserve">Over the years I have developed a more complex moral understanding of his struggles. Debbie Creamer’s theology of limits </w:t>
      </w:r>
      <w:r>
        <w:rPr>
          <w:rFonts w:ascii="Times New Roman" w:eastAsia="Times New Roman" w:hAnsi="Times New Roman" w:cs="Times New Roman"/>
          <w:color w:val="222222"/>
          <w:sz w:val="24"/>
          <w:szCs w:val="24"/>
        </w:rPr>
        <w:t xml:space="preserve">is </w:t>
      </w:r>
      <w:r w:rsidRPr="006752F4">
        <w:rPr>
          <w:rFonts w:ascii="Times New Roman" w:eastAsia="Times New Roman" w:hAnsi="Times New Roman" w:cs="Times New Roman"/>
          <w:color w:val="222222"/>
          <w:sz w:val="24"/>
          <w:szCs w:val="24"/>
        </w:rPr>
        <w:t xml:space="preserve">meaningful for reflecting on Alex’s struggles with depression: </w:t>
      </w:r>
      <w:r w:rsidRPr="006752F4">
        <w:rPr>
          <w:rFonts w:ascii="Times New Roman" w:hAnsi="Times New Roman" w:cs="Times New Roman"/>
          <w:color w:val="222222"/>
          <w:sz w:val="24"/>
          <w:szCs w:val="24"/>
          <w:shd w:val="clear" w:color="auto" w:fill="FFFFFF"/>
        </w:rPr>
        <w:t xml:space="preserve">“Human life is, in so many ways, an experience of limits….Instead of cementing disability as a distinct and separate category of </w:t>
      </w:r>
      <w:r>
        <w:rPr>
          <w:rFonts w:ascii="Times New Roman" w:hAnsi="Times New Roman" w:cs="Times New Roman"/>
          <w:color w:val="222222"/>
          <w:sz w:val="24"/>
          <w:szCs w:val="24"/>
          <w:shd w:val="clear" w:color="auto" w:fill="FFFFFF"/>
        </w:rPr>
        <w:t xml:space="preserve"> o</w:t>
      </w:r>
      <w:r w:rsidRPr="006752F4">
        <w:rPr>
          <w:rFonts w:ascii="Times New Roman" w:hAnsi="Times New Roman" w:cs="Times New Roman"/>
          <w:color w:val="222222"/>
          <w:sz w:val="24"/>
          <w:szCs w:val="24"/>
          <w:shd w:val="clear" w:color="auto" w:fill="FFFFFF"/>
        </w:rPr>
        <w:t xml:space="preserve">therness,…consider the ways in which  limits are normal, unsurprising, fluid and even good” </w:t>
      </w:r>
      <w:r>
        <w:rPr>
          <w:rFonts w:ascii="Times New Roman" w:hAnsi="Times New Roman" w:cs="Times New Roman"/>
          <w:noProof/>
          <w:color w:val="222222"/>
          <w:sz w:val="24"/>
          <w:szCs w:val="24"/>
          <w:shd w:val="clear" w:color="auto" w:fill="FFFFFF"/>
        </w:rPr>
        <w:t>(Creamer, 2012, p. 341)</w:t>
      </w:r>
      <w:r w:rsidRPr="006752F4">
        <w:rPr>
          <w:rFonts w:ascii="Times New Roman" w:hAnsi="Times New Roman" w:cs="Times New Roman"/>
          <w:color w:val="222222"/>
          <w:sz w:val="24"/>
          <w:szCs w:val="24"/>
          <w:shd w:val="clear" w:color="auto" w:fill="FFFFFF"/>
        </w:rPr>
        <w:t>.</w:t>
      </w:r>
      <w:r w:rsidRPr="006752F4">
        <w:rPr>
          <w:rFonts w:ascii="Times New Roman" w:hAnsi="Times New Roman" w:cs="Times New Roman"/>
          <w:sz w:val="24"/>
          <w:szCs w:val="24"/>
        </w:rPr>
        <w:t xml:space="preserve"> </w:t>
      </w:r>
    </w:p>
    <w:p w14:paraId="7C0906E4" w14:textId="77777777" w:rsidR="005C6F8F" w:rsidRPr="00FC17A4" w:rsidRDefault="005C6F8F" w:rsidP="00FC17A4">
      <w:pPr>
        <w:spacing w:line="240" w:lineRule="auto"/>
        <w:ind w:firstLine="720"/>
        <w:contextualSpacing/>
        <w:rPr>
          <w:rFonts w:ascii="Times New Roman" w:hAnsi="Times New Roman" w:cs="Times New Roman"/>
          <w:sz w:val="24"/>
          <w:szCs w:val="24"/>
        </w:rPr>
      </w:pPr>
      <w:r w:rsidRPr="006752F4">
        <w:rPr>
          <w:rFonts w:ascii="Times New Roman" w:eastAsia="Times New Roman" w:hAnsi="Times New Roman" w:cs="Times New Roman"/>
          <w:color w:val="222222"/>
          <w:sz w:val="24"/>
          <w:szCs w:val="24"/>
        </w:rPr>
        <w:t>Rejecting an individualistic moral paradigm of Alex’s suffering allow</w:t>
      </w:r>
      <w:r>
        <w:rPr>
          <w:rFonts w:ascii="Times New Roman" w:eastAsia="Times New Roman" w:hAnsi="Times New Roman" w:cs="Times New Roman"/>
          <w:color w:val="222222"/>
          <w:sz w:val="24"/>
          <w:szCs w:val="24"/>
        </w:rPr>
        <w:t>s</w:t>
      </w:r>
      <w:r w:rsidRPr="006752F4">
        <w:rPr>
          <w:rFonts w:ascii="Times New Roman" w:eastAsia="Times New Roman" w:hAnsi="Times New Roman" w:cs="Times New Roman"/>
          <w:color w:val="222222"/>
          <w:sz w:val="24"/>
          <w:szCs w:val="24"/>
        </w:rPr>
        <w:t xml:space="preserve"> me to lament using a radical paradigm: </w:t>
      </w:r>
      <w:r w:rsidRPr="006752F4">
        <w:rPr>
          <w:rFonts w:ascii="Times New Roman" w:hAnsi="Times New Roman" w:cs="Times New Roman"/>
          <w:sz w:val="24"/>
          <w:szCs w:val="24"/>
        </w:rPr>
        <w:t>“The paradigm of radical suffering stands in this place of suffering and incoherence, recognizes everything such evil threatens, realizes that this evil cannot be justified but must be resisted, and asks in the face of such evil, ‘Where is God?’ or ‘What kind of God... ? or ‘Is there a God at all?’” (Nelson, 2003, p. 403). I underst</w:t>
      </w:r>
      <w:r>
        <w:rPr>
          <w:rFonts w:ascii="Times New Roman" w:hAnsi="Times New Roman" w:cs="Times New Roman"/>
          <w:sz w:val="24"/>
          <w:szCs w:val="24"/>
        </w:rPr>
        <w:t>an</w:t>
      </w:r>
      <w:r w:rsidRPr="006752F4">
        <w:rPr>
          <w:rFonts w:ascii="Times New Roman" w:hAnsi="Times New Roman" w:cs="Times New Roman"/>
          <w:sz w:val="24"/>
          <w:szCs w:val="24"/>
        </w:rPr>
        <w:t xml:space="preserve">d his genetic predisposition and struggles with </w:t>
      </w:r>
      <w:r>
        <w:rPr>
          <w:rFonts w:ascii="Times New Roman" w:hAnsi="Times New Roman" w:cs="Times New Roman"/>
          <w:sz w:val="24"/>
          <w:szCs w:val="24"/>
        </w:rPr>
        <w:t>depression</w:t>
      </w:r>
      <w:r w:rsidRPr="006752F4">
        <w:rPr>
          <w:rFonts w:ascii="Times New Roman" w:hAnsi="Times New Roman" w:cs="Times New Roman"/>
          <w:sz w:val="24"/>
          <w:szCs w:val="24"/>
        </w:rPr>
        <w:t xml:space="preserve"> as trag</w:t>
      </w:r>
      <w:r>
        <w:rPr>
          <w:rFonts w:ascii="Times New Roman" w:hAnsi="Times New Roman" w:cs="Times New Roman"/>
          <w:sz w:val="24"/>
          <w:szCs w:val="24"/>
        </w:rPr>
        <w:t>ic</w:t>
      </w:r>
      <w:r w:rsidRPr="006752F4">
        <w:rPr>
          <w:rFonts w:ascii="Times New Roman" w:hAnsi="Times New Roman" w:cs="Times New Roman"/>
          <w:sz w:val="24"/>
          <w:szCs w:val="24"/>
        </w:rPr>
        <w:t>: “Tragedy stresses how we are acted upon rather than robustly enterprising, as well as what meager space for maneuver we often have available” (Eagleton, 2003, p. xvi).</w:t>
      </w:r>
    </w:p>
    <w:p w14:paraId="015A4A6C" w14:textId="77777777" w:rsidR="005C6F8F" w:rsidRDefault="005C6F8F" w:rsidP="00FC17A4">
      <w:pPr>
        <w:spacing w:line="240" w:lineRule="auto"/>
        <w:contextualSpacing/>
        <w:rPr>
          <w:rFonts w:ascii="Times New Roman" w:eastAsia="Calibri" w:hAnsi="Times New Roman" w:cs="Times New Roman"/>
          <w:i/>
          <w:sz w:val="24"/>
          <w:szCs w:val="24"/>
        </w:rPr>
      </w:pPr>
    </w:p>
    <w:p w14:paraId="7FE5D2CB" w14:textId="77777777" w:rsidR="005C6F8F" w:rsidRPr="00FC17A4" w:rsidRDefault="005C6F8F" w:rsidP="00FC17A4">
      <w:pPr>
        <w:spacing w:line="240" w:lineRule="auto"/>
        <w:contextualSpacing/>
        <w:rPr>
          <w:rFonts w:ascii="Times New Roman" w:hAnsi="Times New Roman" w:cs="Times New Roman"/>
          <w:sz w:val="24"/>
          <w:szCs w:val="24"/>
        </w:rPr>
      </w:pPr>
      <w:r w:rsidRPr="006752F4">
        <w:rPr>
          <w:rFonts w:ascii="Times New Roman" w:eastAsia="Calibri" w:hAnsi="Times New Roman" w:cs="Times New Roman"/>
          <w:i/>
          <w:sz w:val="24"/>
          <w:szCs w:val="24"/>
        </w:rPr>
        <w:t>Affirming beliefs in God’s love that seeks justice and embraces outcasts:</w:t>
      </w:r>
      <w:r w:rsidRPr="006752F4">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6752F4">
        <w:rPr>
          <w:rFonts w:ascii="Times New Roman" w:eastAsia="Times New Roman" w:hAnsi="Times New Roman" w:cs="Times New Roman"/>
          <w:color w:val="222222"/>
          <w:sz w:val="24"/>
          <w:szCs w:val="24"/>
        </w:rPr>
        <w:t>us</w:t>
      </w:r>
      <w:r>
        <w:rPr>
          <w:rFonts w:ascii="Times New Roman" w:eastAsia="Times New Roman" w:hAnsi="Times New Roman" w:cs="Times New Roman"/>
          <w:color w:val="222222"/>
          <w:sz w:val="24"/>
          <w:szCs w:val="24"/>
        </w:rPr>
        <w:t>ed</w:t>
      </w:r>
      <w:r w:rsidRPr="006752F4">
        <w:rPr>
          <w:rFonts w:ascii="Times New Roman" w:eastAsia="Times New Roman" w:hAnsi="Times New Roman" w:cs="Times New Roman"/>
          <w:color w:val="222222"/>
          <w:sz w:val="24"/>
          <w:szCs w:val="24"/>
        </w:rPr>
        <w:t xml:space="preserve"> the New Zealand </w:t>
      </w:r>
      <w:r w:rsidRPr="006752F4">
        <w:rPr>
          <w:rFonts w:ascii="Times New Roman" w:eastAsia="Times New Roman" w:hAnsi="Times New Roman" w:cs="Times New Roman"/>
          <w:i/>
          <w:color w:val="222222"/>
          <w:sz w:val="24"/>
          <w:szCs w:val="24"/>
        </w:rPr>
        <w:t>Book of Prayer</w:t>
      </w:r>
      <w:r w:rsidRPr="006752F4">
        <w:rPr>
          <w:rFonts w:ascii="Times New Roman" w:eastAsia="Times New Roman" w:hAnsi="Times New Roman" w:cs="Times New Roman"/>
          <w:color w:val="222222"/>
          <w:sz w:val="24"/>
          <w:szCs w:val="24"/>
        </w:rPr>
        <w:t xml:space="preserve"> funeral service as the basis for our memorial service</w:t>
      </w:r>
      <w:r>
        <w:rPr>
          <w:rFonts w:ascii="Times New Roman" w:eastAsia="Times New Roman" w:hAnsi="Times New Roman" w:cs="Times New Roman"/>
          <w:color w:val="222222"/>
          <w:sz w:val="24"/>
          <w:szCs w:val="24"/>
        </w:rPr>
        <w:t xml:space="preserve"> because </w:t>
      </w:r>
      <w:r w:rsidRPr="006752F4">
        <w:rPr>
          <w:rFonts w:ascii="Times New Roman" w:eastAsia="Times New Roman" w:hAnsi="Times New Roman" w:cs="Times New Roman"/>
          <w:color w:val="222222"/>
          <w:sz w:val="24"/>
          <w:szCs w:val="24"/>
        </w:rPr>
        <w:t>its contemporary language fit</w:t>
      </w:r>
      <w:r>
        <w:rPr>
          <w:rFonts w:ascii="Times New Roman" w:eastAsia="Times New Roman" w:hAnsi="Times New Roman" w:cs="Times New Roman"/>
          <w:color w:val="222222"/>
          <w:sz w:val="24"/>
          <w:szCs w:val="24"/>
        </w:rPr>
        <w:t>s</w:t>
      </w:r>
      <w:r w:rsidRPr="006752F4">
        <w:rPr>
          <w:rFonts w:ascii="Times New Roman" w:eastAsia="Times New Roman" w:hAnsi="Times New Roman" w:cs="Times New Roman"/>
          <w:color w:val="222222"/>
          <w:sz w:val="24"/>
          <w:szCs w:val="24"/>
        </w:rPr>
        <w:t xml:space="preserve"> my religious world better than the </w:t>
      </w:r>
      <w:r w:rsidRPr="006752F4">
        <w:rPr>
          <w:rFonts w:ascii="Times New Roman" w:eastAsia="Times New Roman" w:hAnsi="Times New Roman" w:cs="Times New Roman"/>
          <w:i/>
          <w:color w:val="222222"/>
          <w:sz w:val="24"/>
          <w:szCs w:val="24"/>
        </w:rPr>
        <w:t>Book of Common Prayer</w:t>
      </w:r>
      <w:r w:rsidRPr="006752F4">
        <w:rPr>
          <w:rFonts w:ascii="Times New Roman" w:eastAsia="Times New Roman" w:hAnsi="Times New Roman" w:cs="Times New Roman"/>
          <w:color w:val="222222"/>
          <w:sz w:val="24"/>
          <w:szCs w:val="24"/>
        </w:rPr>
        <w:t xml:space="preserve">. I set aside most of the references to resurrection/heaven and chose prayers and </w:t>
      </w:r>
      <w:r>
        <w:rPr>
          <w:rFonts w:ascii="Times New Roman" w:eastAsia="Times New Roman" w:hAnsi="Times New Roman" w:cs="Times New Roman"/>
          <w:color w:val="222222"/>
          <w:sz w:val="24"/>
          <w:szCs w:val="24"/>
        </w:rPr>
        <w:t xml:space="preserve">sacred </w:t>
      </w:r>
      <w:r w:rsidRPr="006752F4">
        <w:rPr>
          <w:rFonts w:ascii="Times New Roman" w:eastAsia="Times New Roman" w:hAnsi="Times New Roman" w:cs="Times New Roman"/>
          <w:color w:val="222222"/>
          <w:sz w:val="24"/>
          <w:szCs w:val="24"/>
        </w:rPr>
        <w:t xml:space="preserve">texts that spoke about God’s love and the love of community as what sustains us and helps us find hope in the face of death. It was challenging to find a gospel reading focusing on God’s love for those who are lost that didn’t reference sinners. Conversations with trusted others helped </w:t>
      </w:r>
      <w:r>
        <w:rPr>
          <w:rFonts w:ascii="Times New Roman" w:eastAsia="Times New Roman" w:hAnsi="Times New Roman" w:cs="Times New Roman"/>
          <w:color w:val="222222"/>
          <w:sz w:val="24"/>
          <w:szCs w:val="24"/>
        </w:rPr>
        <w:t xml:space="preserve">me </w:t>
      </w:r>
      <w:r w:rsidRPr="006752F4">
        <w:rPr>
          <w:rFonts w:ascii="Times New Roman" w:eastAsia="Times New Roman" w:hAnsi="Times New Roman" w:cs="Times New Roman"/>
          <w:color w:val="222222"/>
          <w:sz w:val="24"/>
          <w:szCs w:val="24"/>
        </w:rPr>
        <w:t>decide on the parable of the good Samaritan as the gospel reading for the memorial service.</w:t>
      </w:r>
      <w:r w:rsidRPr="006752F4">
        <w:rPr>
          <w:rFonts w:ascii="Times New Roman" w:hAnsi="Times New Roman" w:cs="Times New Roman"/>
          <w:sz w:val="24"/>
          <w:szCs w:val="24"/>
        </w:rPr>
        <w:t xml:space="preserve"> </w:t>
      </w:r>
    </w:p>
    <w:p w14:paraId="2ED4B37A" w14:textId="77777777" w:rsidR="005C6F8F" w:rsidRDefault="005C6F8F" w:rsidP="002B39D3">
      <w:pPr>
        <w:spacing w:line="240" w:lineRule="auto"/>
        <w:contextualSpacing/>
        <w:rPr>
          <w:rFonts w:ascii="Times New Roman" w:eastAsia="Calibri" w:hAnsi="Times New Roman" w:cs="Times New Roman"/>
          <w:i/>
          <w:sz w:val="24"/>
          <w:szCs w:val="24"/>
        </w:rPr>
      </w:pPr>
    </w:p>
    <w:p w14:paraId="30F62CC2" w14:textId="77777777" w:rsidR="005C6F8F" w:rsidRDefault="005C6F8F" w:rsidP="002B39D3">
      <w:pPr>
        <w:spacing w:line="240" w:lineRule="auto"/>
        <w:contextualSpacing/>
        <w:rPr>
          <w:rFonts w:ascii="Times New Roman" w:eastAsia="Calibri" w:hAnsi="Times New Roman" w:cs="Times New Roman"/>
          <w:bCs/>
          <w:sz w:val="24"/>
          <w:szCs w:val="24"/>
        </w:rPr>
      </w:pPr>
      <w:r w:rsidRPr="006752F4">
        <w:rPr>
          <w:rFonts w:ascii="Times New Roman" w:eastAsia="Calibri" w:hAnsi="Times New Roman" w:cs="Times New Roman"/>
          <w:i/>
          <w:sz w:val="24"/>
          <w:szCs w:val="24"/>
        </w:rPr>
        <w:t>Affirming a God of love who suffers with us:</w:t>
      </w:r>
      <w:r w:rsidRPr="006752F4">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These words from the meditation that my rector, Elizabeth Randall expresses my experience of God’s love:</w:t>
      </w:r>
    </w:p>
    <w:p w14:paraId="6F1FD55B"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From the parable of the Good Samaritan, </w:t>
      </w:r>
    </w:p>
    <w:p w14:paraId="3348FDD1"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lastRenderedPageBreak/>
        <w:t xml:space="preserve">What can we hear and hold today? </w:t>
      </w:r>
    </w:p>
    <w:p w14:paraId="123E1B36" w14:textId="77777777" w:rsidR="005C6F8F" w:rsidRPr="009E7C9C" w:rsidRDefault="005C6F8F" w:rsidP="00504C8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Pr="009E7C9C">
        <w:rPr>
          <w:rFonts w:ascii="Times New Roman" w:hAnsi="Times New Roman" w:cs="Times New Roman"/>
          <w:sz w:val="24"/>
          <w:szCs w:val="24"/>
        </w:rPr>
        <w:t>One thing I would share with you.</w:t>
      </w:r>
    </w:p>
    <w:p w14:paraId="73A6A9C0" w14:textId="77777777" w:rsidR="005C6F8F" w:rsidRPr="009E7C9C" w:rsidRDefault="005C6F8F" w:rsidP="009E7C9C">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 From my own reflections </w:t>
      </w:r>
      <w:r>
        <w:rPr>
          <w:rFonts w:ascii="Times New Roman" w:hAnsi="Times New Roman" w:cs="Times New Roman"/>
          <w:sz w:val="24"/>
          <w:szCs w:val="24"/>
        </w:rPr>
        <w:t>i</w:t>
      </w:r>
      <w:r w:rsidRPr="009E7C9C">
        <w:rPr>
          <w:rFonts w:ascii="Times New Roman" w:hAnsi="Times New Roman" w:cs="Times New Roman"/>
          <w:sz w:val="24"/>
          <w:szCs w:val="24"/>
        </w:rPr>
        <w:t xml:space="preserve">s the image of Alex, </w:t>
      </w:r>
      <w:r>
        <w:rPr>
          <w:rFonts w:ascii="Times New Roman" w:hAnsi="Times New Roman" w:cs="Times New Roman"/>
          <w:sz w:val="24"/>
          <w:szCs w:val="24"/>
        </w:rPr>
        <w:t>w</w:t>
      </w:r>
      <w:r w:rsidRPr="009E7C9C">
        <w:rPr>
          <w:rFonts w:ascii="Times New Roman" w:hAnsi="Times New Roman" w:cs="Times New Roman"/>
          <w:sz w:val="24"/>
          <w:szCs w:val="24"/>
        </w:rPr>
        <w:t xml:space="preserve">ounded and in pain. </w:t>
      </w:r>
    </w:p>
    <w:p w14:paraId="5BCB215C"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But what I see is this. </w:t>
      </w:r>
    </w:p>
    <w:p w14:paraId="1ACBB4F2"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Many people stopped to help him. </w:t>
      </w:r>
    </w:p>
    <w:p w14:paraId="13E95852"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Many people crossed the road to come alongside him. </w:t>
      </w:r>
    </w:p>
    <w:p w14:paraId="79EE024D" w14:textId="77777777" w:rsidR="005C6F8F" w:rsidRPr="009E7C9C" w:rsidRDefault="005C6F8F" w:rsidP="009E7C9C">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But only one could lift him, </w:t>
      </w:r>
      <w:proofErr w:type="gramStart"/>
      <w:r>
        <w:rPr>
          <w:rFonts w:ascii="Times New Roman" w:hAnsi="Times New Roman" w:cs="Times New Roman"/>
          <w:sz w:val="24"/>
          <w:szCs w:val="24"/>
        </w:rPr>
        <w:t>h</w:t>
      </w:r>
      <w:r w:rsidRPr="009E7C9C">
        <w:rPr>
          <w:rFonts w:ascii="Times New Roman" w:hAnsi="Times New Roman" w:cs="Times New Roman"/>
          <w:sz w:val="24"/>
          <w:szCs w:val="24"/>
        </w:rPr>
        <w:t>old</w:t>
      </w:r>
      <w:proofErr w:type="gramEnd"/>
      <w:r w:rsidRPr="009E7C9C">
        <w:rPr>
          <w:rFonts w:ascii="Times New Roman" w:hAnsi="Times New Roman" w:cs="Times New Roman"/>
          <w:sz w:val="24"/>
          <w:szCs w:val="24"/>
        </w:rPr>
        <w:t xml:space="preserve"> and carry him, </w:t>
      </w:r>
      <w:r>
        <w:rPr>
          <w:rFonts w:ascii="Times New Roman" w:hAnsi="Times New Roman" w:cs="Times New Roman"/>
          <w:sz w:val="24"/>
          <w:szCs w:val="24"/>
        </w:rPr>
        <w:t>a</w:t>
      </w:r>
      <w:r w:rsidRPr="009E7C9C">
        <w:rPr>
          <w:rFonts w:ascii="Times New Roman" w:hAnsi="Times New Roman" w:cs="Times New Roman"/>
          <w:sz w:val="24"/>
          <w:szCs w:val="24"/>
        </w:rPr>
        <w:t xml:space="preserve">nd bring him to a place of rest. </w:t>
      </w:r>
    </w:p>
    <w:p w14:paraId="3ADB2CDF" w14:textId="77777777" w:rsidR="005C6F8F" w:rsidRPr="009E7C9C" w:rsidRDefault="005C6F8F" w:rsidP="009E7C9C">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There is, beyond our knowing</w:t>
      </w:r>
      <w:r>
        <w:rPr>
          <w:rFonts w:ascii="Times New Roman" w:hAnsi="Times New Roman" w:cs="Times New Roman"/>
          <w:sz w:val="24"/>
          <w:szCs w:val="24"/>
        </w:rPr>
        <w:t xml:space="preserve"> b</w:t>
      </w:r>
      <w:r w:rsidRPr="009E7C9C">
        <w:rPr>
          <w:rFonts w:ascii="Times New Roman" w:hAnsi="Times New Roman" w:cs="Times New Roman"/>
          <w:sz w:val="24"/>
          <w:szCs w:val="24"/>
        </w:rPr>
        <w:t xml:space="preserve">ut intimately near, </w:t>
      </w:r>
    </w:p>
    <w:p w14:paraId="05554C3E" w14:textId="77777777" w:rsidR="005C6F8F" w:rsidRPr="009E7C9C" w:rsidRDefault="005C6F8F" w:rsidP="009E7C9C">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Palpable, elusive,</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9E7C9C">
        <w:rPr>
          <w:rFonts w:ascii="Times New Roman" w:hAnsi="Times New Roman" w:cs="Times New Roman"/>
          <w:sz w:val="24"/>
          <w:szCs w:val="24"/>
        </w:rPr>
        <w:t>ysterious</w:t>
      </w:r>
      <w:proofErr w:type="gramEnd"/>
      <w:r w:rsidRPr="009E7C9C">
        <w:rPr>
          <w:rFonts w:ascii="Times New Roman" w:hAnsi="Times New Roman" w:cs="Times New Roman"/>
          <w:sz w:val="24"/>
          <w:szCs w:val="24"/>
        </w:rPr>
        <w:t xml:space="preserve"> and vibrant, </w:t>
      </w:r>
    </w:p>
    <w:p w14:paraId="345AA936"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A more, a vastness, </w:t>
      </w:r>
    </w:p>
    <w:p w14:paraId="151A496C"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An infinite power and goodness </w:t>
      </w:r>
    </w:p>
    <w:p w14:paraId="2C7F6EAE"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That flows through all things, </w:t>
      </w:r>
    </w:p>
    <w:p w14:paraId="2FC5D6C3"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Bringing life and health, </w:t>
      </w:r>
    </w:p>
    <w:p w14:paraId="53CCD09A"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Making love and healing harms, </w:t>
      </w:r>
    </w:p>
    <w:p w14:paraId="736B9502"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Regathering all things at their end. </w:t>
      </w:r>
    </w:p>
    <w:p w14:paraId="0140719B"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Whether you know this more, </w:t>
      </w:r>
    </w:p>
    <w:p w14:paraId="2052EECC"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This beyond </w:t>
      </w:r>
    </w:p>
    <w:p w14:paraId="289FD763"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As a personal God, </w:t>
      </w:r>
    </w:p>
    <w:p w14:paraId="1716B6B0"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Whether you understand yourself </w:t>
      </w:r>
    </w:p>
    <w:p w14:paraId="5D6B453B"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As interwoven in the web of all that is, </w:t>
      </w:r>
    </w:p>
    <w:p w14:paraId="774BCEF8"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Whether you wonder </w:t>
      </w:r>
    </w:p>
    <w:p w14:paraId="32500338"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What or who or why is there, </w:t>
      </w:r>
    </w:p>
    <w:p w14:paraId="42985063"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At a time like this, </w:t>
      </w:r>
    </w:p>
    <w:p w14:paraId="6850C605"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Faced with a loss that is at the edge of what we can bear, </w:t>
      </w:r>
    </w:p>
    <w:p w14:paraId="7DC9A8C5"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I invite you to reach for, </w:t>
      </w:r>
    </w:p>
    <w:p w14:paraId="3C5C908B"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To consider, </w:t>
      </w:r>
    </w:p>
    <w:p w14:paraId="4621EB74"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Perhaps to embrace these images and promises of scripture: </w:t>
      </w:r>
    </w:p>
    <w:p w14:paraId="1E529B82"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There is one who will never forget. </w:t>
      </w:r>
    </w:p>
    <w:p w14:paraId="62247FF3"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That one will remember Alex </w:t>
      </w:r>
    </w:p>
    <w:p w14:paraId="2D4D702F"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Beyond time and forever. </w:t>
      </w:r>
    </w:p>
    <w:p w14:paraId="0ED58BED"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There is one who mends, heals, </w:t>
      </w:r>
    </w:p>
    <w:p w14:paraId="3165B633" w14:textId="77777777" w:rsidR="005C6F8F" w:rsidRPr="009E7C9C" w:rsidRDefault="005C6F8F" w:rsidP="00504C8E">
      <w:pPr>
        <w:spacing w:line="240" w:lineRule="auto"/>
        <w:ind w:left="720"/>
        <w:contextualSpacing/>
        <w:rPr>
          <w:rFonts w:ascii="Times New Roman" w:hAnsi="Times New Roman" w:cs="Times New Roman"/>
          <w:sz w:val="24"/>
          <w:szCs w:val="24"/>
        </w:rPr>
      </w:pPr>
      <w:r w:rsidRPr="009E7C9C">
        <w:rPr>
          <w:rFonts w:ascii="Times New Roman" w:hAnsi="Times New Roman" w:cs="Times New Roman"/>
          <w:sz w:val="24"/>
          <w:szCs w:val="24"/>
        </w:rPr>
        <w:t xml:space="preserve">Restores, and makes new. </w:t>
      </w:r>
    </w:p>
    <w:p w14:paraId="260B97B9" w14:textId="77777777" w:rsidR="005C6F8F" w:rsidRPr="009E7C9C" w:rsidRDefault="005C6F8F" w:rsidP="00504C8E">
      <w:pPr>
        <w:spacing w:line="240" w:lineRule="auto"/>
        <w:ind w:left="720"/>
        <w:contextualSpacing/>
        <w:rPr>
          <w:rFonts w:ascii="Times New Roman" w:eastAsia="Calibri" w:hAnsi="Times New Roman" w:cs="Times New Roman"/>
          <w:sz w:val="24"/>
          <w:szCs w:val="24"/>
        </w:rPr>
      </w:pPr>
      <w:r w:rsidRPr="009E7C9C">
        <w:rPr>
          <w:rFonts w:ascii="Times New Roman" w:hAnsi="Times New Roman" w:cs="Times New Roman"/>
          <w:sz w:val="24"/>
          <w:szCs w:val="24"/>
        </w:rPr>
        <w:t xml:space="preserve">That one has gathered up the brokenness of Alex </w:t>
      </w:r>
      <w:r>
        <w:rPr>
          <w:rFonts w:ascii="Times New Roman" w:hAnsi="Times New Roman" w:cs="Times New Roman"/>
          <w:sz w:val="24"/>
          <w:szCs w:val="24"/>
        </w:rPr>
        <w:t>a</w:t>
      </w:r>
      <w:r w:rsidRPr="009E7C9C">
        <w:rPr>
          <w:rFonts w:ascii="Times New Roman" w:hAnsi="Times New Roman" w:cs="Times New Roman"/>
          <w:sz w:val="24"/>
          <w:szCs w:val="24"/>
        </w:rPr>
        <w:t>nd made him whole.</w:t>
      </w:r>
    </w:p>
    <w:p w14:paraId="25C85BD7" w14:textId="77777777" w:rsidR="005C6F8F" w:rsidRDefault="005C6F8F" w:rsidP="00A0249D">
      <w:pPr>
        <w:spacing w:after="0" w:line="240" w:lineRule="auto"/>
        <w:contextualSpacing/>
        <w:rPr>
          <w:rFonts w:ascii="Times New Roman" w:eastAsia="Times New Roman" w:hAnsi="Times New Roman" w:cs="Times New Roman"/>
          <w:i/>
          <w:color w:val="222222"/>
          <w:sz w:val="24"/>
          <w:szCs w:val="24"/>
        </w:rPr>
      </w:pPr>
    </w:p>
    <w:p w14:paraId="12781376" w14:textId="77777777" w:rsidR="005C6F8F" w:rsidRPr="006752F4" w:rsidRDefault="005C6F8F" w:rsidP="00A0249D">
      <w:pPr>
        <w:spacing w:after="0" w:line="240" w:lineRule="auto"/>
        <w:contextualSpacing/>
        <w:rPr>
          <w:rFonts w:ascii="Times New Roman" w:eastAsia="Times New Roman" w:hAnsi="Times New Roman" w:cs="Times New Roman"/>
          <w:color w:val="222222"/>
          <w:sz w:val="24"/>
          <w:szCs w:val="24"/>
        </w:rPr>
      </w:pPr>
      <w:r w:rsidRPr="006752F4">
        <w:rPr>
          <w:rFonts w:ascii="Times New Roman" w:eastAsia="Times New Roman" w:hAnsi="Times New Roman" w:cs="Times New Roman"/>
          <w:i/>
          <w:color w:val="222222"/>
          <w:sz w:val="24"/>
          <w:szCs w:val="24"/>
        </w:rPr>
        <w:t xml:space="preserve">Acknowledging and lamenting the limits of our love: </w:t>
      </w:r>
      <w:r w:rsidRPr="006752F4">
        <w:rPr>
          <w:rFonts w:ascii="Times New Roman" w:eastAsia="Times New Roman" w:hAnsi="Times New Roman" w:cs="Times New Roman"/>
          <w:color w:val="222222"/>
          <w:sz w:val="24"/>
          <w:szCs w:val="24"/>
        </w:rPr>
        <w:t>Tragically, moments of hope and goodness weren’t enough to help Alex climb out of the pit of depression</w:t>
      </w:r>
      <w:r w:rsidRPr="006752F4">
        <w:rPr>
          <w:rFonts w:ascii="Times New Roman" w:hAnsi="Times New Roman" w:cs="Times New Roman"/>
          <w:color w:val="222222"/>
          <w:sz w:val="24"/>
          <w:szCs w:val="24"/>
          <w:shd w:val="clear" w:color="auto" w:fill="FFFFFF"/>
        </w:rPr>
        <w:t>. I rel</w:t>
      </w:r>
      <w:r>
        <w:rPr>
          <w:rFonts w:ascii="Times New Roman" w:hAnsi="Times New Roman" w:cs="Times New Roman"/>
          <w:color w:val="222222"/>
          <w:sz w:val="24"/>
          <w:szCs w:val="24"/>
          <w:shd w:val="clear" w:color="auto" w:fill="FFFFFF"/>
        </w:rPr>
        <w:t>y</w:t>
      </w:r>
      <w:r w:rsidRPr="006752F4">
        <w:rPr>
          <w:rFonts w:ascii="Times New Roman" w:hAnsi="Times New Roman" w:cs="Times New Roman"/>
          <w:color w:val="222222"/>
          <w:sz w:val="24"/>
          <w:szCs w:val="24"/>
          <w:shd w:val="clear" w:color="auto" w:fill="FFFFFF"/>
        </w:rPr>
        <w:t xml:space="preserve"> on religious traditions of lament in naming the limits Alex experienced </w:t>
      </w:r>
    </w:p>
    <w:p w14:paraId="238F4CDE" w14:textId="77777777" w:rsidR="005C6F8F" w:rsidRPr="006752F4" w:rsidRDefault="005C6F8F"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 xml:space="preserve">through genetics that predisposed him to depression. </w:t>
      </w:r>
    </w:p>
    <w:p w14:paraId="4B84A090" w14:textId="77777777" w:rsidR="005C6F8F" w:rsidRPr="006752F4" w:rsidRDefault="005C6F8F"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through a society that so often measures worth in terms of accomplishments</w:t>
      </w:r>
    </w:p>
    <w:p w14:paraId="3A108BD4" w14:textId="77777777" w:rsidR="005C6F8F" w:rsidRPr="006752F4" w:rsidRDefault="005C6F8F"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 xml:space="preserve">through lack of affordable housing, which made it so hard for Alex to leave home, or for those with mental illness to find shelter. </w:t>
      </w:r>
    </w:p>
    <w:p w14:paraId="27D123DA" w14:textId="77777777" w:rsidR="005C6F8F" w:rsidRPr="00FC17A4" w:rsidRDefault="005C6F8F" w:rsidP="005859B2">
      <w:pPr>
        <w:shd w:val="clear" w:color="auto" w:fill="FFFFFF"/>
        <w:spacing w:after="0" w:line="240" w:lineRule="auto"/>
        <w:contextualSpacing/>
        <w:rPr>
          <w:rFonts w:ascii="Times New Roman" w:eastAsia="Times New Roman" w:hAnsi="Times New Roman" w:cs="Times New Roman"/>
          <w:color w:val="222222"/>
          <w:sz w:val="24"/>
          <w:szCs w:val="24"/>
        </w:rPr>
      </w:pPr>
      <w:r w:rsidRPr="006752F4">
        <w:rPr>
          <w:rFonts w:ascii="Times New Roman" w:hAnsi="Times New Roman" w:cs="Times New Roman"/>
          <w:color w:val="222222"/>
          <w:sz w:val="24"/>
          <w:szCs w:val="24"/>
          <w:shd w:val="clear" w:color="auto" w:fill="FFFFFF"/>
        </w:rPr>
        <w:t xml:space="preserve">In the end, I lament the limits of family love, which could not safeguard Alex once he had made his decision to end his life. </w:t>
      </w:r>
    </w:p>
    <w:p w14:paraId="1D5921E3" w14:textId="77777777" w:rsidR="005C6F8F" w:rsidRDefault="005C6F8F" w:rsidP="002B39D3">
      <w:pPr>
        <w:spacing w:line="240" w:lineRule="auto"/>
        <w:contextualSpacing/>
        <w:rPr>
          <w:rFonts w:ascii="Times New Roman" w:eastAsia="Calibri" w:hAnsi="Times New Roman" w:cs="Times New Roman"/>
          <w:i/>
          <w:sz w:val="24"/>
          <w:szCs w:val="24"/>
        </w:rPr>
      </w:pPr>
    </w:p>
    <w:p w14:paraId="7F75C413" w14:textId="77777777" w:rsidR="005C6F8F" w:rsidRPr="006752F4" w:rsidRDefault="005C6F8F" w:rsidP="002B39D3">
      <w:pPr>
        <w:spacing w:line="240" w:lineRule="auto"/>
        <w:contextualSpacing/>
        <w:rPr>
          <w:rFonts w:ascii="Times New Roman" w:eastAsia="Calibri" w:hAnsi="Times New Roman" w:cs="Times New Roman"/>
          <w:sz w:val="24"/>
          <w:szCs w:val="24"/>
        </w:rPr>
      </w:pPr>
      <w:r w:rsidRPr="006752F4">
        <w:rPr>
          <w:rFonts w:ascii="Times New Roman" w:eastAsia="Calibri" w:hAnsi="Times New Roman" w:cs="Times New Roman"/>
          <w:i/>
          <w:sz w:val="24"/>
          <w:szCs w:val="24"/>
        </w:rPr>
        <w:t xml:space="preserve">Honoring the complexity and mystery of Alex and respecting his decision to end his life: </w:t>
      </w:r>
      <w:r w:rsidRPr="006752F4">
        <w:rPr>
          <w:rFonts w:ascii="Times New Roman" w:eastAsia="Calibri" w:hAnsi="Times New Roman" w:cs="Times New Roman"/>
          <w:sz w:val="24"/>
          <w:szCs w:val="24"/>
        </w:rPr>
        <w:t xml:space="preserve"> </w:t>
      </w:r>
      <w:r w:rsidRPr="006752F4">
        <w:rPr>
          <w:rFonts w:ascii="Times New Roman" w:eastAsia="Times New Roman" w:hAnsi="Times New Roman" w:cs="Times New Roman"/>
          <w:color w:val="222222"/>
          <w:sz w:val="24"/>
          <w:szCs w:val="24"/>
        </w:rPr>
        <w:t xml:space="preserve">Whenever Alex’s </w:t>
      </w:r>
      <w:r>
        <w:rPr>
          <w:rFonts w:ascii="Times New Roman" w:eastAsia="Times New Roman" w:hAnsi="Times New Roman" w:cs="Times New Roman"/>
          <w:color w:val="222222"/>
          <w:sz w:val="24"/>
          <w:szCs w:val="24"/>
        </w:rPr>
        <w:t>limits were</w:t>
      </w:r>
      <w:r w:rsidRPr="006752F4">
        <w:rPr>
          <w:rFonts w:ascii="Times New Roman" w:eastAsia="Times New Roman" w:hAnsi="Times New Roman" w:cs="Times New Roman"/>
          <w:color w:val="222222"/>
          <w:sz w:val="24"/>
          <w:szCs w:val="24"/>
        </w:rPr>
        <w:t xml:space="preserve"> in the foreground, as it had been in </w:t>
      </w:r>
      <w:r>
        <w:rPr>
          <w:rFonts w:ascii="Times New Roman" w:eastAsia="Times New Roman" w:hAnsi="Times New Roman" w:cs="Times New Roman"/>
          <w:color w:val="222222"/>
          <w:sz w:val="24"/>
          <w:szCs w:val="24"/>
        </w:rPr>
        <w:t>his l</w:t>
      </w:r>
      <w:r w:rsidRPr="006752F4">
        <w:rPr>
          <w:rFonts w:ascii="Times New Roman" w:eastAsia="Times New Roman" w:hAnsi="Times New Roman" w:cs="Times New Roman"/>
          <w:color w:val="222222"/>
          <w:sz w:val="24"/>
          <w:szCs w:val="24"/>
        </w:rPr>
        <w:t xml:space="preserve">ast six months, our </w:t>
      </w:r>
      <w:r w:rsidRPr="006752F4">
        <w:rPr>
          <w:rFonts w:ascii="Times New Roman" w:eastAsia="Times New Roman" w:hAnsi="Times New Roman" w:cs="Times New Roman"/>
          <w:color w:val="222222"/>
          <w:sz w:val="24"/>
          <w:szCs w:val="24"/>
        </w:rPr>
        <w:lastRenderedPageBreak/>
        <w:t xml:space="preserve">experience of Alex narrowed to focusing on his wounds and diagnosis. </w:t>
      </w:r>
      <w:r w:rsidRPr="006752F4">
        <w:rPr>
          <w:rFonts w:ascii="Times New Roman" w:eastAsia="Calibri" w:hAnsi="Times New Roman" w:cs="Times New Roman"/>
          <w:sz w:val="24"/>
          <w:szCs w:val="24"/>
        </w:rPr>
        <w:t xml:space="preserve"> I affirm the words spoken by </w:t>
      </w:r>
      <w:r>
        <w:rPr>
          <w:rFonts w:ascii="Times New Roman" w:eastAsia="Calibri" w:hAnsi="Times New Roman" w:cs="Times New Roman"/>
          <w:sz w:val="24"/>
          <w:szCs w:val="24"/>
        </w:rPr>
        <w:t xml:space="preserve">my rector, </w:t>
      </w:r>
      <w:r w:rsidRPr="006752F4">
        <w:rPr>
          <w:rFonts w:ascii="Times New Roman" w:eastAsia="Calibri" w:hAnsi="Times New Roman" w:cs="Times New Roman"/>
          <w:sz w:val="24"/>
          <w:szCs w:val="24"/>
        </w:rPr>
        <w:t xml:space="preserve">Elizabeth Randall in her homily: </w:t>
      </w:r>
    </w:p>
    <w:p w14:paraId="63EFF919" w14:textId="77777777" w:rsidR="005C6F8F" w:rsidRPr="006752F4" w:rsidRDefault="005C6F8F"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Alex’s experience is uniquely his own. </w:t>
      </w:r>
    </w:p>
    <w:p w14:paraId="08341904" w14:textId="77777777" w:rsidR="005C6F8F" w:rsidRPr="006752F4" w:rsidRDefault="005C6F8F"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Some of it we know, </w:t>
      </w:r>
    </w:p>
    <w:p w14:paraId="51B05544" w14:textId="77777777" w:rsidR="005C6F8F" w:rsidRPr="006752F4" w:rsidRDefault="005C6F8F"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About some of it we can wonder, </w:t>
      </w:r>
    </w:p>
    <w:p w14:paraId="74C3EEFC" w14:textId="77777777" w:rsidR="005C6F8F" w:rsidRPr="006752F4" w:rsidRDefault="005C6F8F"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And some of it will remain hidden. </w:t>
      </w:r>
    </w:p>
    <w:p w14:paraId="1BB43F39" w14:textId="77777777" w:rsidR="005C6F8F" w:rsidRPr="006752F4" w:rsidRDefault="005C6F8F"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His life, his struggles,</w:t>
      </w:r>
    </w:p>
    <w:p w14:paraId="6CEA22FB" w14:textId="77777777" w:rsidR="005C6F8F" w:rsidRPr="006752F4" w:rsidRDefault="005C6F8F"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His ultimate choice are his.</w:t>
      </w:r>
    </w:p>
    <w:p w14:paraId="6D4CD6A4" w14:textId="77777777" w:rsidR="005C6F8F" w:rsidRPr="006752F4" w:rsidRDefault="005C6F8F" w:rsidP="002B39D3">
      <w:pPr>
        <w:spacing w:line="240" w:lineRule="auto"/>
        <w:ind w:left="720"/>
        <w:contextualSpacing/>
        <w:rPr>
          <w:rFonts w:ascii="Times New Roman" w:hAnsi="Times New Roman" w:cs="Times New Roman"/>
          <w:sz w:val="24"/>
          <w:szCs w:val="24"/>
        </w:rPr>
      </w:pPr>
      <w:r w:rsidRPr="006752F4">
        <w:rPr>
          <w:rFonts w:ascii="Times New Roman" w:hAnsi="Times New Roman" w:cs="Times New Roman"/>
          <w:sz w:val="24"/>
          <w:szCs w:val="24"/>
        </w:rPr>
        <w:t xml:space="preserve">Alex’s story belongs to him. </w:t>
      </w:r>
    </w:p>
    <w:p w14:paraId="37D33B4E" w14:textId="77777777" w:rsidR="005C6F8F" w:rsidRPr="006752F4" w:rsidRDefault="005C6F8F" w:rsidP="000037FB">
      <w:pPr>
        <w:spacing w:line="240" w:lineRule="auto"/>
        <w:contextualSpacing/>
        <w:rPr>
          <w:rFonts w:ascii="Times New Roman" w:hAnsi="Times New Roman" w:cs="Times New Roman"/>
          <w:color w:val="222222"/>
          <w:sz w:val="24"/>
          <w:szCs w:val="24"/>
          <w:shd w:val="clear" w:color="auto" w:fill="FFFFFF"/>
        </w:rPr>
      </w:pPr>
    </w:p>
    <w:p w14:paraId="3D96DE34" w14:textId="77777777" w:rsidR="005C6F8F" w:rsidRPr="006752F4" w:rsidRDefault="005C6F8F" w:rsidP="000426D3">
      <w:pPr>
        <w:spacing w:line="240" w:lineRule="auto"/>
        <w:contextualSpacing/>
        <w:rPr>
          <w:rFonts w:ascii="Times New Roman" w:eastAsia="Times New Roman" w:hAnsi="Times New Roman" w:cs="Times New Roman"/>
          <w:b/>
          <w:color w:val="222222"/>
          <w:sz w:val="24"/>
          <w:szCs w:val="24"/>
        </w:rPr>
      </w:pPr>
      <w:r w:rsidRPr="006752F4">
        <w:rPr>
          <w:rFonts w:ascii="Times New Roman" w:eastAsia="Times New Roman" w:hAnsi="Times New Roman" w:cs="Times New Roman"/>
          <w:b/>
          <w:color w:val="222222"/>
          <w:sz w:val="24"/>
          <w:szCs w:val="24"/>
        </w:rPr>
        <w:t>Coping</w:t>
      </w:r>
    </w:p>
    <w:p w14:paraId="5FD73393" w14:textId="77777777" w:rsidR="005C6F8F" w:rsidRPr="006752F4" w:rsidRDefault="005C6F8F" w:rsidP="000426D3">
      <w:pPr>
        <w:spacing w:line="240" w:lineRule="auto"/>
        <w:contextualSpacing/>
        <w:rPr>
          <w:rFonts w:ascii="Times New Roman" w:eastAsia="Calibri" w:hAnsi="Times New Roman" w:cs="Times New Roman"/>
          <w:sz w:val="24"/>
          <w:szCs w:val="24"/>
        </w:rPr>
      </w:pPr>
      <w:r w:rsidRPr="006752F4">
        <w:rPr>
          <w:rFonts w:ascii="Times New Roman" w:eastAsia="Times New Roman" w:hAnsi="Times New Roman" w:cs="Times New Roman"/>
          <w:i/>
          <w:color w:val="222222"/>
          <w:sz w:val="24"/>
          <w:szCs w:val="24"/>
        </w:rPr>
        <w:t xml:space="preserve">Focus on tasks related to </w:t>
      </w:r>
      <w:r w:rsidRPr="006752F4">
        <w:rPr>
          <w:rFonts w:ascii="Times New Roman" w:eastAsia="Calibri" w:hAnsi="Times New Roman" w:cs="Times New Roman"/>
          <w:i/>
          <w:sz w:val="24"/>
          <w:szCs w:val="24"/>
        </w:rPr>
        <w:t xml:space="preserve">caring for Alex: </w:t>
      </w:r>
      <w:r w:rsidRPr="006752F4">
        <w:rPr>
          <w:rFonts w:ascii="Times New Roman" w:eastAsia="Calibri" w:hAnsi="Times New Roman" w:cs="Times New Roman"/>
          <w:sz w:val="24"/>
          <w:szCs w:val="24"/>
        </w:rPr>
        <w:t xml:space="preserve">My immediate focus on tasks related to caring for Alex, his body, his possessions, and his finances could easily have been a private way to quickly dispense with </w:t>
      </w:r>
      <w:r>
        <w:rPr>
          <w:rFonts w:ascii="Times New Roman" w:eastAsia="Calibri" w:hAnsi="Times New Roman" w:cs="Times New Roman"/>
          <w:sz w:val="24"/>
          <w:szCs w:val="24"/>
        </w:rPr>
        <w:t>guilt</w:t>
      </w:r>
      <w:r w:rsidRPr="006752F4">
        <w:rPr>
          <w:rFonts w:ascii="Times New Roman" w:eastAsia="Calibri" w:hAnsi="Times New Roman" w:cs="Times New Roman"/>
          <w:sz w:val="24"/>
          <w:szCs w:val="24"/>
        </w:rPr>
        <w:t xml:space="preserve">–inducing aspects of Alex’s life and death. Instead of feeling solely responsible for doing these tasks privately, I found ways to share these tasks by including immediate family in Alex’s cremation and in sorting through Alex’s belongings. </w:t>
      </w:r>
    </w:p>
    <w:p w14:paraId="5DE28191" w14:textId="77777777" w:rsidR="005C6F8F" w:rsidRPr="006752F4" w:rsidRDefault="005C6F8F" w:rsidP="000426D3">
      <w:pPr>
        <w:spacing w:line="240" w:lineRule="auto"/>
        <w:ind w:firstLine="720"/>
        <w:contextualSpacing/>
        <w:rPr>
          <w:rFonts w:ascii="Times New Roman" w:eastAsia="Calibri" w:hAnsi="Times New Roman" w:cs="Times New Roman"/>
          <w:sz w:val="24"/>
          <w:szCs w:val="24"/>
        </w:rPr>
      </w:pPr>
      <w:r w:rsidRPr="006752F4">
        <w:rPr>
          <w:rFonts w:ascii="Times New Roman" w:eastAsia="Calibri" w:hAnsi="Times New Roman" w:cs="Times New Roman"/>
          <w:sz w:val="24"/>
          <w:szCs w:val="24"/>
        </w:rPr>
        <w:t>I experienced these tasks as particular ways of sharing anguish and lament</w:t>
      </w:r>
      <w:r>
        <w:rPr>
          <w:rFonts w:ascii="Times New Roman" w:eastAsia="Calibri" w:hAnsi="Times New Roman" w:cs="Times New Roman"/>
          <w:sz w:val="24"/>
          <w:szCs w:val="24"/>
        </w:rPr>
        <w:t>. I</w:t>
      </w:r>
      <w:r w:rsidRPr="006752F4">
        <w:rPr>
          <w:rFonts w:ascii="Times New Roman" w:eastAsia="Calibri" w:hAnsi="Times New Roman" w:cs="Times New Roman"/>
          <w:sz w:val="24"/>
          <w:szCs w:val="24"/>
        </w:rPr>
        <w:t xml:space="preserve"> t</w:t>
      </w:r>
      <w:r>
        <w:rPr>
          <w:rFonts w:ascii="Times New Roman" w:eastAsia="Calibri" w:hAnsi="Times New Roman" w:cs="Times New Roman"/>
          <w:sz w:val="24"/>
          <w:szCs w:val="24"/>
        </w:rPr>
        <w:t>oo</w:t>
      </w:r>
      <w:r w:rsidRPr="006752F4">
        <w:rPr>
          <w:rFonts w:ascii="Times New Roman" w:eastAsia="Calibri" w:hAnsi="Times New Roman" w:cs="Times New Roman"/>
          <w:sz w:val="24"/>
          <w:szCs w:val="24"/>
        </w:rPr>
        <w:t>k the time needed to fully experience what it meant to pray over Alex’s body and release it to be cremat</w:t>
      </w:r>
      <w:r>
        <w:rPr>
          <w:rFonts w:ascii="Times New Roman" w:eastAsia="Calibri" w:hAnsi="Times New Roman" w:cs="Times New Roman"/>
          <w:sz w:val="24"/>
          <w:szCs w:val="24"/>
        </w:rPr>
        <w:t>ed. I went through the same process of experiencing lament over possessions that represented him, such as</w:t>
      </w:r>
      <w:r w:rsidRPr="006752F4">
        <w:rPr>
          <w:rFonts w:ascii="Times New Roman" w:eastAsia="Calibri" w:hAnsi="Times New Roman" w:cs="Times New Roman"/>
          <w:sz w:val="24"/>
          <w:szCs w:val="24"/>
        </w:rPr>
        <w:t xml:space="preserve"> his cell phone. Being grounded in compassion through spiritual practices helped me lovingly care for Alex’s body, his possession, and settling his financial matters as a mother, which became a way to materially grieve bit by bit.</w:t>
      </w:r>
    </w:p>
    <w:p w14:paraId="5591787B" w14:textId="77777777" w:rsidR="005C6F8F" w:rsidRPr="006752F4" w:rsidRDefault="005C6F8F" w:rsidP="000426D3">
      <w:pPr>
        <w:spacing w:line="240" w:lineRule="auto"/>
        <w:contextualSpacing/>
        <w:rPr>
          <w:rFonts w:ascii="Times New Roman" w:eastAsia="Calibri" w:hAnsi="Times New Roman" w:cs="Times New Roman"/>
          <w:sz w:val="24"/>
          <w:szCs w:val="24"/>
        </w:rPr>
      </w:pPr>
    </w:p>
    <w:p w14:paraId="48C7FA99" w14:textId="6369C338" w:rsidR="005C6F8F" w:rsidRPr="006752F4" w:rsidRDefault="005C6F8F" w:rsidP="00AD3B98">
      <w:pPr>
        <w:shd w:val="clear" w:color="auto" w:fill="FFFFFF"/>
        <w:spacing w:after="0" w:line="240" w:lineRule="auto"/>
        <w:contextualSpacing/>
        <w:rPr>
          <w:rFonts w:ascii="Times New Roman" w:hAnsi="Times New Roman" w:cs="Times New Roman"/>
          <w:i/>
          <w:color w:val="222222"/>
          <w:sz w:val="24"/>
          <w:szCs w:val="24"/>
          <w:shd w:val="clear" w:color="auto" w:fill="FFFFFF"/>
        </w:rPr>
      </w:pPr>
      <w:r w:rsidRPr="006752F4">
        <w:rPr>
          <w:rFonts w:ascii="Times New Roman" w:hAnsi="Times New Roman" w:cs="Times New Roman"/>
          <w:i/>
          <w:color w:val="222222"/>
          <w:sz w:val="24"/>
          <w:szCs w:val="24"/>
          <w:shd w:val="clear" w:color="auto" w:fill="FFFFFF"/>
        </w:rPr>
        <w:t xml:space="preserve">Sharing anguish helps us bear it: </w:t>
      </w:r>
      <w:r w:rsidRPr="006752F4">
        <w:rPr>
          <w:rFonts w:ascii="Times New Roman" w:hAnsi="Times New Roman" w:cs="Times New Roman"/>
          <w:color w:val="222222"/>
          <w:sz w:val="24"/>
          <w:szCs w:val="24"/>
          <w:shd w:val="clear" w:color="auto" w:fill="FFFFFF"/>
        </w:rPr>
        <w:t xml:space="preserve">Sharing anguish helps us bear it, as my dear friend Larry Graham </w:t>
      </w:r>
      <w:r>
        <w:rPr>
          <w:rFonts w:ascii="Times New Roman" w:hAnsi="Times New Roman" w:cs="Times New Roman"/>
          <w:noProof/>
          <w:color w:val="222222"/>
          <w:sz w:val="24"/>
          <w:szCs w:val="24"/>
          <w:shd w:val="clear" w:color="auto" w:fill="FFFFFF"/>
        </w:rPr>
        <w:t>(2017, p. xiii)</w:t>
      </w:r>
      <w:r w:rsidRPr="006752F4">
        <w:rPr>
          <w:rFonts w:ascii="Times New Roman" w:hAnsi="Times New Roman" w:cs="Times New Roman"/>
          <w:color w:val="222222"/>
          <w:sz w:val="24"/>
          <w:szCs w:val="24"/>
          <w:shd w:val="clear" w:color="auto" w:fill="FFFFFF"/>
        </w:rPr>
        <w:t xml:space="preserve"> wrote. Confessing our limits helps us knit together those webs that hold us in love. Larry Graham’s words offer encouragement. He gently asks, “Where is your web still torn, even after your efforts to repair and heal?  What are the strands in the web that remain that give </w:t>
      </w:r>
      <w:r w:rsidRPr="006752F4">
        <w:rPr>
          <w:rFonts w:ascii="Times New Roman" w:hAnsi="Times New Roman" w:cs="Times New Roman"/>
          <w:i/>
          <w:color w:val="222222"/>
          <w:sz w:val="24"/>
          <w:szCs w:val="24"/>
          <w:shd w:val="clear" w:color="auto" w:fill="FFFFFF"/>
        </w:rPr>
        <w:t>you</w:t>
      </w:r>
      <w:r w:rsidRPr="006752F4">
        <w:rPr>
          <w:rFonts w:ascii="Times New Roman" w:hAnsi="Times New Roman" w:cs="Times New Roman"/>
          <w:color w:val="222222"/>
          <w:sz w:val="24"/>
          <w:szCs w:val="24"/>
          <w:shd w:val="clear" w:color="auto" w:fill="FFFFFF"/>
        </w:rPr>
        <w:t xml:space="preserve"> life and keep you going?” </w:t>
      </w:r>
      <w:r w:rsidRPr="006752F4">
        <w:rPr>
          <w:rFonts w:ascii="Times New Roman" w:hAnsi="Times New Roman" w:cs="Times New Roman"/>
          <w:noProof/>
          <w:color w:val="222222"/>
          <w:sz w:val="24"/>
          <w:szCs w:val="24"/>
          <w:shd w:val="clear" w:color="auto" w:fill="FFFFFF"/>
        </w:rPr>
        <w:t>(Graham, 2017, p. 128)</w:t>
      </w:r>
      <w:r w:rsidRPr="006752F4">
        <w:rPr>
          <w:rFonts w:ascii="Times New Roman" w:hAnsi="Times New Roman" w:cs="Times New Roman"/>
          <w:color w:val="222222"/>
          <w:sz w:val="24"/>
          <w:szCs w:val="24"/>
          <w:shd w:val="clear" w:color="auto" w:fill="FFFFFF"/>
        </w:rPr>
        <w:t>.</w:t>
      </w:r>
      <w:r w:rsidRPr="006752F4">
        <w:rPr>
          <w:rFonts w:ascii="Times New Roman" w:hAnsi="Times New Roman" w:cs="Times New Roman"/>
          <w:i/>
          <w:color w:val="222222"/>
          <w:sz w:val="24"/>
          <w:szCs w:val="24"/>
          <w:shd w:val="clear" w:color="auto" w:fill="FFFFFF"/>
        </w:rPr>
        <w:t xml:space="preserve"> </w:t>
      </w:r>
      <w:r w:rsidRPr="006752F4">
        <w:rPr>
          <w:rFonts w:ascii="Times New Roman" w:hAnsi="Times New Roman" w:cs="Times New Roman"/>
          <w:color w:val="222222"/>
          <w:sz w:val="24"/>
          <w:szCs w:val="24"/>
          <w:shd w:val="clear" w:color="auto" w:fill="FFFFFF"/>
        </w:rPr>
        <w:t xml:space="preserve">What gives us life and keeps us going? What helps us take up the strands of life and once again knit webs of love connecting us to each other? What can we carry forward from Alex’s life and death? </w:t>
      </w:r>
      <w:r>
        <w:rPr>
          <w:rFonts w:ascii="Times New Roman" w:hAnsi="Times New Roman" w:cs="Times New Roman"/>
          <w:color w:val="222222"/>
          <w:sz w:val="24"/>
          <w:szCs w:val="24"/>
          <w:shd w:val="clear" w:color="auto" w:fill="FFFFFF"/>
        </w:rPr>
        <w:t xml:space="preserve">As I said at his funeral service, </w:t>
      </w:r>
      <w:r w:rsidRPr="006752F4">
        <w:rPr>
          <w:rFonts w:ascii="Times New Roman" w:hAnsi="Times New Roman" w:cs="Times New Roman"/>
          <w:color w:val="222222"/>
          <w:sz w:val="24"/>
          <w:szCs w:val="24"/>
          <w:shd w:val="clear" w:color="auto" w:fill="FFFFFF"/>
        </w:rPr>
        <w:t>I believe that we need to continue to do our best in supporting each other, especially when we come up against our limits. We need to work together to protest moral attitudes toward disabilities that make us feel like failures if we don’t heroically overcome our limits or disabilities. We need to protest the marginalization of people who are stigmatized because of their limits and disabilities. We need to do our best to protect and hold onto each other, when death seems the only way to end pain. And when our loved ones end their lives, we need to hold each other: sharing anguish, searching for meanings, and reclaiming goodness (Graham, 2017).</w:t>
      </w:r>
      <w:r>
        <w:rPr>
          <w:rFonts w:ascii="Times New Roman" w:hAnsi="Times New Roman" w:cs="Times New Roman"/>
          <w:color w:val="222222"/>
          <w:sz w:val="24"/>
          <w:szCs w:val="24"/>
          <w:shd w:val="clear" w:color="auto" w:fill="FFFFFF"/>
        </w:rPr>
        <w:t xml:space="preserve"> (18</w:t>
      </w:r>
      <w:r w:rsidR="00E50155">
        <w:rPr>
          <w:rFonts w:ascii="Times New Roman" w:hAnsi="Times New Roman" w:cs="Times New Roman"/>
          <w:color w:val="222222"/>
          <w:sz w:val="24"/>
          <w:szCs w:val="24"/>
          <w:shd w:val="clear" w:color="auto" w:fill="FFFFFF"/>
        </w:rPr>
        <w:t>28</w:t>
      </w:r>
      <w:r>
        <w:rPr>
          <w:rFonts w:ascii="Times New Roman" w:hAnsi="Times New Roman" w:cs="Times New Roman"/>
          <w:color w:val="222222"/>
          <w:sz w:val="24"/>
          <w:szCs w:val="24"/>
          <w:shd w:val="clear" w:color="auto" w:fill="FFFFFF"/>
        </w:rPr>
        <w:t xml:space="preserve"> words)</w:t>
      </w:r>
    </w:p>
    <w:p w14:paraId="3AE59959" w14:textId="77777777" w:rsidR="005C6F8F" w:rsidRPr="006752F4" w:rsidRDefault="005C6F8F" w:rsidP="00AD3B98">
      <w:pPr>
        <w:spacing w:line="240" w:lineRule="auto"/>
        <w:contextualSpacing/>
        <w:rPr>
          <w:rFonts w:ascii="Times New Roman" w:hAnsi="Times New Roman" w:cs="Times New Roman"/>
          <w:color w:val="222222"/>
          <w:sz w:val="24"/>
          <w:szCs w:val="24"/>
          <w:shd w:val="clear" w:color="auto" w:fill="FFFFFF"/>
        </w:rPr>
      </w:pPr>
    </w:p>
    <w:p w14:paraId="1538B60A" w14:textId="77777777" w:rsidR="005C6F8F" w:rsidRPr="006752F4" w:rsidRDefault="005C6F8F" w:rsidP="000426D3">
      <w:pPr>
        <w:spacing w:line="240" w:lineRule="auto"/>
        <w:contextualSpacing/>
        <w:rPr>
          <w:rFonts w:ascii="Times New Roman" w:eastAsia="Calibri" w:hAnsi="Times New Roman" w:cs="Times New Roman"/>
          <w:i/>
          <w:iCs/>
          <w:sz w:val="24"/>
          <w:szCs w:val="24"/>
        </w:rPr>
      </w:pPr>
    </w:p>
    <w:p w14:paraId="3BAC54C8" w14:textId="77777777" w:rsidR="005C6F8F" w:rsidRPr="006752F4" w:rsidRDefault="005C6F8F" w:rsidP="000037FB">
      <w:pPr>
        <w:spacing w:line="240" w:lineRule="auto"/>
        <w:contextualSpacing/>
        <w:rPr>
          <w:rFonts w:ascii="Times New Roman" w:hAnsi="Times New Roman" w:cs="Times New Roman"/>
          <w:b/>
          <w:color w:val="222222"/>
          <w:sz w:val="24"/>
          <w:szCs w:val="24"/>
          <w:shd w:val="clear" w:color="auto" w:fill="FFFFFF"/>
        </w:rPr>
      </w:pPr>
      <w:r w:rsidRPr="006752F4">
        <w:rPr>
          <w:rFonts w:ascii="Times New Roman" w:hAnsi="Times New Roman" w:cs="Times New Roman"/>
          <w:b/>
          <w:color w:val="222222"/>
          <w:sz w:val="24"/>
          <w:szCs w:val="24"/>
          <w:shd w:val="clear" w:color="auto" w:fill="FFFFFF"/>
        </w:rPr>
        <w:t>References</w:t>
      </w:r>
    </w:p>
    <w:p w14:paraId="5D3D4A81" w14:textId="77777777" w:rsidR="005C6F8F" w:rsidRPr="003944BA" w:rsidRDefault="005C6F8F" w:rsidP="003944BA">
      <w:pPr>
        <w:pStyle w:val="EndNoteBibliography"/>
        <w:spacing w:after="0"/>
        <w:ind w:left="720" w:hanging="720"/>
      </w:pPr>
      <w:bookmarkStart w:id="3" w:name="_ENREF_1"/>
      <w:r w:rsidRPr="003944BA">
        <w:t xml:space="preserve">Creamer, D. (2012). Disability theology. </w:t>
      </w:r>
      <w:r w:rsidRPr="003944BA">
        <w:rPr>
          <w:i/>
        </w:rPr>
        <w:t>Religion Compass</w:t>
      </w:r>
      <w:r w:rsidRPr="003944BA">
        <w:t>,</w:t>
      </w:r>
      <w:r w:rsidRPr="003944BA">
        <w:rPr>
          <w:i/>
        </w:rPr>
        <w:t xml:space="preserve"> 6</w:t>
      </w:r>
      <w:r w:rsidRPr="003944BA">
        <w:t xml:space="preserve">(7). </w:t>
      </w:r>
      <w:r w:rsidRPr="005C6F8F">
        <w:t>https://doi.org/10.1111/j.1749-8171.2012.00366.x</w:t>
      </w:r>
      <w:r w:rsidRPr="003944BA">
        <w:t xml:space="preserve"> </w:t>
      </w:r>
      <w:bookmarkEnd w:id="3"/>
    </w:p>
    <w:p w14:paraId="13602C81" w14:textId="77777777" w:rsidR="005C6F8F" w:rsidRPr="003944BA" w:rsidRDefault="005C6F8F" w:rsidP="003944BA">
      <w:pPr>
        <w:pStyle w:val="EndNoteBibliography"/>
        <w:spacing w:after="0"/>
        <w:ind w:left="720" w:hanging="720"/>
      </w:pPr>
      <w:bookmarkStart w:id="4" w:name="_ENREF_2"/>
      <w:r w:rsidRPr="003944BA">
        <w:t xml:space="preserve">Dransart, D. A. (2018). Spiritual and religious issues in the aftermath of suicide. </w:t>
      </w:r>
      <w:r w:rsidRPr="003944BA">
        <w:rPr>
          <w:i/>
        </w:rPr>
        <w:t>Religions</w:t>
      </w:r>
      <w:r w:rsidRPr="003944BA">
        <w:t>,</w:t>
      </w:r>
      <w:r w:rsidRPr="003944BA">
        <w:rPr>
          <w:i/>
        </w:rPr>
        <w:t xml:space="preserve"> 9</w:t>
      </w:r>
      <w:r w:rsidRPr="003944BA">
        <w:t xml:space="preserve">(5). </w:t>
      </w:r>
      <w:r w:rsidRPr="005C6F8F">
        <w:t>https://doi.org/10.3390/rel9050153</w:t>
      </w:r>
      <w:r w:rsidRPr="003944BA">
        <w:t xml:space="preserve"> </w:t>
      </w:r>
      <w:bookmarkEnd w:id="4"/>
    </w:p>
    <w:p w14:paraId="6B980B15" w14:textId="77777777" w:rsidR="005C6F8F" w:rsidRPr="003944BA" w:rsidRDefault="005C6F8F" w:rsidP="003944BA">
      <w:pPr>
        <w:pStyle w:val="EndNoteBibliography"/>
        <w:spacing w:after="0"/>
        <w:ind w:left="720" w:hanging="720"/>
      </w:pPr>
      <w:bookmarkStart w:id="5" w:name="_ENREF_3"/>
      <w:r w:rsidRPr="003944BA">
        <w:t xml:space="preserve">Graham, L. K. (2017). </w:t>
      </w:r>
      <w:r w:rsidRPr="003944BA">
        <w:rPr>
          <w:i/>
        </w:rPr>
        <w:t>Moral injury: Restoring wounded souls</w:t>
      </w:r>
      <w:r w:rsidRPr="003944BA">
        <w:t xml:space="preserve">. Abingdon Press. </w:t>
      </w:r>
      <w:bookmarkEnd w:id="5"/>
    </w:p>
    <w:p w14:paraId="42EE03A3" w14:textId="77777777" w:rsidR="005C6F8F" w:rsidRPr="003944BA" w:rsidRDefault="005C6F8F" w:rsidP="003944BA">
      <w:pPr>
        <w:pStyle w:val="EndNoteBibliography"/>
        <w:spacing w:after="0"/>
        <w:ind w:left="720" w:hanging="720"/>
      </w:pPr>
      <w:bookmarkStart w:id="6" w:name="_ENREF_4"/>
      <w:r w:rsidRPr="003944BA">
        <w:lastRenderedPageBreak/>
        <w:t xml:space="preserve">Haidt, J. (2012). </w:t>
      </w:r>
      <w:r w:rsidRPr="003944BA">
        <w:rPr>
          <w:i/>
        </w:rPr>
        <w:t>The righteous mind: Why good people are divided by politics and religion</w:t>
      </w:r>
      <w:r w:rsidRPr="003944BA">
        <w:t xml:space="preserve">. Pantheon Books. </w:t>
      </w:r>
      <w:bookmarkEnd w:id="6"/>
    </w:p>
    <w:p w14:paraId="400E6A58" w14:textId="77777777" w:rsidR="005C6F8F" w:rsidRPr="003944BA" w:rsidRDefault="005C6F8F" w:rsidP="003944BA">
      <w:pPr>
        <w:pStyle w:val="EndNoteBibliography"/>
        <w:spacing w:after="0"/>
        <w:ind w:left="720" w:hanging="720"/>
      </w:pPr>
      <w:bookmarkStart w:id="7" w:name="_ENREF_5"/>
      <w:r w:rsidRPr="003944BA">
        <w:t xml:space="preserve">Hart, A. C., Pargament, K. I., Grubbs, J. B., Exline, J. J., &amp; Wilt, J. A. (2020). Predictors of self-reported growth following religious and spiritual struggles: Exploring the role of wholeness. </w:t>
      </w:r>
      <w:r w:rsidRPr="003944BA">
        <w:rPr>
          <w:i/>
        </w:rPr>
        <w:t>Religions</w:t>
      </w:r>
      <w:r w:rsidRPr="003944BA">
        <w:t>,</w:t>
      </w:r>
      <w:r w:rsidRPr="003944BA">
        <w:rPr>
          <w:i/>
        </w:rPr>
        <w:t xml:space="preserve"> 11</w:t>
      </w:r>
      <w:r w:rsidRPr="003944BA">
        <w:t xml:space="preserve">(9), 445. </w:t>
      </w:r>
      <w:r w:rsidRPr="005C6F8F">
        <w:t>https://doi.org/http://dx.doi.org/10.3390/rel11090445</w:t>
      </w:r>
      <w:r w:rsidRPr="003944BA">
        <w:t xml:space="preserve"> </w:t>
      </w:r>
      <w:bookmarkEnd w:id="7"/>
    </w:p>
    <w:p w14:paraId="04127B8D" w14:textId="77777777" w:rsidR="005C6F8F" w:rsidRPr="003944BA" w:rsidRDefault="005C6F8F" w:rsidP="003944BA">
      <w:pPr>
        <w:pStyle w:val="EndNoteBibliography"/>
        <w:spacing w:after="0"/>
        <w:ind w:left="720" w:hanging="720"/>
      </w:pPr>
      <w:bookmarkStart w:id="8" w:name="_ENREF_6"/>
      <w:r w:rsidRPr="003944BA">
        <w:t xml:space="preserve">Hedges, P. (2010). </w:t>
      </w:r>
      <w:r w:rsidRPr="003944BA">
        <w:rPr>
          <w:i/>
        </w:rPr>
        <w:t>Controversies in interreligious dialogue and the theology of religions</w:t>
      </w:r>
      <w:r w:rsidRPr="003944BA">
        <w:t xml:space="preserve">. SCM Press. </w:t>
      </w:r>
      <w:bookmarkEnd w:id="8"/>
    </w:p>
    <w:p w14:paraId="541A91EF" w14:textId="77777777" w:rsidR="005C6F8F" w:rsidRPr="003944BA" w:rsidRDefault="005C6F8F" w:rsidP="003944BA">
      <w:pPr>
        <w:pStyle w:val="EndNoteBibliography"/>
        <w:spacing w:after="0"/>
        <w:ind w:left="720" w:hanging="720"/>
      </w:pPr>
      <w:bookmarkStart w:id="9" w:name="_ENREF_7"/>
      <w:r w:rsidRPr="003944BA">
        <w:t xml:space="preserve">Jahn, D. R., &amp; Spencer-Thomas, S. (2018). A qualitative examination of continuing bonds through spiritual experiences in individuals bereaved by suicide. </w:t>
      </w:r>
      <w:r w:rsidRPr="003944BA">
        <w:rPr>
          <w:i/>
        </w:rPr>
        <w:t>Religions</w:t>
      </w:r>
      <w:r w:rsidRPr="003944BA">
        <w:t>,</w:t>
      </w:r>
      <w:r w:rsidRPr="003944BA">
        <w:rPr>
          <w:i/>
        </w:rPr>
        <w:t xml:space="preserve"> 9</w:t>
      </w:r>
      <w:r w:rsidRPr="003944BA">
        <w:t xml:space="preserve">(8). </w:t>
      </w:r>
      <w:r w:rsidRPr="005C6F8F">
        <w:t>https://doi.org/10.3390/rel9080248</w:t>
      </w:r>
      <w:r w:rsidRPr="003944BA">
        <w:t xml:space="preserve"> </w:t>
      </w:r>
      <w:bookmarkEnd w:id="9"/>
    </w:p>
    <w:p w14:paraId="1A5D6321" w14:textId="77777777" w:rsidR="005C6F8F" w:rsidRPr="003944BA" w:rsidRDefault="005C6F8F" w:rsidP="003944BA">
      <w:pPr>
        <w:pStyle w:val="EndNoteBibliography"/>
        <w:spacing w:after="0"/>
        <w:ind w:left="720" w:hanging="720"/>
      </w:pPr>
      <w:bookmarkStart w:id="10" w:name="_ENREF_8"/>
      <w:r w:rsidRPr="003944BA">
        <w:t xml:space="preserve">Nelson, S. L. (2003). Facing evil: Evil's many faces: Five paradigms for understanding evil. </w:t>
      </w:r>
      <w:r w:rsidRPr="003944BA">
        <w:rPr>
          <w:i/>
        </w:rPr>
        <w:t>Interpretation</w:t>
      </w:r>
      <w:r w:rsidRPr="003944BA">
        <w:t>,</w:t>
      </w:r>
      <w:r w:rsidRPr="003944BA">
        <w:rPr>
          <w:i/>
        </w:rPr>
        <w:t xml:space="preserve"> 57</w:t>
      </w:r>
      <w:r w:rsidRPr="003944BA">
        <w:t xml:space="preserve">(4), 399-413. </w:t>
      </w:r>
      <w:r w:rsidRPr="005C6F8F">
        <w:t>https://doi.org/10.1177/002096430005700405</w:t>
      </w:r>
      <w:r w:rsidRPr="003944BA">
        <w:t xml:space="preserve"> </w:t>
      </w:r>
      <w:bookmarkEnd w:id="10"/>
    </w:p>
    <w:p w14:paraId="0BB0B2A5" w14:textId="77777777" w:rsidR="005C6F8F" w:rsidRPr="003944BA" w:rsidRDefault="005C6F8F" w:rsidP="003944BA">
      <w:pPr>
        <w:pStyle w:val="EndNoteBibliography"/>
        <w:spacing w:after="0"/>
        <w:ind w:left="720" w:hanging="720"/>
      </w:pPr>
      <w:bookmarkStart w:id="11" w:name="_ENREF_9"/>
      <w:r w:rsidRPr="003944BA">
        <w:t xml:space="preserve">Pargament, K., &amp; Exline, J. (2021). </w:t>
      </w:r>
      <w:r w:rsidRPr="003944BA">
        <w:rPr>
          <w:i/>
        </w:rPr>
        <w:t>Working with spiritual struggles in psychotherapy: From research to practice</w:t>
      </w:r>
      <w:r w:rsidRPr="003944BA">
        <w:t xml:space="preserve">. Guilford. </w:t>
      </w:r>
      <w:bookmarkEnd w:id="11"/>
    </w:p>
    <w:p w14:paraId="652EFDF1" w14:textId="14B44C71" w:rsidR="002F06BB" w:rsidRDefault="005C6F8F" w:rsidP="005C6F8F">
      <w:pPr>
        <w:pStyle w:val="EndNoteBibliography"/>
        <w:ind w:left="720" w:hanging="720"/>
      </w:pPr>
      <w:bookmarkStart w:id="12" w:name="_ENREF_10"/>
      <w:r w:rsidRPr="003944BA">
        <w:t xml:space="preserve">Ruocco, K. A., Patton, C. S., Burditt, K., Carroll, B., &amp; Mabe, M. (2021). TAPS Suicide Postvention ModelTM: A comprehensive framework of healing and growth. </w:t>
      </w:r>
      <w:r w:rsidRPr="003944BA">
        <w:rPr>
          <w:i/>
        </w:rPr>
        <w:t>Death Studies</w:t>
      </w:r>
      <w:r w:rsidRPr="003944BA">
        <w:t xml:space="preserve">, 1-12. </w:t>
      </w:r>
      <w:r w:rsidRPr="005C6F8F">
        <w:t>https://doi.org/10.1080/07481187.2020.1866241</w:t>
      </w:r>
      <w:r w:rsidRPr="003944BA">
        <w:t xml:space="preserve"> </w:t>
      </w:r>
      <w:bookmarkEnd w:id="12"/>
    </w:p>
    <w:sectPr w:rsidR="002F06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FF6E" w14:textId="77777777" w:rsidR="00A134E2" w:rsidRDefault="00A134E2" w:rsidP="005C6F8F">
      <w:pPr>
        <w:spacing w:after="0" w:line="240" w:lineRule="auto"/>
      </w:pPr>
      <w:r>
        <w:separator/>
      </w:r>
    </w:p>
  </w:endnote>
  <w:endnote w:type="continuationSeparator" w:id="0">
    <w:p w14:paraId="59BC5B9F" w14:textId="77777777" w:rsidR="00A134E2" w:rsidRDefault="00A134E2" w:rsidP="005C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55727"/>
      <w:docPartObj>
        <w:docPartGallery w:val="Page Numbers (Bottom of Page)"/>
        <w:docPartUnique/>
      </w:docPartObj>
    </w:sdtPr>
    <w:sdtEndPr>
      <w:rPr>
        <w:noProof/>
      </w:rPr>
    </w:sdtEndPr>
    <w:sdtContent>
      <w:p w14:paraId="78D8ACDC" w14:textId="77777777" w:rsidR="00E822F2" w:rsidRDefault="003009D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B6C7ED7" w14:textId="77777777" w:rsidR="00E822F2" w:rsidRDefault="00A1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EAE5" w14:textId="77777777" w:rsidR="00A134E2" w:rsidRDefault="00A134E2" w:rsidP="005C6F8F">
      <w:pPr>
        <w:spacing w:after="0" w:line="240" w:lineRule="auto"/>
      </w:pPr>
      <w:r>
        <w:separator/>
      </w:r>
    </w:p>
  </w:footnote>
  <w:footnote w:type="continuationSeparator" w:id="0">
    <w:p w14:paraId="0749D7B9" w14:textId="77777777" w:rsidR="00A134E2" w:rsidRDefault="00A134E2" w:rsidP="005C6F8F">
      <w:pPr>
        <w:spacing w:after="0" w:line="240" w:lineRule="auto"/>
      </w:pPr>
      <w:r>
        <w:continuationSeparator/>
      </w:r>
    </w:p>
  </w:footnote>
  <w:footnote w:id="1">
    <w:p w14:paraId="54922127" w14:textId="77777777" w:rsidR="005C6F8F" w:rsidRPr="006752F4" w:rsidRDefault="005C6F8F" w:rsidP="000B7E4A">
      <w:pPr>
        <w:autoSpaceDE w:val="0"/>
        <w:autoSpaceDN w:val="0"/>
        <w:adjustRightInd w:val="0"/>
        <w:spacing w:after="0" w:line="240" w:lineRule="auto"/>
        <w:rPr>
          <w:rFonts w:ascii="Times New Roman" w:hAnsi="Times New Roman" w:cs="Times New Roman"/>
          <w:sz w:val="24"/>
          <w:szCs w:val="24"/>
        </w:rPr>
      </w:pPr>
      <w:r w:rsidRPr="006752F4">
        <w:rPr>
          <w:rStyle w:val="FootnoteReference"/>
          <w:rFonts w:ascii="Times New Roman" w:hAnsi="Times New Roman" w:cs="Times New Roman"/>
          <w:sz w:val="24"/>
          <w:szCs w:val="24"/>
        </w:rPr>
        <w:footnoteRef/>
      </w:r>
      <w:r w:rsidRPr="006752F4">
        <w:rPr>
          <w:rFonts w:ascii="Times New Roman" w:hAnsi="Times New Roman" w:cs="Times New Roman"/>
          <w:sz w:val="24"/>
          <w:szCs w:val="24"/>
        </w:rPr>
        <w:t xml:space="preserve"> In a qualitative study of </w:t>
      </w:r>
      <w:r>
        <w:rPr>
          <w:rFonts w:ascii="Times New Roman" w:hAnsi="Times New Roman" w:cs="Times New Roman"/>
          <w:sz w:val="24"/>
          <w:szCs w:val="24"/>
        </w:rPr>
        <w:t>50</w:t>
      </w:r>
      <w:r w:rsidRPr="006752F4">
        <w:rPr>
          <w:rFonts w:ascii="Times New Roman" w:hAnsi="Times New Roman" w:cs="Times New Roman"/>
          <w:sz w:val="24"/>
          <w:szCs w:val="24"/>
        </w:rPr>
        <w:t xml:space="preserve"> people grieving a death by suicide, Dransart (2018, p. 14) found that “Spiritual and/or religious rites were paramount in saying farewell, honoring and keeping the memory of the deceased. All the survivors participated in, and most of them contributed to organizing, religious ceremonies; even the agnostic and atheistic ones felt the need to resort to symbolic and spiritual procedures.”</w:t>
      </w:r>
    </w:p>
  </w:footnote>
  <w:footnote w:id="2">
    <w:p w14:paraId="050EAABD" w14:textId="77777777" w:rsidR="005C6F8F" w:rsidRPr="00705BB5" w:rsidRDefault="005C6F8F" w:rsidP="00705BB5">
      <w:pPr>
        <w:autoSpaceDE w:val="0"/>
        <w:autoSpaceDN w:val="0"/>
        <w:adjustRightInd w:val="0"/>
        <w:spacing w:after="0" w:line="240" w:lineRule="auto"/>
        <w:contextualSpacing/>
        <w:rPr>
          <w:rFonts w:ascii="Times New Roman" w:eastAsia="Calibri" w:hAnsi="Times New Roman" w:cs="Times New Roman"/>
          <w:iCs/>
          <w:sz w:val="24"/>
          <w:szCs w:val="24"/>
        </w:rPr>
      </w:pPr>
      <w:r w:rsidRPr="007029F0">
        <w:rPr>
          <w:rStyle w:val="FootnoteReference"/>
          <w:rFonts w:ascii="Times New Roman" w:hAnsi="Times New Roman" w:cs="Times New Roman"/>
          <w:sz w:val="24"/>
          <w:szCs w:val="24"/>
        </w:rPr>
        <w:footnoteRef/>
      </w:r>
      <w:r w:rsidRPr="007029F0">
        <w:rPr>
          <w:rFonts w:ascii="Times New Roman" w:hAnsi="Times New Roman" w:cs="Times New Roman"/>
          <w:sz w:val="24"/>
          <w:szCs w:val="24"/>
        </w:rPr>
        <w:t xml:space="preserve"> Jahn and Spencer-Thomas designed </w:t>
      </w:r>
      <w:r w:rsidRPr="007029F0">
        <w:rPr>
          <w:rFonts w:ascii="Times New Roman" w:eastAsia="Calibri" w:hAnsi="Times New Roman" w:cs="Times New Roman"/>
          <w:bCs/>
          <w:sz w:val="24"/>
          <w:szCs w:val="24"/>
        </w:rPr>
        <w:t xml:space="preserve">a qualitative study of </w:t>
      </w:r>
      <w:r w:rsidRPr="007029F0">
        <w:rPr>
          <w:rFonts w:ascii="Times New Roman" w:hAnsi="Times New Roman" w:cs="Times New Roman"/>
          <w:sz w:val="24"/>
          <w:szCs w:val="24"/>
        </w:rPr>
        <w:t>1301 individuals bereaved by suicide who provided 2443 free responses about their spiritual experiences.</w:t>
      </w:r>
      <w:r w:rsidRPr="007029F0">
        <w:rPr>
          <w:rFonts w:ascii="Times New Roman" w:eastAsia="Calibri" w:hAnsi="Times New Roman" w:cs="Times New Roman"/>
          <w:bCs/>
          <w:sz w:val="24"/>
          <w:szCs w:val="24"/>
        </w:rPr>
        <w:t xml:space="preserve"> “[For] </w:t>
      </w:r>
      <w:r w:rsidRPr="007029F0">
        <w:rPr>
          <w:rFonts w:ascii="Times New Roman" w:hAnsi="Times New Roman" w:cs="Times New Roman"/>
          <w:sz w:val="24"/>
          <w:szCs w:val="24"/>
        </w:rPr>
        <w:t xml:space="preserve">the overwhelming majority of participants, spiritual experiences such as a sense of presence have deep meaning and are often regarded as a positive source of healing and transformation after a suicide death” </w:t>
      </w:r>
      <w:r w:rsidRPr="007029F0">
        <w:rPr>
          <w:rFonts w:ascii="Times New Roman" w:hAnsi="Times New Roman" w:cs="Times New Roman"/>
          <w:noProof/>
          <w:sz w:val="24"/>
          <w:szCs w:val="24"/>
        </w:rPr>
        <w:t>(2018, p. 1)</w:t>
      </w:r>
      <w:r w:rsidRPr="007029F0">
        <w:rPr>
          <w:rFonts w:ascii="Times New Roman" w:hAnsi="Times New Roman" w:cs="Times New Roman"/>
          <w:sz w:val="24"/>
          <w:szCs w:val="24"/>
        </w:rPr>
        <w:t xml:space="preserve">. </w:t>
      </w:r>
    </w:p>
  </w:footnote>
  <w:footnote w:id="3">
    <w:p w14:paraId="1EB8D8C6" w14:textId="77777777" w:rsidR="005C6F8F" w:rsidRPr="006752F4" w:rsidRDefault="005C6F8F" w:rsidP="007029F0">
      <w:pPr>
        <w:autoSpaceDE w:val="0"/>
        <w:autoSpaceDN w:val="0"/>
        <w:adjustRightInd w:val="0"/>
        <w:spacing w:after="0" w:line="240" w:lineRule="auto"/>
        <w:rPr>
          <w:rFonts w:ascii="Times New Roman" w:hAnsi="Times New Roman" w:cs="Times New Roman"/>
          <w:sz w:val="24"/>
          <w:szCs w:val="24"/>
        </w:rPr>
      </w:pPr>
      <w:r>
        <w:rPr>
          <w:rStyle w:val="FootnoteReference"/>
        </w:rPr>
        <w:footnoteRef/>
      </w:r>
      <w:r>
        <w:t xml:space="preserve"> </w:t>
      </w:r>
      <w:r w:rsidRPr="006752F4">
        <w:rPr>
          <w:rFonts w:ascii="Times New Roman" w:eastAsia="Times New Roman" w:hAnsi="Times New Roman" w:cs="Times New Roman"/>
          <w:sz w:val="24"/>
          <w:szCs w:val="24"/>
        </w:rPr>
        <w:t>In a qualitative study of 50 people grieving a death by suicide, Dransart found that, even among those identify</w:t>
      </w:r>
      <w:r>
        <w:rPr>
          <w:rFonts w:ascii="Times New Roman" w:eastAsia="Times New Roman" w:hAnsi="Times New Roman" w:cs="Times New Roman"/>
          <w:sz w:val="24"/>
          <w:szCs w:val="24"/>
        </w:rPr>
        <w:t>ing</w:t>
      </w:r>
      <w:r w:rsidRPr="006752F4">
        <w:rPr>
          <w:rFonts w:ascii="Times New Roman" w:eastAsia="Times New Roman" w:hAnsi="Times New Roman" w:cs="Times New Roman"/>
          <w:sz w:val="24"/>
          <w:szCs w:val="24"/>
        </w:rPr>
        <w:t xml:space="preserve"> as atheist or agnostic,</w:t>
      </w:r>
      <w:r>
        <w:rPr>
          <w:rFonts w:ascii="Times New Roman" w:eastAsia="Times New Roman" w:hAnsi="Times New Roman" w:cs="Times New Roman"/>
          <w:sz w:val="24"/>
          <w:szCs w:val="24"/>
        </w:rPr>
        <w:t xml:space="preserve"> “</w:t>
      </w:r>
      <w:r w:rsidRPr="006752F4">
        <w:rPr>
          <w:rFonts w:ascii="Times New Roman" w:hAnsi="Times New Roman" w:cs="Times New Roman"/>
          <w:sz w:val="24"/>
          <w:szCs w:val="24"/>
        </w:rPr>
        <w:t>Spiritual or religious issues play an important role in the process of reconstruction for</w:t>
      </w:r>
      <w:r>
        <w:rPr>
          <w:rFonts w:ascii="Times New Roman" w:hAnsi="Times New Roman" w:cs="Times New Roman"/>
          <w:sz w:val="24"/>
          <w:szCs w:val="24"/>
        </w:rPr>
        <w:t xml:space="preserve"> </w:t>
      </w:r>
      <w:r w:rsidRPr="006752F4">
        <w:rPr>
          <w:rFonts w:ascii="Times New Roman" w:hAnsi="Times New Roman" w:cs="Times New Roman"/>
          <w:sz w:val="24"/>
          <w:szCs w:val="24"/>
        </w:rPr>
        <w:t>survivors, notably in meaning-making and responsibility-clarifying processes, in forging a continuing</w:t>
      </w:r>
      <w:r>
        <w:rPr>
          <w:rFonts w:ascii="Times New Roman" w:hAnsi="Times New Roman" w:cs="Times New Roman"/>
          <w:sz w:val="24"/>
          <w:szCs w:val="24"/>
        </w:rPr>
        <w:t xml:space="preserve"> </w:t>
      </w:r>
      <w:r w:rsidRPr="006752F4">
        <w:rPr>
          <w:rFonts w:ascii="Times New Roman" w:hAnsi="Times New Roman" w:cs="Times New Roman"/>
          <w:sz w:val="24"/>
          <w:szCs w:val="24"/>
        </w:rPr>
        <w:t>bond with the deceased and in honoring their life and memory. Nevertheless, this role is complex</w:t>
      </w:r>
      <w:r>
        <w:rPr>
          <w:rFonts w:ascii="Times New Roman" w:hAnsi="Times New Roman" w:cs="Times New Roman"/>
          <w:sz w:val="24"/>
          <w:szCs w:val="24"/>
        </w:rPr>
        <w:t xml:space="preserve"> </w:t>
      </w:r>
      <w:r w:rsidRPr="006752F4">
        <w:rPr>
          <w:rFonts w:ascii="Times New Roman" w:hAnsi="Times New Roman" w:cs="Times New Roman"/>
          <w:sz w:val="24"/>
          <w:szCs w:val="24"/>
        </w:rPr>
        <w:t>and can either support or make the recovery difficult (or both)</w:t>
      </w:r>
      <w:r>
        <w:rPr>
          <w:rFonts w:ascii="Times New Roman" w:hAnsi="Times New Roman" w:cs="Times New Roman"/>
          <w:sz w:val="24"/>
          <w:szCs w:val="24"/>
        </w:rPr>
        <w:t>”</w:t>
      </w:r>
      <w:r w:rsidRPr="006752F4">
        <w:rPr>
          <w:rFonts w:ascii="Times New Roman" w:hAnsi="Times New Roman" w:cs="Times New Roman"/>
          <w:sz w:val="24"/>
          <w:szCs w:val="24"/>
        </w:rPr>
        <w:t xml:space="preserve"> </w:t>
      </w:r>
      <w:r>
        <w:rPr>
          <w:rFonts w:ascii="Times New Roman" w:hAnsi="Times New Roman" w:cs="Times New Roman"/>
          <w:noProof/>
          <w:sz w:val="24"/>
          <w:szCs w:val="24"/>
        </w:rPr>
        <w:t>(Dransart, 2018, p. 1)</w:t>
      </w:r>
      <w:r>
        <w:rPr>
          <w:rFonts w:ascii="Times New Roman" w:hAnsi="Times New Roman" w:cs="Times New Roman"/>
          <w:sz w:val="24"/>
          <w:szCs w:val="24"/>
        </w:rPr>
        <w:t>.</w:t>
      </w:r>
    </w:p>
    <w:p w14:paraId="3460DBAD" w14:textId="77777777" w:rsidR="005C6F8F" w:rsidRDefault="005C6F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F3B"/>
    <w:multiLevelType w:val="hybridMultilevel"/>
    <w:tmpl w:val="F2A2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0B90"/>
    <w:multiLevelType w:val="hybridMultilevel"/>
    <w:tmpl w:val="80F6F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202A9"/>
    <w:multiLevelType w:val="hybridMultilevel"/>
    <w:tmpl w:val="DA42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24776"/>
    <w:multiLevelType w:val="hybridMultilevel"/>
    <w:tmpl w:val="932C7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744A3"/>
    <w:multiLevelType w:val="hybridMultilevel"/>
    <w:tmpl w:val="CD2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D2B4E"/>
    <w:multiLevelType w:val="hybridMultilevel"/>
    <w:tmpl w:val="142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756B6"/>
    <w:multiLevelType w:val="hybridMultilevel"/>
    <w:tmpl w:val="BE36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C6F8F"/>
    <w:rsid w:val="002F06BB"/>
    <w:rsid w:val="003009DF"/>
    <w:rsid w:val="005C6F8F"/>
    <w:rsid w:val="00A134E2"/>
    <w:rsid w:val="00E5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ECCE"/>
  <w15:chartTrackingRefBased/>
  <w15:docId w15:val="{E4E61554-BA69-4DE4-BAF2-2A72219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F8F"/>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5C6F8F"/>
    <w:rPr>
      <w:vertAlign w:val="superscript"/>
    </w:rPr>
  </w:style>
  <w:style w:type="paragraph" w:styleId="EndnoteText">
    <w:name w:val="endnote text"/>
    <w:basedOn w:val="Normal"/>
    <w:link w:val="EndnoteTextChar"/>
    <w:uiPriority w:val="99"/>
    <w:unhideWhenUsed/>
    <w:rsid w:val="005C6F8F"/>
    <w:pPr>
      <w:spacing w:after="0" w:line="240" w:lineRule="auto"/>
    </w:pPr>
    <w:rPr>
      <w:sz w:val="20"/>
      <w:szCs w:val="20"/>
    </w:rPr>
  </w:style>
  <w:style w:type="character" w:customStyle="1" w:styleId="EndnoteTextChar">
    <w:name w:val="Endnote Text Char"/>
    <w:basedOn w:val="DefaultParagraphFont"/>
    <w:link w:val="EndnoteText"/>
    <w:uiPriority w:val="99"/>
    <w:rsid w:val="005C6F8F"/>
    <w:rPr>
      <w:sz w:val="20"/>
      <w:szCs w:val="20"/>
    </w:rPr>
  </w:style>
  <w:style w:type="character" w:customStyle="1" w:styleId="text">
    <w:name w:val="text"/>
    <w:basedOn w:val="DefaultParagraphFont"/>
    <w:rsid w:val="005C6F8F"/>
  </w:style>
  <w:style w:type="character" w:customStyle="1" w:styleId="sc">
    <w:name w:val="sc"/>
    <w:basedOn w:val="DefaultParagraphFont"/>
    <w:rsid w:val="005C6F8F"/>
  </w:style>
  <w:style w:type="paragraph" w:customStyle="1" w:styleId="chapter-1">
    <w:name w:val="chapter-1"/>
    <w:basedOn w:val="Normal"/>
    <w:rsid w:val="005C6F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6F8F"/>
    <w:pPr>
      <w:ind w:left="720"/>
      <w:contextualSpacing/>
    </w:pPr>
  </w:style>
  <w:style w:type="paragraph" w:styleId="FootnoteText">
    <w:name w:val="footnote text"/>
    <w:basedOn w:val="Normal"/>
    <w:link w:val="FootnoteTextChar"/>
    <w:uiPriority w:val="99"/>
    <w:semiHidden/>
    <w:unhideWhenUsed/>
    <w:rsid w:val="005C6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F8F"/>
    <w:rPr>
      <w:sz w:val="20"/>
      <w:szCs w:val="20"/>
    </w:rPr>
  </w:style>
  <w:style w:type="character" w:styleId="FootnoteReference">
    <w:name w:val="footnote reference"/>
    <w:basedOn w:val="DefaultParagraphFont"/>
    <w:uiPriority w:val="99"/>
    <w:semiHidden/>
    <w:unhideWhenUsed/>
    <w:rsid w:val="005C6F8F"/>
    <w:rPr>
      <w:vertAlign w:val="superscript"/>
    </w:rPr>
  </w:style>
  <w:style w:type="paragraph" w:styleId="Header">
    <w:name w:val="header"/>
    <w:basedOn w:val="Normal"/>
    <w:link w:val="HeaderChar"/>
    <w:uiPriority w:val="99"/>
    <w:unhideWhenUsed/>
    <w:rsid w:val="005C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8F"/>
  </w:style>
  <w:style w:type="paragraph" w:styleId="Footer">
    <w:name w:val="footer"/>
    <w:basedOn w:val="Normal"/>
    <w:link w:val="FooterChar"/>
    <w:uiPriority w:val="99"/>
    <w:unhideWhenUsed/>
    <w:rsid w:val="005C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8F"/>
  </w:style>
  <w:style w:type="character" w:styleId="Hyperlink">
    <w:name w:val="Hyperlink"/>
    <w:basedOn w:val="DefaultParagraphFont"/>
    <w:uiPriority w:val="99"/>
    <w:unhideWhenUsed/>
    <w:rsid w:val="005C6F8F"/>
    <w:rPr>
      <w:color w:val="0563C1" w:themeColor="hyperlink"/>
      <w:u w:val="single"/>
    </w:rPr>
  </w:style>
  <w:style w:type="paragraph" w:styleId="NormalWeb">
    <w:name w:val="Normal (Web)"/>
    <w:basedOn w:val="Normal"/>
    <w:uiPriority w:val="99"/>
    <w:unhideWhenUsed/>
    <w:rsid w:val="005C6F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8F"/>
    <w:rPr>
      <w:rFonts w:ascii="Segoe UI" w:hAnsi="Segoe UI" w:cs="Segoe UI"/>
      <w:sz w:val="18"/>
      <w:szCs w:val="18"/>
    </w:rPr>
  </w:style>
  <w:style w:type="character" w:styleId="Emphasis">
    <w:name w:val="Emphasis"/>
    <w:basedOn w:val="DefaultParagraphFont"/>
    <w:uiPriority w:val="20"/>
    <w:qFormat/>
    <w:rsid w:val="005C6F8F"/>
    <w:rPr>
      <w:i/>
      <w:iCs/>
    </w:rPr>
  </w:style>
  <w:style w:type="paragraph" w:customStyle="1" w:styleId="EndNoteBibliographyTitle">
    <w:name w:val="EndNote Bibliography Title"/>
    <w:basedOn w:val="Normal"/>
    <w:link w:val="EndNoteBibliographyTitleChar"/>
    <w:rsid w:val="005C6F8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C6F8F"/>
    <w:rPr>
      <w:rFonts w:ascii="Times New Roman" w:hAnsi="Times New Roman" w:cs="Times New Roman"/>
      <w:noProof/>
      <w:sz w:val="24"/>
    </w:rPr>
  </w:style>
  <w:style w:type="paragraph" w:customStyle="1" w:styleId="EndNoteBibliography">
    <w:name w:val="EndNote Bibliography"/>
    <w:basedOn w:val="Normal"/>
    <w:link w:val="EndNoteBibliographyChar"/>
    <w:rsid w:val="005C6F8F"/>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C6F8F"/>
    <w:rPr>
      <w:rFonts w:ascii="Times New Roman" w:hAnsi="Times New Roman" w:cs="Times New Roman"/>
      <w:noProof/>
      <w:sz w:val="24"/>
    </w:rPr>
  </w:style>
  <w:style w:type="character" w:styleId="UnresolvedMention">
    <w:name w:val="Unresolved Mention"/>
    <w:basedOn w:val="DefaultParagraphFont"/>
    <w:uiPriority w:val="99"/>
    <w:semiHidden/>
    <w:unhideWhenUsed/>
    <w:rsid w:val="005C6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3484</Words>
  <Characters>19860</Characters>
  <Application>Microsoft Office Word</Application>
  <DocSecurity>0</DocSecurity>
  <Lines>165</Lines>
  <Paragraphs>46</Paragraphs>
  <ScaleCrop>false</ScaleCrop>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2022-03-22T22:41:00Z</dcterms:created>
  <dcterms:modified xsi:type="dcterms:W3CDTF">2022-03-22T22:41:00Z</dcterms:modified>
</cp:coreProperties>
</file>