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799D" w14:textId="77777777" w:rsidR="005821DF" w:rsidRPr="00DC187C" w:rsidRDefault="005821DF" w:rsidP="00DC187C">
      <w:pPr>
        <w:pStyle w:val="Title"/>
        <w:rPr>
          <w:b w:val="0"/>
          <w:u w:val="single"/>
        </w:rPr>
      </w:pPr>
      <w:r w:rsidRPr="00DC187C">
        <w:rPr>
          <w:b w:val="0"/>
          <w:u w:val="single"/>
        </w:rPr>
        <w:t xml:space="preserve">Class </w:t>
      </w:r>
      <w:r w:rsidR="00DC187C" w:rsidRPr="00DC187C">
        <w:rPr>
          <w:b w:val="0"/>
          <w:u w:val="single"/>
        </w:rPr>
        <w:t xml:space="preserve">Notes </w:t>
      </w:r>
      <w:r w:rsidRPr="00DC187C">
        <w:rPr>
          <w:b w:val="0"/>
          <w:u w:val="single"/>
        </w:rPr>
        <w:t>#</w:t>
      </w:r>
      <w:r w:rsidR="00DC187C">
        <w:rPr>
          <w:b w:val="0"/>
          <w:u w:val="single"/>
        </w:rPr>
        <w:t>2</w:t>
      </w:r>
    </w:p>
    <w:p w14:paraId="167B6683" w14:textId="77777777" w:rsidR="005821DF" w:rsidRPr="00DC187C" w:rsidRDefault="005821DF" w:rsidP="00DC187C">
      <w:pPr>
        <w:jc w:val="center"/>
        <w:rPr>
          <w:bCs/>
          <w:sz w:val="24"/>
          <w:szCs w:val="24"/>
          <w:u w:val="single"/>
        </w:rPr>
      </w:pPr>
    </w:p>
    <w:p w14:paraId="1718676A" w14:textId="77777777" w:rsidR="005821DF" w:rsidRDefault="00A724FC" w:rsidP="00DC187C">
      <w:pPr>
        <w:pStyle w:val="Subtitle"/>
      </w:pPr>
      <w:r>
        <w:t>Preaching</w:t>
      </w:r>
      <w:r w:rsidR="00F63797">
        <w:t xml:space="preserve"> and Christology</w:t>
      </w:r>
    </w:p>
    <w:p w14:paraId="1E440D59" w14:textId="77777777" w:rsidR="00A724FC" w:rsidRDefault="00A724FC" w:rsidP="00DC187C">
      <w:pPr>
        <w:pStyle w:val="Subtitle"/>
        <w:rPr>
          <w:b w:val="0"/>
        </w:rPr>
      </w:pPr>
    </w:p>
    <w:p w14:paraId="33C0DFE2" w14:textId="77777777" w:rsidR="00743879" w:rsidRPr="00743879" w:rsidRDefault="00743879" w:rsidP="00DC187C">
      <w:pPr>
        <w:pStyle w:val="Subtitle"/>
        <w:rPr>
          <w:b w:val="0"/>
        </w:rPr>
      </w:pPr>
      <w:r w:rsidRPr="00743879">
        <w:rPr>
          <w:b w:val="0"/>
        </w:rPr>
        <w:t>©</w:t>
      </w:r>
      <w:r>
        <w:rPr>
          <w:b w:val="0"/>
        </w:rPr>
        <w:t xml:space="preserve"> </w:t>
      </w:r>
      <w:r w:rsidRPr="00743879">
        <w:rPr>
          <w:b w:val="0"/>
        </w:rPr>
        <w:t>Eunjoo M. Kim</w:t>
      </w:r>
    </w:p>
    <w:p w14:paraId="09599EB2" w14:textId="77777777" w:rsidR="005821DF" w:rsidRDefault="005821DF" w:rsidP="00772FE4">
      <w:pPr>
        <w:rPr>
          <w:b/>
          <w:bCs/>
          <w:sz w:val="24"/>
          <w:szCs w:val="24"/>
        </w:rPr>
      </w:pPr>
    </w:p>
    <w:p w14:paraId="4E29D1FA" w14:textId="77777777" w:rsidR="00743879" w:rsidRDefault="00743879" w:rsidP="00DC187C">
      <w:pPr>
        <w:rPr>
          <w:bCs/>
          <w:sz w:val="24"/>
          <w:szCs w:val="24"/>
        </w:rPr>
      </w:pPr>
    </w:p>
    <w:p w14:paraId="056349C5" w14:textId="6F157C09" w:rsidR="00D1078C" w:rsidRPr="00D67790" w:rsidRDefault="00D1078C" w:rsidP="00D1078C">
      <w:pPr>
        <w:pStyle w:val="BodyTextIndent3"/>
        <w:widowControl/>
        <w:numPr>
          <w:ilvl w:val="0"/>
          <w:numId w:val="1"/>
        </w:numPr>
        <w:spacing w:after="0"/>
        <w:rPr>
          <w:sz w:val="24"/>
          <w:szCs w:val="24"/>
        </w:rPr>
      </w:pPr>
      <w:r>
        <w:rPr>
          <w:sz w:val="24"/>
          <w:szCs w:val="24"/>
        </w:rPr>
        <w:t xml:space="preserve">Required </w:t>
      </w:r>
      <w:r w:rsidRPr="00031914">
        <w:rPr>
          <w:sz w:val="24"/>
          <w:szCs w:val="24"/>
        </w:rPr>
        <w:t>Readings</w:t>
      </w:r>
      <w:r w:rsidRPr="00A516A2">
        <w:rPr>
          <w:sz w:val="24"/>
          <w:szCs w:val="24"/>
        </w:rPr>
        <w:t>: Class</w:t>
      </w:r>
      <w:r>
        <w:rPr>
          <w:sz w:val="24"/>
          <w:szCs w:val="24"/>
        </w:rPr>
        <w:t xml:space="preserve"> </w:t>
      </w:r>
      <w:r w:rsidRPr="00A516A2">
        <w:rPr>
          <w:sz w:val="24"/>
          <w:szCs w:val="24"/>
        </w:rPr>
        <w:t>Notes</w:t>
      </w:r>
      <w:r>
        <w:rPr>
          <w:sz w:val="24"/>
          <w:szCs w:val="24"/>
        </w:rPr>
        <w:t xml:space="preserve"> #2</w:t>
      </w:r>
      <w:r w:rsidRPr="00A516A2">
        <w:rPr>
          <w:sz w:val="24"/>
          <w:szCs w:val="24"/>
        </w:rPr>
        <w:t xml:space="preserve">; </w:t>
      </w:r>
      <w:proofErr w:type="spellStart"/>
      <w:r>
        <w:rPr>
          <w:sz w:val="24"/>
          <w:szCs w:val="24"/>
        </w:rPr>
        <w:t>Buttrick</w:t>
      </w:r>
      <w:proofErr w:type="spellEnd"/>
      <w:r>
        <w:rPr>
          <w:sz w:val="24"/>
          <w:szCs w:val="24"/>
        </w:rPr>
        <w:t xml:space="preserve">, </w:t>
      </w:r>
      <w:proofErr w:type="spellStart"/>
      <w:r>
        <w:rPr>
          <w:sz w:val="24"/>
          <w:szCs w:val="24"/>
        </w:rPr>
        <w:t>Chs</w:t>
      </w:r>
      <w:proofErr w:type="spellEnd"/>
      <w:r>
        <w:rPr>
          <w:sz w:val="24"/>
          <w:szCs w:val="24"/>
        </w:rPr>
        <w:t xml:space="preserve">. 1-3; </w:t>
      </w:r>
      <w:proofErr w:type="spellStart"/>
      <w:r>
        <w:rPr>
          <w:sz w:val="24"/>
          <w:szCs w:val="24"/>
        </w:rPr>
        <w:t>Bockmann</w:t>
      </w:r>
      <w:proofErr w:type="spellEnd"/>
      <w:r>
        <w:rPr>
          <w:sz w:val="24"/>
          <w:szCs w:val="24"/>
        </w:rPr>
        <w:t>.</w:t>
      </w:r>
    </w:p>
    <w:p w14:paraId="4D11C6CF" w14:textId="77777777" w:rsidR="00D1078C" w:rsidRDefault="00D1078C" w:rsidP="00D1078C">
      <w:pPr>
        <w:pStyle w:val="BodyTextIndent3"/>
        <w:widowControl/>
        <w:numPr>
          <w:ilvl w:val="0"/>
          <w:numId w:val="1"/>
        </w:numPr>
        <w:spacing w:after="0"/>
        <w:rPr>
          <w:sz w:val="24"/>
          <w:szCs w:val="24"/>
        </w:rPr>
      </w:pPr>
      <w:r>
        <w:rPr>
          <w:sz w:val="24"/>
          <w:szCs w:val="24"/>
        </w:rPr>
        <w:t xml:space="preserve">Recommended Readings: </w:t>
      </w:r>
      <w:proofErr w:type="spellStart"/>
      <w:r w:rsidRPr="00A516A2">
        <w:rPr>
          <w:sz w:val="24"/>
          <w:szCs w:val="24"/>
        </w:rPr>
        <w:t>Moltmann</w:t>
      </w:r>
      <w:proofErr w:type="spellEnd"/>
      <w:r w:rsidRPr="00A516A2">
        <w:rPr>
          <w:sz w:val="24"/>
          <w:szCs w:val="24"/>
        </w:rPr>
        <w:t xml:space="preserve">, </w:t>
      </w:r>
      <w:r>
        <w:rPr>
          <w:sz w:val="24"/>
          <w:szCs w:val="24"/>
        </w:rPr>
        <w:t>Ch. II (pp. 38-72).</w:t>
      </w:r>
    </w:p>
    <w:p w14:paraId="35695051" w14:textId="3E04CE8A" w:rsidR="005821DF" w:rsidRDefault="005821DF" w:rsidP="00DC187C">
      <w:pPr>
        <w:rPr>
          <w:bCs/>
          <w:sz w:val="24"/>
          <w:szCs w:val="24"/>
        </w:rPr>
      </w:pPr>
    </w:p>
    <w:p w14:paraId="08BDDFAB" w14:textId="773A461C" w:rsidR="003F1A63" w:rsidRDefault="003F1A63" w:rsidP="00DC187C">
      <w:pPr>
        <w:rPr>
          <w:bCs/>
          <w:sz w:val="24"/>
          <w:szCs w:val="24"/>
        </w:rPr>
      </w:pPr>
    </w:p>
    <w:p w14:paraId="11A099B5" w14:textId="1BDC631B" w:rsidR="003F1A63" w:rsidRPr="00DC187C" w:rsidRDefault="003F1A63" w:rsidP="00DC187C">
      <w:pPr>
        <w:rPr>
          <w:bCs/>
          <w:sz w:val="24"/>
          <w:szCs w:val="24"/>
        </w:rPr>
      </w:pPr>
      <w:r>
        <w:t>Doctrines, teachings of the faith, are theological markers.</w:t>
      </w:r>
      <w:r w:rsidR="00D1078C">
        <w:t xml:space="preserve"> </w:t>
      </w:r>
      <w:r>
        <w:t xml:space="preserve"> Christian doctrines, insofar as they are professed and practiced, shape human identity.</w:t>
      </w:r>
      <w:r w:rsidR="00D1078C">
        <w:t xml:space="preserve"> </w:t>
      </w:r>
      <w:r>
        <w:t xml:space="preserve"> They give form to human life, shaping individuals and communities.</w:t>
      </w:r>
      <w:r w:rsidR="00D1078C">
        <w:t xml:space="preserve"> </w:t>
      </w:r>
      <w:r>
        <w:t xml:space="preserve"> Theologian Serene Jones refers to doctrines both as “imaginative lenses” for viewing the world and as conceptual spaces that we inhabit.</w:t>
      </w:r>
      <w:r w:rsidR="00D1078C">
        <w:t xml:space="preserve"> </w:t>
      </w:r>
      <w:r>
        <w:t xml:space="preserve"> (Shelly Rambo, </w:t>
      </w:r>
      <w:proofErr w:type="gramStart"/>
      <w:r w:rsidRPr="00D1078C">
        <w:rPr>
          <w:i/>
          <w:iCs/>
        </w:rPr>
        <w:t>Spirit</w:t>
      </w:r>
      <w:proofErr w:type="gramEnd"/>
      <w:r w:rsidRPr="00D1078C">
        <w:rPr>
          <w:i/>
          <w:iCs/>
        </w:rPr>
        <w:t xml:space="preserve"> and Trauma</w:t>
      </w:r>
      <w:r>
        <w:t>, 8)</w:t>
      </w:r>
    </w:p>
    <w:p w14:paraId="243B0DDE" w14:textId="77777777" w:rsidR="005821DF" w:rsidRDefault="005821DF" w:rsidP="00DC187C">
      <w:pPr>
        <w:rPr>
          <w:b/>
          <w:bCs/>
          <w:sz w:val="24"/>
          <w:szCs w:val="24"/>
        </w:rPr>
      </w:pPr>
    </w:p>
    <w:p w14:paraId="088FBA58" w14:textId="77777777" w:rsidR="005821DF" w:rsidRDefault="005821DF" w:rsidP="00DC187C">
      <w:pPr>
        <w:rPr>
          <w:b/>
          <w:bCs/>
          <w:sz w:val="24"/>
          <w:szCs w:val="24"/>
        </w:rPr>
      </w:pPr>
    </w:p>
    <w:p w14:paraId="0CEC7A65" w14:textId="1AD158CF" w:rsidR="00127305" w:rsidRDefault="005821DF" w:rsidP="00D84616">
      <w:pPr>
        <w:spacing w:line="480" w:lineRule="auto"/>
        <w:rPr>
          <w:sz w:val="24"/>
          <w:szCs w:val="24"/>
        </w:rPr>
      </w:pPr>
      <w:r>
        <w:rPr>
          <w:sz w:val="24"/>
          <w:szCs w:val="24"/>
        </w:rPr>
        <w:tab/>
        <w:t xml:space="preserve">As we </w:t>
      </w:r>
      <w:r w:rsidR="000F528A">
        <w:rPr>
          <w:sz w:val="24"/>
          <w:szCs w:val="24"/>
        </w:rPr>
        <w:t>l</w:t>
      </w:r>
      <w:r>
        <w:rPr>
          <w:sz w:val="24"/>
          <w:szCs w:val="24"/>
        </w:rPr>
        <w:t>earned</w:t>
      </w:r>
      <w:r w:rsidR="000F528A">
        <w:rPr>
          <w:sz w:val="24"/>
          <w:szCs w:val="24"/>
        </w:rPr>
        <w:t xml:space="preserve"> in Week 1, </w:t>
      </w:r>
      <w:r>
        <w:rPr>
          <w:sz w:val="24"/>
          <w:szCs w:val="24"/>
        </w:rPr>
        <w:t xml:space="preserve">the RCL is </w:t>
      </w:r>
      <w:r w:rsidR="00B86A76">
        <w:rPr>
          <w:sz w:val="24"/>
          <w:szCs w:val="24"/>
        </w:rPr>
        <w:t xml:space="preserve">structured around </w:t>
      </w:r>
      <w:r>
        <w:rPr>
          <w:sz w:val="24"/>
          <w:szCs w:val="24"/>
        </w:rPr>
        <w:t>the Christian calendar</w:t>
      </w:r>
      <w:r w:rsidR="00DC187C">
        <w:rPr>
          <w:sz w:val="24"/>
          <w:szCs w:val="24"/>
        </w:rPr>
        <w:t xml:space="preserve">, and </w:t>
      </w:r>
      <w:r w:rsidR="00B86A76">
        <w:rPr>
          <w:sz w:val="24"/>
          <w:szCs w:val="24"/>
        </w:rPr>
        <w:t>the</w:t>
      </w:r>
      <w:r w:rsidR="00DC187C">
        <w:rPr>
          <w:sz w:val="24"/>
          <w:szCs w:val="24"/>
        </w:rPr>
        <w:t xml:space="preserve"> </w:t>
      </w:r>
      <w:r>
        <w:rPr>
          <w:sz w:val="24"/>
          <w:szCs w:val="24"/>
        </w:rPr>
        <w:t xml:space="preserve">overall theological </w:t>
      </w:r>
      <w:r w:rsidR="00B86A76">
        <w:rPr>
          <w:sz w:val="24"/>
          <w:szCs w:val="24"/>
        </w:rPr>
        <w:t xml:space="preserve">orientation is </w:t>
      </w:r>
      <w:r w:rsidR="00D84616">
        <w:rPr>
          <w:sz w:val="24"/>
          <w:szCs w:val="24"/>
        </w:rPr>
        <w:t>Christolog</w:t>
      </w:r>
      <w:r w:rsidR="00B86A76">
        <w:rPr>
          <w:sz w:val="24"/>
          <w:szCs w:val="24"/>
        </w:rPr>
        <w:t xml:space="preserve">ical. </w:t>
      </w:r>
      <w:r w:rsidR="00D84616">
        <w:rPr>
          <w:sz w:val="24"/>
          <w:szCs w:val="24"/>
        </w:rPr>
        <w:t xml:space="preserve"> </w:t>
      </w:r>
      <w:r w:rsidR="00D1078C">
        <w:rPr>
          <w:sz w:val="24"/>
          <w:szCs w:val="24"/>
        </w:rPr>
        <w:t>Therefore, l</w:t>
      </w:r>
      <w:r w:rsidR="00D84616">
        <w:rPr>
          <w:sz w:val="24"/>
          <w:szCs w:val="24"/>
        </w:rPr>
        <w:t xml:space="preserve">ectionary preaching requires of the preacher a </w:t>
      </w:r>
      <w:r w:rsidR="00B86A76">
        <w:rPr>
          <w:sz w:val="24"/>
          <w:szCs w:val="24"/>
        </w:rPr>
        <w:t xml:space="preserve">Christological </w:t>
      </w:r>
      <w:r w:rsidR="00D84616">
        <w:rPr>
          <w:sz w:val="24"/>
          <w:szCs w:val="24"/>
        </w:rPr>
        <w:t xml:space="preserve">perspective from which she may </w:t>
      </w:r>
      <w:r>
        <w:rPr>
          <w:sz w:val="24"/>
          <w:szCs w:val="24"/>
        </w:rPr>
        <w:t xml:space="preserve">reflect </w:t>
      </w:r>
      <w:r w:rsidR="00DC187C">
        <w:rPr>
          <w:sz w:val="24"/>
          <w:szCs w:val="24"/>
        </w:rPr>
        <w:t xml:space="preserve">on </w:t>
      </w:r>
      <w:r w:rsidR="00B86A76">
        <w:rPr>
          <w:sz w:val="24"/>
          <w:szCs w:val="24"/>
        </w:rPr>
        <w:t>t</w:t>
      </w:r>
      <w:r w:rsidR="00D84616">
        <w:rPr>
          <w:sz w:val="24"/>
          <w:szCs w:val="24"/>
        </w:rPr>
        <w:t xml:space="preserve">he </w:t>
      </w:r>
      <w:r w:rsidR="00127305">
        <w:rPr>
          <w:sz w:val="24"/>
          <w:szCs w:val="24"/>
        </w:rPr>
        <w:t xml:space="preserve">following questions: </w:t>
      </w:r>
      <w:r>
        <w:rPr>
          <w:sz w:val="24"/>
          <w:szCs w:val="24"/>
        </w:rPr>
        <w:t>What does the Bible say about Jesus?  Who is Jesus for us today?  In what sense does Jesus become our Christ, the Messiah?  What does salvation (or salvation in</w:t>
      </w:r>
      <w:r w:rsidR="00127305">
        <w:rPr>
          <w:sz w:val="24"/>
          <w:szCs w:val="24"/>
        </w:rPr>
        <w:t>/of</w:t>
      </w:r>
      <w:r>
        <w:rPr>
          <w:sz w:val="24"/>
          <w:szCs w:val="24"/>
        </w:rPr>
        <w:t xml:space="preserve"> Christ) mean for us?  And, how do the salvific events of Jesus Christ in the N</w:t>
      </w:r>
      <w:r w:rsidR="00D84616">
        <w:rPr>
          <w:sz w:val="24"/>
          <w:szCs w:val="24"/>
        </w:rPr>
        <w:t xml:space="preserve">ew </w:t>
      </w:r>
      <w:r>
        <w:rPr>
          <w:sz w:val="24"/>
          <w:szCs w:val="24"/>
        </w:rPr>
        <w:t>T</w:t>
      </w:r>
      <w:r w:rsidR="00D84616">
        <w:rPr>
          <w:sz w:val="24"/>
          <w:szCs w:val="24"/>
        </w:rPr>
        <w:t>estament</w:t>
      </w:r>
      <w:r>
        <w:rPr>
          <w:sz w:val="24"/>
          <w:szCs w:val="24"/>
        </w:rPr>
        <w:t xml:space="preserve"> relate to both God’s redemptive acts in the </w:t>
      </w:r>
      <w:r w:rsidR="00D84616">
        <w:rPr>
          <w:sz w:val="24"/>
          <w:szCs w:val="24"/>
        </w:rPr>
        <w:t>Hebrew Bible</w:t>
      </w:r>
      <w:r w:rsidR="00127305">
        <w:rPr>
          <w:sz w:val="24"/>
          <w:szCs w:val="24"/>
        </w:rPr>
        <w:t xml:space="preserve"> </w:t>
      </w:r>
      <w:r>
        <w:rPr>
          <w:sz w:val="24"/>
          <w:szCs w:val="24"/>
        </w:rPr>
        <w:t xml:space="preserve">and our </w:t>
      </w:r>
      <w:r w:rsidR="00B86A76">
        <w:rPr>
          <w:sz w:val="24"/>
          <w:szCs w:val="24"/>
        </w:rPr>
        <w:t xml:space="preserve">own </w:t>
      </w:r>
      <w:r>
        <w:rPr>
          <w:sz w:val="24"/>
          <w:szCs w:val="24"/>
        </w:rPr>
        <w:t>experience</w:t>
      </w:r>
      <w:r w:rsidR="00D84616">
        <w:rPr>
          <w:sz w:val="24"/>
          <w:szCs w:val="24"/>
        </w:rPr>
        <w:t>s</w:t>
      </w:r>
      <w:r>
        <w:rPr>
          <w:sz w:val="24"/>
          <w:szCs w:val="24"/>
        </w:rPr>
        <w:t xml:space="preserve"> of the presence and work of God?  </w:t>
      </w:r>
    </w:p>
    <w:p w14:paraId="67201F8C" w14:textId="3B07F605" w:rsidR="005821DF" w:rsidRDefault="005821DF" w:rsidP="00DC187C">
      <w:pPr>
        <w:spacing w:line="480" w:lineRule="auto"/>
        <w:rPr>
          <w:sz w:val="24"/>
          <w:szCs w:val="24"/>
        </w:rPr>
      </w:pPr>
      <w:r>
        <w:rPr>
          <w:sz w:val="24"/>
          <w:szCs w:val="24"/>
        </w:rPr>
        <w:tab/>
        <w:t xml:space="preserve">Keeping these questions in mind, we need to know that Christology has been understood in various ways in different </w:t>
      </w:r>
      <w:r w:rsidR="00B86A76">
        <w:rPr>
          <w:sz w:val="24"/>
          <w:szCs w:val="24"/>
        </w:rPr>
        <w:t xml:space="preserve">historical, </w:t>
      </w:r>
      <w:r>
        <w:rPr>
          <w:sz w:val="24"/>
          <w:szCs w:val="24"/>
        </w:rPr>
        <w:t>cultural</w:t>
      </w:r>
      <w:r w:rsidR="00B86A76">
        <w:rPr>
          <w:sz w:val="24"/>
          <w:szCs w:val="24"/>
        </w:rPr>
        <w:t>,</w:t>
      </w:r>
      <w:r>
        <w:rPr>
          <w:sz w:val="24"/>
          <w:szCs w:val="24"/>
        </w:rPr>
        <w:t xml:space="preserve"> and ecclesiological contexts.  </w:t>
      </w:r>
      <w:r w:rsidR="00127305">
        <w:rPr>
          <w:sz w:val="24"/>
          <w:szCs w:val="24"/>
        </w:rPr>
        <w:t>The</w:t>
      </w:r>
      <w:r w:rsidR="00B86A76">
        <w:rPr>
          <w:sz w:val="24"/>
          <w:szCs w:val="24"/>
        </w:rPr>
        <w:t xml:space="preserve">se </w:t>
      </w:r>
      <w:r w:rsidR="00127305">
        <w:rPr>
          <w:sz w:val="24"/>
          <w:szCs w:val="24"/>
        </w:rPr>
        <w:t xml:space="preserve">can be summarized in four </w:t>
      </w:r>
      <w:r w:rsidR="00906F6C">
        <w:rPr>
          <w:sz w:val="24"/>
          <w:szCs w:val="24"/>
        </w:rPr>
        <w:t>different views</w:t>
      </w:r>
      <w:r w:rsidR="00127305">
        <w:rPr>
          <w:sz w:val="24"/>
          <w:szCs w:val="24"/>
        </w:rPr>
        <w:t>:</w:t>
      </w:r>
      <w:r w:rsidR="00B86A76">
        <w:rPr>
          <w:sz w:val="24"/>
          <w:szCs w:val="24"/>
        </w:rPr>
        <w:t xml:space="preserve"> </w:t>
      </w:r>
      <w:r w:rsidR="00AA6334">
        <w:rPr>
          <w:sz w:val="24"/>
          <w:szCs w:val="24"/>
        </w:rPr>
        <w:t>(</w:t>
      </w:r>
      <w:r w:rsidR="00906F6C">
        <w:rPr>
          <w:sz w:val="24"/>
          <w:szCs w:val="24"/>
        </w:rPr>
        <w:t>1)</w:t>
      </w:r>
      <w:r w:rsidR="00B86A76">
        <w:rPr>
          <w:sz w:val="24"/>
          <w:szCs w:val="24"/>
        </w:rPr>
        <w:t xml:space="preserve"> the o</w:t>
      </w:r>
      <w:r>
        <w:rPr>
          <w:sz w:val="24"/>
          <w:szCs w:val="24"/>
        </w:rPr>
        <w:t xml:space="preserve">rthodox Christology of the </w:t>
      </w:r>
      <w:r w:rsidR="00772FE4">
        <w:rPr>
          <w:sz w:val="24"/>
          <w:szCs w:val="24"/>
        </w:rPr>
        <w:t>a</w:t>
      </w:r>
      <w:r>
        <w:rPr>
          <w:sz w:val="24"/>
          <w:szCs w:val="24"/>
        </w:rPr>
        <w:t xml:space="preserve">ncient </w:t>
      </w:r>
      <w:r w:rsidR="00906F6C">
        <w:rPr>
          <w:sz w:val="24"/>
          <w:szCs w:val="24"/>
        </w:rPr>
        <w:t xml:space="preserve">Church </w:t>
      </w:r>
      <w:r>
        <w:rPr>
          <w:sz w:val="24"/>
          <w:szCs w:val="24"/>
        </w:rPr>
        <w:t>Fathers</w:t>
      </w:r>
      <w:r w:rsidR="00B86A76">
        <w:rPr>
          <w:sz w:val="24"/>
          <w:szCs w:val="24"/>
        </w:rPr>
        <w:t>,</w:t>
      </w:r>
      <w:r>
        <w:rPr>
          <w:sz w:val="24"/>
          <w:szCs w:val="24"/>
        </w:rPr>
        <w:t xml:space="preserve"> </w:t>
      </w:r>
      <w:r w:rsidR="00AA6334">
        <w:rPr>
          <w:sz w:val="24"/>
          <w:szCs w:val="24"/>
        </w:rPr>
        <w:t>(</w:t>
      </w:r>
      <w:r w:rsidR="00906F6C">
        <w:rPr>
          <w:sz w:val="24"/>
          <w:szCs w:val="24"/>
        </w:rPr>
        <w:t xml:space="preserve">2) </w:t>
      </w:r>
      <w:r w:rsidR="00B86A76">
        <w:rPr>
          <w:sz w:val="24"/>
          <w:szCs w:val="24"/>
        </w:rPr>
        <w:t xml:space="preserve">the </w:t>
      </w:r>
      <w:r>
        <w:rPr>
          <w:sz w:val="24"/>
          <w:szCs w:val="24"/>
        </w:rPr>
        <w:t>anthropological Christology of modern Europe</w:t>
      </w:r>
      <w:r w:rsidR="00B86A76">
        <w:rPr>
          <w:sz w:val="24"/>
          <w:szCs w:val="24"/>
        </w:rPr>
        <w:t xml:space="preserve">, </w:t>
      </w:r>
      <w:r w:rsidR="00AA6334">
        <w:rPr>
          <w:sz w:val="24"/>
          <w:szCs w:val="24"/>
        </w:rPr>
        <w:t>(</w:t>
      </w:r>
      <w:r w:rsidR="00906F6C">
        <w:rPr>
          <w:sz w:val="24"/>
          <w:szCs w:val="24"/>
        </w:rPr>
        <w:t xml:space="preserve">3) </w:t>
      </w:r>
      <w:r>
        <w:rPr>
          <w:sz w:val="24"/>
          <w:szCs w:val="24"/>
        </w:rPr>
        <w:t>John Hick’s metaphorical Christology</w:t>
      </w:r>
      <w:r w:rsidR="00D1078C">
        <w:rPr>
          <w:sz w:val="24"/>
          <w:szCs w:val="24"/>
        </w:rPr>
        <w:t>,</w:t>
      </w:r>
      <w:r w:rsidR="00906F6C">
        <w:rPr>
          <w:sz w:val="24"/>
          <w:szCs w:val="24"/>
        </w:rPr>
        <w:t xml:space="preserve"> and </w:t>
      </w:r>
      <w:r w:rsidR="00AA6334">
        <w:rPr>
          <w:sz w:val="24"/>
          <w:szCs w:val="24"/>
        </w:rPr>
        <w:t>(</w:t>
      </w:r>
      <w:r w:rsidR="00906F6C">
        <w:rPr>
          <w:sz w:val="24"/>
          <w:szCs w:val="24"/>
        </w:rPr>
        <w:t>4) J</w:t>
      </w:r>
      <w:r w:rsidR="00AA6334">
        <w:rPr>
          <w:sz w:val="24"/>
          <w:szCs w:val="24"/>
        </w:rPr>
        <w:t>ü</w:t>
      </w:r>
      <w:r w:rsidR="00906F6C">
        <w:rPr>
          <w:sz w:val="24"/>
          <w:szCs w:val="24"/>
        </w:rPr>
        <w:t xml:space="preserve">rgen </w:t>
      </w:r>
      <w:proofErr w:type="spellStart"/>
      <w:r w:rsidR="00906F6C">
        <w:rPr>
          <w:sz w:val="24"/>
          <w:szCs w:val="24"/>
        </w:rPr>
        <w:t>Moltmann’s</w:t>
      </w:r>
      <w:proofErr w:type="spellEnd"/>
      <w:r w:rsidR="00906F6C">
        <w:rPr>
          <w:sz w:val="24"/>
          <w:szCs w:val="24"/>
        </w:rPr>
        <w:t xml:space="preserve"> </w:t>
      </w:r>
      <w:r w:rsidR="00135E0F">
        <w:rPr>
          <w:sz w:val="24"/>
          <w:szCs w:val="24"/>
        </w:rPr>
        <w:t xml:space="preserve">eschatological </w:t>
      </w:r>
      <w:r w:rsidR="00906F6C">
        <w:rPr>
          <w:sz w:val="24"/>
          <w:szCs w:val="24"/>
        </w:rPr>
        <w:t>Christology</w:t>
      </w:r>
      <w:r>
        <w:rPr>
          <w:sz w:val="24"/>
          <w:szCs w:val="24"/>
        </w:rPr>
        <w:t xml:space="preserve">.  While the first two </w:t>
      </w:r>
      <w:r w:rsidR="00906F6C">
        <w:rPr>
          <w:sz w:val="24"/>
          <w:szCs w:val="24"/>
        </w:rPr>
        <w:t>view</w:t>
      </w:r>
      <w:r w:rsidR="00701D2F">
        <w:rPr>
          <w:sz w:val="24"/>
          <w:szCs w:val="24"/>
        </w:rPr>
        <w:t xml:space="preserve">s </w:t>
      </w:r>
      <w:r>
        <w:rPr>
          <w:sz w:val="24"/>
          <w:szCs w:val="24"/>
        </w:rPr>
        <w:t xml:space="preserve">are exclusively </w:t>
      </w:r>
      <w:r w:rsidR="00DF5836">
        <w:rPr>
          <w:sz w:val="24"/>
          <w:szCs w:val="24"/>
        </w:rPr>
        <w:t>C</w:t>
      </w:r>
      <w:r>
        <w:rPr>
          <w:sz w:val="24"/>
          <w:szCs w:val="24"/>
        </w:rPr>
        <w:t>hristocentric</w:t>
      </w:r>
      <w:r w:rsidR="00701D2F">
        <w:rPr>
          <w:sz w:val="24"/>
          <w:szCs w:val="24"/>
        </w:rPr>
        <w:t xml:space="preserve">, </w:t>
      </w:r>
      <w:r>
        <w:rPr>
          <w:sz w:val="24"/>
          <w:szCs w:val="24"/>
        </w:rPr>
        <w:t>Hick</w:t>
      </w:r>
      <w:r w:rsidR="0041346B">
        <w:rPr>
          <w:sz w:val="24"/>
          <w:szCs w:val="24"/>
        </w:rPr>
        <w:t>’s view opens interfaith dialogue,</w:t>
      </w:r>
      <w:r>
        <w:rPr>
          <w:sz w:val="24"/>
          <w:szCs w:val="24"/>
        </w:rPr>
        <w:t xml:space="preserve"> </w:t>
      </w:r>
      <w:r w:rsidR="00701D2F">
        <w:rPr>
          <w:sz w:val="24"/>
          <w:szCs w:val="24"/>
        </w:rPr>
        <w:t xml:space="preserve">and </w:t>
      </w:r>
      <w:proofErr w:type="spellStart"/>
      <w:r w:rsidR="00701D2F">
        <w:rPr>
          <w:sz w:val="24"/>
          <w:szCs w:val="24"/>
        </w:rPr>
        <w:t>Moltmann</w:t>
      </w:r>
      <w:r w:rsidR="00B86A76">
        <w:rPr>
          <w:sz w:val="24"/>
          <w:szCs w:val="24"/>
        </w:rPr>
        <w:t>’s</w:t>
      </w:r>
      <w:proofErr w:type="spellEnd"/>
      <w:r w:rsidR="00B86A76">
        <w:rPr>
          <w:sz w:val="24"/>
          <w:szCs w:val="24"/>
        </w:rPr>
        <w:t xml:space="preserve"> eschatological view is grounded in a</w:t>
      </w:r>
      <w:r w:rsidR="0038070E">
        <w:rPr>
          <w:sz w:val="24"/>
          <w:szCs w:val="24"/>
        </w:rPr>
        <w:t xml:space="preserve"> </w:t>
      </w:r>
      <w:r w:rsidR="0041346B">
        <w:rPr>
          <w:sz w:val="24"/>
          <w:szCs w:val="24"/>
        </w:rPr>
        <w:t xml:space="preserve">Trinitarian </w:t>
      </w:r>
      <w:r w:rsidR="0038070E">
        <w:rPr>
          <w:sz w:val="24"/>
          <w:szCs w:val="24"/>
        </w:rPr>
        <w:t>perspective</w:t>
      </w:r>
      <w:r>
        <w:rPr>
          <w:sz w:val="24"/>
          <w:szCs w:val="24"/>
        </w:rPr>
        <w:t xml:space="preserve">.  </w:t>
      </w:r>
    </w:p>
    <w:p w14:paraId="56673A2A" w14:textId="77777777" w:rsidR="005821DF" w:rsidRDefault="005821DF" w:rsidP="00DF5836">
      <w:pPr>
        <w:spacing w:line="480" w:lineRule="auto"/>
        <w:jc w:val="center"/>
        <w:rPr>
          <w:sz w:val="24"/>
          <w:szCs w:val="24"/>
        </w:rPr>
      </w:pPr>
      <w:r>
        <w:rPr>
          <w:sz w:val="24"/>
          <w:szCs w:val="24"/>
          <w:u w:val="single"/>
        </w:rPr>
        <w:t>Orthodox Christology</w:t>
      </w:r>
    </w:p>
    <w:p w14:paraId="512F4435" w14:textId="04514796" w:rsidR="005821DF" w:rsidRDefault="005821DF" w:rsidP="00DC187C">
      <w:pPr>
        <w:spacing w:line="480" w:lineRule="auto"/>
        <w:rPr>
          <w:sz w:val="24"/>
          <w:szCs w:val="24"/>
        </w:rPr>
      </w:pPr>
      <w:r>
        <w:rPr>
          <w:sz w:val="24"/>
          <w:szCs w:val="24"/>
        </w:rPr>
        <w:lastRenderedPageBreak/>
        <w:tab/>
        <w:t xml:space="preserve">Both </w:t>
      </w:r>
      <w:proofErr w:type="spellStart"/>
      <w:r>
        <w:rPr>
          <w:sz w:val="24"/>
          <w:szCs w:val="24"/>
        </w:rPr>
        <w:t>Moltmann</w:t>
      </w:r>
      <w:proofErr w:type="spellEnd"/>
      <w:r>
        <w:rPr>
          <w:sz w:val="24"/>
          <w:szCs w:val="24"/>
        </w:rPr>
        <w:t xml:space="preserve"> and Hick criticize orthodox Christology </w:t>
      </w:r>
      <w:r w:rsidR="00B86A76">
        <w:rPr>
          <w:sz w:val="24"/>
          <w:szCs w:val="24"/>
        </w:rPr>
        <w:t xml:space="preserve">for being metaphysical and </w:t>
      </w:r>
      <w:r>
        <w:rPr>
          <w:sz w:val="24"/>
          <w:szCs w:val="24"/>
        </w:rPr>
        <w:t xml:space="preserve">speculating </w:t>
      </w:r>
      <w:r w:rsidR="00B86A76">
        <w:rPr>
          <w:sz w:val="24"/>
          <w:szCs w:val="24"/>
        </w:rPr>
        <w:t xml:space="preserve">about </w:t>
      </w:r>
      <w:r>
        <w:rPr>
          <w:sz w:val="24"/>
          <w:szCs w:val="24"/>
        </w:rPr>
        <w:t>the deification of the human being, Je</w:t>
      </w:r>
      <w:r w:rsidR="00743879">
        <w:rPr>
          <w:sz w:val="24"/>
          <w:szCs w:val="24"/>
        </w:rPr>
        <w:t>sus</w:t>
      </w:r>
      <w:r w:rsidR="0041346B">
        <w:rPr>
          <w:sz w:val="24"/>
          <w:szCs w:val="24"/>
        </w:rPr>
        <w:t xml:space="preserve"> of Nazareth</w:t>
      </w:r>
      <w:r w:rsidR="00743879">
        <w:rPr>
          <w:sz w:val="24"/>
          <w:szCs w:val="24"/>
        </w:rPr>
        <w:t xml:space="preserve">.  </w:t>
      </w:r>
      <w:r>
        <w:rPr>
          <w:sz w:val="24"/>
          <w:szCs w:val="24"/>
        </w:rPr>
        <w:t>Hick explains that before the Councils of Nicaea (325) and Chalcedon (451), Christian term</w:t>
      </w:r>
      <w:r w:rsidR="00B86A76">
        <w:rPr>
          <w:sz w:val="24"/>
          <w:szCs w:val="24"/>
        </w:rPr>
        <w:t>s</w:t>
      </w:r>
      <w:r>
        <w:rPr>
          <w:sz w:val="24"/>
          <w:szCs w:val="24"/>
        </w:rPr>
        <w:t xml:space="preserve"> exalting Jesus as the Lord, Savior, </w:t>
      </w:r>
      <w:r w:rsidR="00B86A76">
        <w:rPr>
          <w:sz w:val="24"/>
          <w:szCs w:val="24"/>
        </w:rPr>
        <w:t>and Son of God were</w:t>
      </w:r>
      <w:r>
        <w:rPr>
          <w:sz w:val="24"/>
          <w:szCs w:val="24"/>
        </w:rPr>
        <w:t xml:space="preserve"> used </w:t>
      </w:r>
      <w:r w:rsidR="00B86A76">
        <w:rPr>
          <w:sz w:val="24"/>
          <w:szCs w:val="24"/>
        </w:rPr>
        <w:t>in</w:t>
      </w:r>
      <w:r>
        <w:rPr>
          <w:sz w:val="24"/>
          <w:szCs w:val="24"/>
        </w:rPr>
        <w:t xml:space="preserve"> devotional, ecstatic, or liturgical </w:t>
      </w:r>
      <w:r w:rsidR="00B86A76">
        <w:rPr>
          <w:sz w:val="24"/>
          <w:szCs w:val="24"/>
        </w:rPr>
        <w:t>ways</w:t>
      </w:r>
      <w:r w:rsidR="0041346B">
        <w:rPr>
          <w:sz w:val="24"/>
          <w:szCs w:val="24"/>
        </w:rPr>
        <w:t>,</w:t>
      </w:r>
      <w:r>
        <w:rPr>
          <w:sz w:val="24"/>
          <w:szCs w:val="24"/>
        </w:rPr>
        <w:t xml:space="preserve"> rather than </w:t>
      </w:r>
      <w:r w:rsidR="00B86A76">
        <w:rPr>
          <w:sz w:val="24"/>
          <w:szCs w:val="24"/>
        </w:rPr>
        <w:t xml:space="preserve">as </w:t>
      </w:r>
      <w:r>
        <w:rPr>
          <w:sz w:val="24"/>
          <w:szCs w:val="24"/>
        </w:rPr>
        <w:t xml:space="preserve">literally </w:t>
      </w:r>
      <w:r w:rsidR="00B86A76">
        <w:rPr>
          <w:sz w:val="24"/>
          <w:szCs w:val="24"/>
        </w:rPr>
        <w:t xml:space="preserve">and </w:t>
      </w:r>
      <w:r>
        <w:rPr>
          <w:sz w:val="24"/>
          <w:szCs w:val="24"/>
        </w:rPr>
        <w:t xml:space="preserve">rigid terms </w:t>
      </w:r>
      <w:r w:rsidR="00B86A76">
        <w:rPr>
          <w:sz w:val="24"/>
          <w:szCs w:val="24"/>
        </w:rPr>
        <w:t xml:space="preserve">of </w:t>
      </w:r>
      <w:r>
        <w:rPr>
          <w:sz w:val="24"/>
          <w:szCs w:val="24"/>
        </w:rPr>
        <w:t xml:space="preserve">later </w:t>
      </w:r>
      <w:r w:rsidR="00B86A76">
        <w:rPr>
          <w:sz w:val="24"/>
          <w:szCs w:val="24"/>
        </w:rPr>
        <w:t>t</w:t>
      </w:r>
      <w:r>
        <w:rPr>
          <w:sz w:val="24"/>
          <w:szCs w:val="24"/>
        </w:rPr>
        <w:t>heological formulation</w:t>
      </w:r>
      <w:r w:rsidR="00B86A76">
        <w:rPr>
          <w:sz w:val="24"/>
          <w:szCs w:val="24"/>
        </w:rPr>
        <w:t>s</w:t>
      </w:r>
      <w:r>
        <w:rPr>
          <w:sz w:val="24"/>
          <w:szCs w:val="24"/>
        </w:rPr>
        <w:t>.  These terms a</w:t>
      </w:r>
      <w:r w:rsidR="00B86A76">
        <w:rPr>
          <w:sz w:val="24"/>
          <w:szCs w:val="24"/>
        </w:rPr>
        <w:t>pplied t</w:t>
      </w:r>
      <w:r>
        <w:rPr>
          <w:sz w:val="24"/>
          <w:szCs w:val="24"/>
        </w:rPr>
        <w:t>o Jesus were analogous to the language of love</w:t>
      </w:r>
      <w:r w:rsidR="00B86A76">
        <w:rPr>
          <w:sz w:val="24"/>
          <w:szCs w:val="24"/>
        </w:rPr>
        <w:t xml:space="preserve"> and were not intended to </w:t>
      </w:r>
      <w:r>
        <w:rPr>
          <w:sz w:val="24"/>
          <w:szCs w:val="24"/>
        </w:rPr>
        <w:t xml:space="preserve">be taken with “strict literality.”  However, in </w:t>
      </w:r>
      <w:r w:rsidR="00D1078C">
        <w:rPr>
          <w:sz w:val="24"/>
          <w:szCs w:val="24"/>
        </w:rPr>
        <w:t>the</w:t>
      </w:r>
      <w:r>
        <w:rPr>
          <w:sz w:val="24"/>
          <w:szCs w:val="24"/>
        </w:rPr>
        <w:t xml:space="preserve"> process of </w:t>
      </w:r>
      <w:r w:rsidR="00AA6334">
        <w:rPr>
          <w:sz w:val="24"/>
          <w:szCs w:val="24"/>
        </w:rPr>
        <w:t>indoctrination</w:t>
      </w:r>
      <w:r>
        <w:rPr>
          <w:sz w:val="24"/>
          <w:szCs w:val="24"/>
        </w:rPr>
        <w:t>, the early Church Fathers picked up the term “incarnation” from the Prologue to the Fourth Gospel</w:t>
      </w:r>
      <w:r w:rsidR="0087066E">
        <w:rPr>
          <w:sz w:val="24"/>
          <w:szCs w:val="24"/>
        </w:rPr>
        <w:t xml:space="preserve"> (1:14, </w:t>
      </w:r>
      <w:r>
        <w:rPr>
          <w:sz w:val="24"/>
          <w:szCs w:val="24"/>
        </w:rPr>
        <w:t>“And the Logos was made flesh</w:t>
      </w:r>
      <w:r w:rsidR="0087066E">
        <w:rPr>
          <w:sz w:val="24"/>
          <w:szCs w:val="24"/>
        </w:rPr>
        <w:t>”)</w:t>
      </w:r>
      <w:r>
        <w:rPr>
          <w:sz w:val="24"/>
          <w:szCs w:val="24"/>
        </w:rPr>
        <w:t>,</w:t>
      </w:r>
      <w:r w:rsidR="0087066E">
        <w:rPr>
          <w:sz w:val="24"/>
          <w:szCs w:val="24"/>
        </w:rPr>
        <w:t xml:space="preserve"> and </w:t>
      </w:r>
      <w:r>
        <w:rPr>
          <w:sz w:val="24"/>
          <w:szCs w:val="24"/>
        </w:rPr>
        <w:t xml:space="preserve">interpreted </w:t>
      </w:r>
      <w:r w:rsidR="00D1078C">
        <w:rPr>
          <w:sz w:val="24"/>
          <w:szCs w:val="24"/>
        </w:rPr>
        <w:t>it</w:t>
      </w:r>
      <w:r>
        <w:rPr>
          <w:sz w:val="24"/>
          <w:szCs w:val="24"/>
        </w:rPr>
        <w:t xml:space="preserve"> “not as </w:t>
      </w:r>
      <w:r w:rsidR="00D1078C">
        <w:rPr>
          <w:sz w:val="24"/>
          <w:szCs w:val="24"/>
        </w:rPr>
        <w:t xml:space="preserve">a </w:t>
      </w:r>
      <w:r>
        <w:rPr>
          <w:sz w:val="24"/>
          <w:szCs w:val="24"/>
        </w:rPr>
        <w:t>metaphor but as shorthand for the doctrine that Jesus was God the Son living a human life, being both ‘truly God’ and ‘truly man.</w:t>
      </w:r>
      <w:r w:rsidR="00D93201">
        <w:rPr>
          <w:sz w:val="24"/>
          <w:szCs w:val="24"/>
        </w:rPr>
        <w:t>’</w:t>
      </w:r>
      <w:r>
        <w:rPr>
          <w:sz w:val="24"/>
          <w:szCs w:val="24"/>
        </w:rPr>
        <w:t>”</w:t>
      </w:r>
      <w:r w:rsidR="0087066E">
        <w:rPr>
          <w:sz w:val="24"/>
          <w:szCs w:val="24"/>
        </w:rPr>
        <w:t xml:space="preserve">  According to them, Jesus </w:t>
      </w:r>
      <w:r>
        <w:rPr>
          <w:sz w:val="24"/>
          <w:szCs w:val="24"/>
        </w:rPr>
        <w:t xml:space="preserve">was literally (not metaphorically) God and </w:t>
      </w:r>
      <w:r w:rsidR="00FB6306">
        <w:rPr>
          <w:sz w:val="24"/>
          <w:szCs w:val="24"/>
        </w:rPr>
        <w:t xml:space="preserve">literally </w:t>
      </w:r>
      <w:r w:rsidR="0087066E">
        <w:rPr>
          <w:sz w:val="24"/>
          <w:szCs w:val="24"/>
        </w:rPr>
        <w:t>human.</w:t>
      </w:r>
      <w:r>
        <w:rPr>
          <w:rStyle w:val="FootnoteReference"/>
          <w:sz w:val="24"/>
          <w:szCs w:val="24"/>
        </w:rPr>
        <w:footnoteReference w:id="1"/>
      </w:r>
      <w:r>
        <w:rPr>
          <w:sz w:val="24"/>
          <w:szCs w:val="24"/>
        </w:rPr>
        <w:t xml:space="preserve">      </w:t>
      </w:r>
    </w:p>
    <w:p w14:paraId="1D589520" w14:textId="77777777" w:rsidR="005821DF" w:rsidRDefault="005821DF" w:rsidP="00DC187C">
      <w:pPr>
        <w:spacing w:line="480" w:lineRule="auto"/>
        <w:rPr>
          <w:sz w:val="24"/>
          <w:szCs w:val="24"/>
        </w:rPr>
      </w:pPr>
      <w:r>
        <w:rPr>
          <w:sz w:val="24"/>
          <w:szCs w:val="24"/>
        </w:rPr>
        <w:tab/>
        <w:t xml:space="preserve">Based on this </w:t>
      </w:r>
      <w:r w:rsidR="0087066E">
        <w:rPr>
          <w:sz w:val="24"/>
          <w:szCs w:val="24"/>
        </w:rPr>
        <w:t xml:space="preserve">theory of </w:t>
      </w:r>
      <w:r>
        <w:rPr>
          <w:sz w:val="24"/>
          <w:szCs w:val="24"/>
        </w:rPr>
        <w:t>incarnation, s</w:t>
      </w:r>
      <w:r w:rsidR="0087066E">
        <w:rPr>
          <w:sz w:val="24"/>
          <w:szCs w:val="24"/>
        </w:rPr>
        <w:t>ays</w:t>
      </w:r>
      <w:r>
        <w:rPr>
          <w:sz w:val="24"/>
          <w:szCs w:val="24"/>
        </w:rPr>
        <w:t xml:space="preserve"> </w:t>
      </w:r>
      <w:proofErr w:type="spellStart"/>
      <w:r>
        <w:rPr>
          <w:sz w:val="24"/>
          <w:szCs w:val="24"/>
        </w:rPr>
        <w:t>Moltmann</w:t>
      </w:r>
      <w:proofErr w:type="spellEnd"/>
      <w:r>
        <w:rPr>
          <w:sz w:val="24"/>
          <w:szCs w:val="24"/>
        </w:rPr>
        <w:t xml:space="preserve">, the Church Fathers understood </w:t>
      </w:r>
      <w:r w:rsidR="000A3A1F">
        <w:rPr>
          <w:sz w:val="24"/>
          <w:szCs w:val="24"/>
        </w:rPr>
        <w:t xml:space="preserve">that </w:t>
      </w:r>
      <w:r>
        <w:rPr>
          <w:sz w:val="24"/>
          <w:szCs w:val="24"/>
        </w:rPr>
        <w:t xml:space="preserve">the salvation of humanity </w:t>
      </w:r>
      <w:r w:rsidR="000A3A1F">
        <w:rPr>
          <w:sz w:val="24"/>
          <w:szCs w:val="24"/>
        </w:rPr>
        <w:t xml:space="preserve">means </w:t>
      </w:r>
      <w:r>
        <w:rPr>
          <w:sz w:val="24"/>
          <w:szCs w:val="24"/>
        </w:rPr>
        <w:t>entering the eternal, immortal situation of the divine</w:t>
      </w:r>
      <w:r w:rsidR="0087066E">
        <w:rPr>
          <w:sz w:val="24"/>
          <w:szCs w:val="24"/>
        </w:rPr>
        <w:t xml:space="preserve"> and </w:t>
      </w:r>
      <w:r>
        <w:rPr>
          <w:sz w:val="24"/>
          <w:szCs w:val="24"/>
        </w:rPr>
        <w:t>bec</w:t>
      </w:r>
      <w:r w:rsidR="0087066E">
        <w:rPr>
          <w:sz w:val="24"/>
          <w:szCs w:val="24"/>
        </w:rPr>
        <w:t>o</w:t>
      </w:r>
      <w:r>
        <w:rPr>
          <w:sz w:val="24"/>
          <w:szCs w:val="24"/>
        </w:rPr>
        <w:t>me</w:t>
      </w:r>
      <w:r w:rsidR="0087066E">
        <w:rPr>
          <w:sz w:val="24"/>
          <w:szCs w:val="24"/>
        </w:rPr>
        <w:t>s</w:t>
      </w:r>
      <w:r>
        <w:rPr>
          <w:sz w:val="24"/>
          <w:szCs w:val="24"/>
        </w:rPr>
        <w:t xml:space="preserve"> possible </w:t>
      </w:r>
      <w:r w:rsidR="0087066E">
        <w:rPr>
          <w:sz w:val="24"/>
          <w:szCs w:val="24"/>
        </w:rPr>
        <w:t xml:space="preserve">through </w:t>
      </w:r>
      <w:r>
        <w:rPr>
          <w:sz w:val="24"/>
          <w:szCs w:val="24"/>
        </w:rPr>
        <w:t>God’s initiative (“from above”).  “God became man so that</w:t>
      </w:r>
      <w:r w:rsidR="0087066E">
        <w:rPr>
          <w:sz w:val="24"/>
          <w:szCs w:val="24"/>
        </w:rPr>
        <w:t xml:space="preserve"> we human beings should be gods</w:t>
      </w:r>
      <w:r>
        <w:rPr>
          <w:sz w:val="24"/>
          <w:szCs w:val="24"/>
        </w:rPr>
        <w:t xml:space="preserve"> </w:t>
      </w:r>
      <w:r w:rsidR="0087066E">
        <w:rPr>
          <w:sz w:val="24"/>
          <w:szCs w:val="24"/>
        </w:rPr>
        <w:t xml:space="preserve">. . . .  </w:t>
      </w:r>
      <w:r>
        <w:rPr>
          <w:sz w:val="24"/>
          <w:szCs w:val="24"/>
        </w:rPr>
        <w:t>That is, the eternal Son of God becomes human so that we human beings should receive the divine sonship.”  The incarnation is the movement in which the divine and human nature</w:t>
      </w:r>
      <w:r w:rsidR="00DF5836">
        <w:rPr>
          <w:sz w:val="24"/>
          <w:szCs w:val="24"/>
        </w:rPr>
        <w:t>s</w:t>
      </w:r>
      <w:r>
        <w:rPr>
          <w:sz w:val="24"/>
          <w:szCs w:val="24"/>
        </w:rPr>
        <w:t xml:space="preserve"> are united in the one person of the God-human being.  This “two-nature Christology</w:t>
      </w:r>
      <w:r w:rsidR="0087066E">
        <w:rPr>
          <w:sz w:val="24"/>
          <w:szCs w:val="24"/>
        </w:rPr>
        <w:t>,</w:t>
      </w:r>
      <w:r>
        <w:rPr>
          <w:sz w:val="24"/>
          <w:szCs w:val="24"/>
        </w:rPr>
        <w:t>” based on the concept of the pre-existent deity of Jesus</w:t>
      </w:r>
      <w:r w:rsidR="0087066E">
        <w:rPr>
          <w:sz w:val="24"/>
          <w:szCs w:val="24"/>
        </w:rPr>
        <w:t>,</w:t>
      </w:r>
      <w:r>
        <w:rPr>
          <w:sz w:val="24"/>
          <w:szCs w:val="24"/>
        </w:rPr>
        <w:t xml:space="preserve"> is well represented in the Apostles</w:t>
      </w:r>
      <w:r w:rsidR="0087066E">
        <w:rPr>
          <w:sz w:val="24"/>
          <w:szCs w:val="24"/>
        </w:rPr>
        <w:t>’</w:t>
      </w:r>
      <w:r>
        <w:rPr>
          <w:sz w:val="24"/>
          <w:szCs w:val="24"/>
        </w:rPr>
        <w:t xml:space="preserve"> and Nicene Creed</w:t>
      </w:r>
      <w:r w:rsidR="000A3A1F">
        <w:rPr>
          <w:sz w:val="24"/>
          <w:szCs w:val="24"/>
        </w:rPr>
        <w:t>s</w:t>
      </w:r>
      <w:r>
        <w:rPr>
          <w:sz w:val="24"/>
          <w:szCs w:val="24"/>
        </w:rPr>
        <w:t>, which emphasize the symbol</w:t>
      </w:r>
      <w:r w:rsidR="0087066E">
        <w:rPr>
          <w:sz w:val="24"/>
          <w:szCs w:val="24"/>
        </w:rPr>
        <w:t>s</w:t>
      </w:r>
      <w:r>
        <w:rPr>
          <w:sz w:val="24"/>
          <w:szCs w:val="24"/>
        </w:rPr>
        <w:t xml:space="preserve"> of the virgin birth, death, resurrection, and ascension of Jesus Christ.</w:t>
      </w:r>
      <w:r>
        <w:rPr>
          <w:rStyle w:val="FootnoteReference"/>
          <w:sz w:val="24"/>
          <w:szCs w:val="24"/>
        </w:rPr>
        <w:footnoteReference w:id="2"/>
      </w:r>
      <w:r>
        <w:rPr>
          <w:sz w:val="24"/>
          <w:szCs w:val="24"/>
        </w:rPr>
        <w:t xml:space="preserve">      </w:t>
      </w:r>
    </w:p>
    <w:p w14:paraId="6A5DA75E" w14:textId="4630FB92" w:rsidR="005821DF" w:rsidRDefault="005821DF" w:rsidP="00DC187C">
      <w:pPr>
        <w:spacing w:line="480" w:lineRule="auto"/>
        <w:rPr>
          <w:sz w:val="24"/>
          <w:szCs w:val="24"/>
        </w:rPr>
      </w:pPr>
      <w:r>
        <w:rPr>
          <w:sz w:val="24"/>
          <w:szCs w:val="24"/>
        </w:rPr>
        <w:tab/>
        <w:t xml:space="preserve">We often hear sermons based on this two-nature Christology.  </w:t>
      </w:r>
      <w:r w:rsidR="0087066E">
        <w:rPr>
          <w:sz w:val="24"/>
          <w:szCs w:val="24"/>
        </w:rPr>
        <w:t>Such</w:t>
      </w:r>
      <w:r w:rsidR="00206671">
        <w:rPr>
          <w:sz w:val="24"/>
          <w:szCs w:val="24"/>
        </w:rPr>
        <w:t xml:space="preserve"> sermons </w:t>
      </w:r>
      <w:r>
        <w:rPr>
          <w:sz w:val="24"/>
          <w:szCs w:val="24"/>
        </w:rPr>
        <w:t xml:space="preserve">emphasize that </w:t>
      </w:r>
      <w:r w:rsidR="0087066E">
        <w:rPr>
          <w:sz w:val="24"/>
          <w:szCs w:val="24"/>
        </w:rPr>
        <w:t>as w</w:t>
      </w:r>
      <w:r>
        <w:rPr>
          <w:sz w:val="24"/>
          <w:szCs w:val="24"/>
        </w:rPr>
        <w:t xml:space="preserve">retched sinners </w:t>
      </w:r>
      <w:r w:rsidR="00E429D6">
        <w:rPr>
          <w:sz w:val="24"/>
          <w:szCs w:val="24"/>
        </w:rPr>
        <w:t xml:space="preserve">we </w:t>
      </w:r>
      <w:r>
        <w:rPr>
          <w:sz w:val="24"/>
          <w:szCs w:val="24"/>
        </w:rPr>
        <w:t xml:space="preserve">can be saved by believing </w:t>
      </w:r>
      <w:r w:rsidR="0087066E">
        <w:rPr>
          <w:sz w:val="24"/>
          <w:szCs w:val="24"/>
        </w:rPr>
        <w:t xml:space="preserve">only </w:t>
      </w:r>
      <w:r w:rsidR="00206671">
        <w:rPr>
          <w:sz w:val="24"/>
          <w:szCs w:val="24"/>
        </w:rPr>
        <w:t>J</w:t>
      </w:r>
      <w:r>
        <w:rPr>
          <w:sz w:val="24"/>
          <w:szCs w:val="24"/>
        </w:rPr>
        <w:t>esus Christ</w:t>
      </w:r>
      <w:r w:rsidR="00E429D6">
        <w:rPr>
          <w:sz w:val="24"/>
          <w:szCs w:val="24"/>
        </w:rPr>
        <w:t xml:space="preserve"> and that he, </w:t>
      </w:r>
      <w:r>
        <w:rPr>
          <w:sz w:val="24"/>
          <w:szCs w:val="24"/>
        </w:rPr>
        <w:t xml:space="preserve">as the Son of </w:t>
      </w:r>
      <w:r>
        <w:rPr>
          <w:sz w:val="24"/>
          <w:szCs w:val="24"/>
        </w:rPr>
        <w:lastRenderedPageBreak/>
        <w:t>God</w:t>
      </w:r>
      <w:r w:rsidR="00206671">
        <w:rPr>
          <w:sz w:val="24"/>
          <w:szCs w:val="24"/>
        </w:rPr>
        <w:t xml:space="preserve"> or the Messiah</w:t>
      </w:r>
      <w:r w:rsidR="00E429D6">
        <w:rPr>
          <w:sz w:val="24"/>
          <w:szCs w:val="24"/>
        </w:rPr>
        <w:t>,</w:t>
      </w:r>
      <w:r w:rsidR="00206671">
        <w:rPr>
          <w:sz w:val="24"/>
          <w:szCs w:val="24"/>
        </w:rPr>
        <w:t xml:space="preserve"> has the power to expiate our treacherous sins.</w:t>
      </w:r>
      <w:r w:rsidR="00D1078C">
        <w:rPr>
          <w:sz w:val="24"/>
          <w:szCs w:val="24"/>
        </w:rPr>
        <w:t xml:space="preserve"> </w:t>
      </w:r>
      <w:r w:rsidR="00206671">
        <w:rPr>
          <w:sz w:val="24"/>
          <w:szCs w:val="24"/>
        </w:rPr>
        <w:t xml:space="preserve"> </w:t>
      </w:r>
      <w:r w:rsidR="00D1078C">
        <w:rPr>
          <w:sz w:val="24"/>
          <w:szCs w:val="24"/>
        </w:rPr>
        <w:t>But, a</w:t>
      </w:r>
      <w:r w:rsidR="00206671">
        <w:rPr>
          <w:sz w:val="24"/>
          <w:szCs w:val="24"/>
        </w:rPr>
        <w:t xml:space="preserve">s </w:t>
      </w:r>
      <w:proofErr w:type="spellStart"/>
      <w:r w:rsidR="00206671">
        <w:rPr>
          <w:sz w:val="24"/>
          <w:szCs w:val="24"/>
        </w:rPr>
        <w:t>Moltmann</w:t>
      </w:r>
      <w:proofErr w:type="spellEnd"/>
      <w:r w:rsidR="00206671">
        <w:rPr>
          <w:sz w:val="24"/>
          <w:szCs w:val="24"/>
        </w:rPr>
        <w:t xml:space="preserve"> </w:t>
      </w:r>
      <w:r w:rsidR="00AA6334">
        <w:rPr>
          <w:sz w:val="24"/>
          <w:szCs w:val="24"/>
        </w:rPr>
        <w:t xml:space="preserve">rightly </w:t>
      </w:r>
      <w:r w:rsidR="00206671">
        <w:rPr>
          <w:sz w:val="24"/>
          <w:szCs w:val="24"/>
        </w:rPr>
        <w:t xml:space="preserve">points out, such preaching has some theological weaknesses: </w:t>
      </w:r>
      <w:r>
        <w:rPr>
          <w:sz w:val="24"/>
          <w:szCs w:val="24"/>
        </w:rPr>
        <w:t xml:space="preserve"> First, it does not view Jesus as a historical person</w:t>
      </w:r>
      <w:r w:rsidR="0056489C">
        <w:rPr>
          <w:sz w:val="24"/>
          <w:szCs w:val="24"/>
        </w:rPr>
        <w:t>,</w:t>
      </w:r>
      <w:r>
        <w:rPr>
          <w:sz w:val="24"/>
          <w:szCs w:val="24"/>
        </w:rPr>
        <w:t xml:space="preserve"> but the human form of divinity, so that Jesus’ humanity, including his capacity for feeling, his prophetic proclamation and earthly ministry, and his suffering and death on the cross</w:t>
      </w:r>
      <w:r w:rsidR="00E429D6">
        <w:rPr>
          <w:sz w:val="24"/>
          <w:szCs w:val="24"/>
        </w:rPr>
        <w:t>,</w:t>
      </w:r>
      <w:r>
        <w:rPr>
          <w:sz w:val="24"/>
          <w:szCs w:val="24"/>
        </w:rPr>
        <w:t xml:space="preserve"> are </w:t>
      </w:r>
      <w:r w:rsidR="00E429D6">
        <w:rPr>
          <w:sz w:val="24"/>
          <w:szCs w:val="24"/>
        </w:rPr>
        <w:t xml:space="preserve">subordinated </w:t>
      </w:r>
      <w:r>
        <w:rPr>
          <w:sz w:val="24"/>
          <w:szCs w:val="24"/>
        </w:rPr>
        <w:t>to his exaltation and triumph</w:t>
      </w:r>
      <w:r w:rsidR="0056489C">
        <w:rPr>
          <w:sz w:val="24"/>
          <w:szCs w:val="24"/>
        </w:rPr>
        <w:t>.</w:t>
      </w:r>
      <w:r w:rsidR="0056489C">
        <w:rPr>
          <w:rStyle w:val="FootnoteReference"/>
          <w:sz w:val="24"/>
          <w:szCs w:val="24"/>
        </w:rPr>
        <w:footnoteReference w:id="3"/>
      </w:r>
      <w:r>
        <w:rPr>
          <w:sz w:val="24"/>
          <w:szCs w:val="24"/>
        </w:rPr>
        <w:t xml:space="preserve">   </w:t>
      </w:r>
    </w:p>
    <w:p w14:paraId="25EAAA93" w14:textId="27A54000" w:rsidR="0056489C" w:rsidRDefault="005821DF" w:rsidP="00DC187C">
      <w:pPr>
        <w:spacing w:line="480" w:lineRule="auto"/>
        <w:rPr>
          <w:sz w:val="24"/>
          <w:szCs w:val="24"/>
        </w:rPr>
      </w:pPr>
      <w:r>
        <w:rPr>
          <w:sz w:val="24"/>
          <w:szCs w:val="24"/>
        </w:rPr>
        <w:tab/>
      </w:r>
      <w:r w:rsidR="0056489C">
        <w:rPr>
          <w:sz w:val="24"/>
          <w:szCs w:val="24"/>
        </w:rPr>
        <w:t>The second weakness of</w:t>
      </w:r>
      <w:r w:rsidR="00772FE4">
        <w:rPr>
          <w:sz w:val="24"/>
          <w:szCs w:val="24"/>
        </w:rPr>
        <w:t xml:space="preserve"> o</w:t>
      </w:r>
      <w:r w:rsidR="0056489C">
        <w:rPr>
          <w:sz w:val="24"/>
          <w:szCs w:val="24"/>
        </w:rPr>
        <w:t>rthodox (</w:t>
      </w:r>
      <w:r>
        <w:rPr>
          <w:sz w:val="24"/>
          <w:szCs w:val="24"/>
        </w:rPr>
        <w:t>metaphysical</w:t>
      </w:r>
      <w:r w:rsidR="0056489C">
        <w:rPr>
          <w:sz w:val="24"/>
          <w:szCs w:val="24"/>
        </w:rPr>
        <w:t>)</w:t>
      </w:r>
      <w:r>
        <w:rPr>
          <w:sz w:val="24"/>
          <w:szCs w:val="24"/>
        </w:rPr>
        <w:t xml:space="preserve"> Christology is that the concept of salvation</w:t>
      </w:r>
      <w:r w:rsidR="0056489C">
        <w:rPr>
          <w:sz w:val="24"/>
          <w:szCs w:val="24"/>
        </w:rPr>
        <w:t>,</w:t>
      </w:r>
      <w:r>
        <w:rPr>
          <w:sz w:val="24"/>
          <w:szCs w:val="24"/>
        </w:rPr>
        <w:t xml:space="preserve"> </w:t>
      </w:r>
      <w:r w:rsidR="0056489C">
        <w:rPr>
          <w:sz w:val="24"/>
          <w:szCs w:val="24"/>
        </w:rPr>
        <w:t xml:space="preserve">which means </w:t>
      </w:r>
      <w:r>
        <w:rPr>
          <w:sz w:val="24"/>
          <w:szCs w:val="24"/>
        </w:rPr>
        <w:t xml:space="preserve">entering the immortality of the divine, is based on the dualism of Hellenistic anthropology (Platonic dualism) between body and mind (or flesh and spirit), which is foreign to Jewish anthropology.  The early Church Fathers, who were influenced by Hellenistic </w:t>
      </w:r>
      <w:r w:rsidR="0056489C">
        <w:rPr>
          <w:sz w:val="24"/>
          <w:szCs w:val="24"/>
        </w:rPr>
        <w:t xml:space="preserve">philosophy and </w:t>
      </w:r>
      <w:r>
        <w:rPr>
          <w:sz w:val="24"/>
          <w:szCs w:val="24"/>
        </w:rPr>
        <w:t xml:space="preserve">culture, </w:t>
      </w:r>
      <w:r w:rsidR="0056489C">
        <w:rPr>
          <w:sz w:val="24"/>
          <w:szCs w:val="24"/>
        </w:rPr>
        <w:t xml:space="preserve">ignored </w:t>
      </w:r>
      <w:r>
        <w:rPr>
          <w:sz w:val="24"/>
          <w:szCs w:val="24"/>
        </w:rPr>
        <w:t xml:space="preserve">the Judaic </w:t>
      </w:r>
      <w:r w:rsidR="00E429D6">
        <w:rPr>
          <w:sz w:val="24"/>
          <w:szCs w:val="24"/>
        </w:rPr>
        <w:t xml:space="preserve">holistic and communal </w:t>
      </w:r>
      <w:r>
        <w:rPr>
          <w:sz w:val="24"/>
          <w:szCs w:val="24"/>
        </w:rPr>
        <w:t>understanding of humanity</w:t>
      </w:r>
      <w:r w:rsidR="00E429D6">
        <w:rPr>
          <w:sz w:val="24"/>
          <w:szCs w:val="24"/>
        </w:rPr>
        <w:t>,</w:t>
      </w:r>
      <w:r w:rsidR="0056489C">
        <w:rPr>
          <w:sz w:val="24"/>
          <w:szCs w:val="24"/>
        </w:rPr>
        <w:t xml:space="preserve"> in which </w:t>
      </w:r>
      <w:r>
        <w:rPr>
          <w:sz w:val="24"/>
          <w:szCs w:val="24"/>
        </w:rPr>
        <w:t xml:space="preserve">humans are whole beings without </w:t>
      </w:r>
      <w:r w:rsidR="00E429D6">
        <w:rPr>
          <w:sz w:val="24"/>
          <w:szCs w:val="24"/>
        </w:rPr>
        <w:t xml:space="preserve">a </w:t>
      </w:r>
      <w:r>
        <w:rPr>
          <w:sz w:val="24"/>
          <w:szCs w:val="24"/>
        </w:rPr>
        <w:t xml:space="preserve">split </w:t>
      </w:r>
      <w:r w:rsidR="00E429D6">
        <w:rPr>
          <w:sz w:val="24"/>
          <w:szCs w:val="24"/>
        </w:rPr>
        <w:t>between</w:t>
      </w:r>
      <w:r>
        <w:rPr>
          <w:sz w:val="24"/>
          <w:szCs w:val="24"/>
        </w:rPr>
        <w:t xml:space="preserve"> body and soul</w:t>
      </w:r>
      <w:r w:rsidR="00E429D6">
        <w:rPr>
          <w:sz w:val="24"/>
          <w:szCs w:val="24"/>
        </w:rPr>
        <w:t>,</w:t>
      </w:r>
      <w:r>
        <w:rPr>
          <w:sz w:val="24"/>
          <w:szCs w:val="24"/>
        </w:rPr>
        <w:t xml:space="preserve"> and </w:t>
      </w:r>
      <w:r w:rsidR="00E429D6">
        <w:rPr>
          <w:sz w:val="24"/>
          <w:szCs w:val="24"/>
        </w:rPr>
        <w:t xml:space="preserve">also </w:t>
      </w:r>
      <w:r>
        <w:rPr>
          <w:sz w:val="24"/>
          <w:szCs w:val="24"/>
        </w:rPr>
        <w:t xml:space="preserve">communal beings whose identities are given by the communities they belong to.  </w:t>
      </w:r>
      <w:r w:rsidR="0056489C">
        <w:rPr>
          <w:sz w:val="24"/>
          <w:szCs w:val="24"/>
        </w:rPr>
        <w:t xml:space="preserve">Preaching based on </w:t>
      </w:r>
      <w:r w:rsidR="00220194">
        <w:rPr>
          <w:sz w:val="24"/>
          <w:szCs w:val="24"/>
        </w:rPr>
        <w:t>o</w:t>
      </w:r>
      <w:r>
        <w:rPr>
          <w:sz w:val="24"/>
          <w:szCs w:val="24"/>
        </w:rPr>
        <w:t xml:space="preserve">rthodox Christology </w:t>
      </w:r>
      <w:r w:rsidR="0056489C">
        <w:rPr>
          <w:sz w:val="24"/>
          <w:szCs w:val="24"/>
        </w:rPr>
        <w:t xml:space="preserve">rooted in </w:t>
      </w:r>
      <w:r>
        <w:rPr>
          <w:sz w:val="24"/>
          <w:szCs w:val="24"/>
        </w:rPr>
        <w:t>individualistic dualism ignore</w:t>
      </w:r>
      <w:r w:rsidR="0056489C">
        <w:rPr>
          <w:sz w:val="24"/>
          <w:szCs w:val="24"/>
        </w:rPr>
        <w:t>s</w:t>
      </w:r>
      <w:r>
        <w:rPr>
          <w:sz w:val="24"/>
          <w:szCs w:val="24"/>
        </w:rPr>
        <w:t xml:space="preserve"> the physical, moral, economic, and social sins of humanity in </w:t>
      </w:r>
      <w:r w:rsidR="00E429D6">
        <w:rPr>
          <w:sz w:val="24"/>
          <w:szCs w:val="24"/>
        </w:rPr>
        <w:t>its</w:t>
      </w:r>
      <w:r>
        <w:rPr>
          <w:sz w:val="24"/>
          <w:szCs w:val="24"/>
        </w:rPr>
        <w:t xml:space="preserve"> concept of salvation and d</w:t>
      </w:r>
      <w:r w:rsidR="0056489C">
        <w:rPr>
          <w:sz w:val="24"/>
          <w:szCs w:val="24"/>
        </w:rPr>
        <w:t>oes</w:t>
      </w:r>
      <w:r>
        <w:rPr>
          <w:sz w:val="24"/>
          <w:szCs w:val="24"/>
        </w:rPr>
        <w:t xml:space="preserve"> not challenge </w:t>
      </w:r>
      <w:r w:rsidR="0056489C">
        <w:rPr>
          <w:sz w:val="24"/>
          <w:szCs w:val="24"/>
        </w:rPr>
        <w:t xml:space="preserve">listeners </w:t>
      </w:r>
      <w:r>
        <w:rPr>
          <w:sz w:val="24"/>
          <w:szCs w:val="24"/>
        </w:rPr>
        <w:t>to transform the actual human condition</w:t>
      </w:r>
      <w:r w:rsidR="00E429D6">
        <w:rPr>
          <w:sz w:val="24"/>
          <w:szCs w:val="24"/>
        </w:rPr>
        <w:t>s</w:t>
      </w:r>
      <w:r>
        <w:rPr>
          <w:sz w:val="24"/>
          <w:szCs w:val="24"/>
        </w:rPr>
        <w:t xml:space="preserve"> of this world. </w:t>
      </w:r>
    </w:p>
    <w:p w14:paraId="369E92AF" w14:textId="35BCF96B" w:rsidR="005821DF" w:rsidRDefault="0056489C" w:rsidP="0056489C">
      <w:pPr>
        <w:spacing w:line="480" w:lineRule="auto"/>
        <w:ind w:firstLine="720"/>
        <w:rPr>
          <w:sz w:val="24"/>
          <w:szCs w:val="24"/>
        </w:rPr>
      </w:pPr>
      <w:r>
        <w:rPr>
          <w:sz w:val="24"/>
          <w:szCs w:val="24"/>
        </w:rPr>
        <w:t xml:space="preserve">The third weakness of </w:t>
      </w:r>
      <w:r w:rsidR="00772FE4">
        <w:rPr>
          <w:sz w:val="24"/>
          <w:szCs w:val="24"/>
        </w:rPr>
        <w:t>o</w:t>
      </w:r>
      <w:r>
        <w:rPr>
          <w:sz w:val="24"/>
          <w:szCs w:val="24"/>
        </w:rPr>
        <w:t xml:space="preserve">rthodox </w:t>
      </w:r>
      <w:r w:rsidR="005821DF">
        <w:rPr>
          <w:sz w:val="24"/>
          <w:szCs w:val="24"/>
        </w:rPr>
        <w:t xml:space="preserve">Christology </w:t>
      </w:r>
      <w:r>
        <w:rPr>
          <w:sz w:val="24"/>
          <w:szCs w:val="24"/>
        </w:rPr>
        <w:t xml:space="preserve">is that it </w:t>
      </w:r>
      <w:r w:rsidR="005821DF">
        <w:rPr>
          <w:sz w:val="24"/>
          <w:szCs w:val="24"/>
        </w:rPr>
        <w:t xml:space="preserve">does not take </w:t>
      </w:r>
      <w:r w:rsidR="00D1078C">
        <w:rPr>
          <w:sz w:val="24"/>
          <w:szCs w:val="24"/>
        </w:rPr>
        <w:t>God’s redemptive acts in the Hebrew Bible seriously</w:t>
      </w:r>
      <w:r>
        <w:rPr>
          <w:sz w:val="24"/>
          <w:szCs w:val="24"/>
        </w:rPr>
        <w:t xml:space="preserve">.  </w:t>
      </w:r>
      <w:r w:rsidR="005821DF">
        <w:rPr>
          <w:sz w:val="24"/>
          <w:szCs w:val="24"/>
        </w:rPr>
        <w:t xml:space="preserve">Rather, the New Testament is considered the unique source </w:t>
      </w:r>
      <w:r w:rsidR="00E429D6">
        <w:rPr>
          <w:sz w:val="24"/>
          <w:szCs w:val="24"/>
        </w:rPr>
        <w:t>for</w:t>
      </w:r>
      <w:r w:rsidR="005821DF">
        <w:rPr>
          <w:sz w:val="24"/>
          <w:szCs w:val="24"/>
        </w:rPr>
        <w:t xml:space="preserve"> understanding the relationship between God and humanity.  </w:t>
      </w:r>
      <w:r>
        <w:rPr>
          <w:sz w:val="24"/>
          <w:szCs w:val="24"/>
        </w:rPr>
        <w:t xml:space="preserve">As a result, </w:t>
      </w:r>
      <w:r w:rsidR="00BC75E8">
        <w:rPr>
          <w:sz w:val="24"/>
          <w:szCs w:val="24"/>
        </w:rPr>
        <w:t xml:space="preserve">preachers who have </w:t>
      </w:r>
      <w:r w:rsidR="00E429D6">
        <w:rPr>
          <w:sz w:val="24"/>
          <w:szCs w:val="24"/>
        </w:rPr>
        <w:t>an</w:t>
      </w:r>
      <w:r w:rsidR="00BC75E8">
        <w:rPr>
          <w:sz w:val="24"/>
          <w:szCs w:val="24"/>
        </w:rPr>
        <w:t xml:space="preserve"> orthodox Christological perspective think that their sermons should always talk about Jesus Christ.  Their </w:t>
      </w:r>
      <w:r w:rsidR="005821DF">
        <w:rPr>
          <w:sz w:val="24"/>
          <w:szCs w:val="24"/>
        </w:rPr>
        <w:t>exclusive view of salvation through Christ Jesus</w:t>
      </w:r>
      <w:r w:rsidR="00BC75E8">
        <w:rPr>
          <w:sz w:val="24"/>
          <w:szCs w:val="24"/>
        </w:rPr>
        <w:t xml:space="preserve"> </w:t>
      </w:r>
      <w:r w:rsidR="005821DF">
        <w:rPr>
          <w:sz w:val="24"/>
          <w:szCs w:val="24"/>
        </w:rPr>
        <w:t>contradict</w:t>
      </w:r>
      <w:r w:rsidR="00BC75E8">
        <w:rPr>
          <w:sz w:val="24"/>
          <w:szCs w:val="24"/>
        </w:rPr>
        <w:t>s</w:t>
      </w:r>
      <w:r w:rsidR="005821DF">
        <w:rPr>
          <w:sz w:val="24"/>
          <w:szCs w:val="24"/>
        </w:rPr>
        <w:t xml:space="preserve"> the Trinitarian concept of God</w:t>
      </w:r>
      <w:r w:rsidR="00E429D6">
        <w:rPr>
          <w:sz w:val="24"/>
          <w:szCs w:val="24"/>
        </w:rPr>
        <w:t>,</w:t>
      </w:r>
      <w:r w:rsidR="005821DF">
        <w:rPr>
          <w:sz w:val="24"/>
          <w:szCs w:val="24"/>
        </w:rPr>
        <w:t xml:space="preserve"> which is present implicitly and explicitly throughout the entire Bible.  Furthermore, th</w:t>
      </w:r>
      <w:r w:rsidR="00BC75E8">
        <w:rPr>
          <w:sz w:val="24"/>
          <w:szCs w:val="24"/>
        </w:rPr>
        <w:t xml:space="preserve">eir </w:t>
      </w:r>
      <w:r w:rsidR="005821DF">
        <w:rPr>
          <w:sz w:val="24"/>
          <w:szCs w:val="24"/>
        </w:rPr>
        <w:t xml:space="preserve">absolute and narrow view of the revelation of God makes it impossible for the </w:t>
      </w:r>
      <w:r w:rsidR="005821DF">
        <w:rPr>
          <w:sz w:val="24"/>
          <w:szCs w:val="24"/>
        </w:rPr>
        <w:lastRenderedPageBreak/>
        <w:t xml:space="preserve">Christian Church to </w:t>
      </w:r>
      <w:r w:rsidR="00E429D6">
        <w:rPr>
          <w:sz w:val="24"/>
          <w:szCs w:val="24"/>
        </w:rPr>
        <w:t xml:space="preserve">engage in </w:t>
      </w:r>
      <w:r w:rsidR="005821DF">
        <w:rPr>
          <w:sz w:val="24"/>
          <w:szCs w:val="24"/>
        </w:rPr>
        <w:t xml:space="preserve">interreligious dialogue </w:t>
      </w:r>
      <w:r w:rsidR="00BC75E8">
        <w:rPr>
          <w:sz w:val="24"/>
          <w:szCs w:val="24"/>
        </w:rPr>
        <w:t xml:space="preserve">to broaden and </w:t>
      </w:r>
      <w:r w:rsidR="005821DF">
        <w:rPr>
          <w:sz w:val="24"/>
          <w:szCs w:val="24"/>
        </w:rPr>
        <w:t xml:space="preserve">deepen </w:t>
      </w:r>
      <w:r w:rsidR="00E429D6">
        <w:rPr>
          <w:sz w:val="24"/>
          <w:szCs w:val="24"/>
        </w:rPr>
        <w:t>its</w:t>
      </w:r>
      <w:r w:rsidR="005821DF">
        <w:rPr>
          <w:sz w:val="24"/>
          <w:szCs w:val="24"/>
        </w:rPr>
        <w:t xml:space="preserve"> understanding of Christian theology.      </w:t>
      </w:r>
    </w:p>
    <w:p w14:paraId="7C6E0FC6" w14:textId="77777777" w:rsidR="005821DF" w:rsidRDefault="005821DF" w:rsidP="00BC75E8">
      <w:pPr>
        <w:spacing w:line="480" w:lineRule="auto"/>
        <w:jc w:val="center"/>
        <w:rPr>
          <w:sz w:val="24"/>
          <w:szCs w:val="24"/>
        </w:rPr>
      </w:pPr>
      <w:r>
        <w:rPr>
          <w:sz w:val="24"/>
          <w:szCs w:val="24"/>
          <w:u w:val="single"/>
        </w:rPr>
        <w:t>Anthropological Christology</w:t>
      </w:r>
    </w:p>
    <w:p w14:paraId="256014B8" w14:textId="2DB95C35" w:rsidR="00772FE4" w:rsidRDefault="005821DF" w:rsidP="00DC187C">
      <w:pPr>
        <w:spacing w:line="480" w:lineRule="auto"/>
        <w:rPr>
          <w:sz w:val="24"/>
          <w:szCs w:val="24"/>
        </w:rPr>
      </w:pPr>
      <w:r>
        <w:rPr>
          <w:sz w:val="24"/>
          <w:szCs w:val="24"/>
        </w:rPr>
        <w:tab/>
        <w:t xml:space="preserve">If orthodox Christology is “Christology from above” centering on the divine nature of Christ, anthropological Christology is “Christology from below.”  The center of anthropological Christology is the </w:t>
      </w:r>
      <w:r>
        <w:rPr>
          <w:b/>
          <w:bCs/>
          <w:sz w:val="24"/>
          <w:szCs w:val="24"/>
        </w:rPr>
        <w:t>human nature</w:t>
      </w:r>
      <w:r>
        <w:rPr>
          <w:sz w:val="24"/>
          <w:szCs w:val="24"/>
        </w:rPr>
        <w:t xml:space="preserve"> of Jesus rather than the exalted or pre-existent divine nature of Christ.  </w:t>
      </w:r>
    </w:p>
    <w:p w14:paraId="72079EFF" w14:textId="2036EE53" w:rsidR="005821DF" w:rsidRDefault="005821DF" w:rsidP="00772FE4">
      <w:pPr>
        <w:spacing w:line="480" w:lineRule="auto"/>
        <w:ind w:firstLine="720"/>
        <w:rPr>
          <w:sz w:val="24"/>
          <w:szCs w:val="24"/>
        </w:rPr>
      </w:pPr>
      <w:r>
        <w:rPr>
          <w:sz w:val="24"/>
          <w:szCs w:val="24"/>
        </w:rPr>
        <w:t xml:space="preserve">This view represents </w:t>
      </w:r>
      <w:r w:rsidR="00C1229F">
        <w:rPr>
          <w:sz w:val="24"/>
          <w:szCs w:val="24"/>
        </w:rPr>
        <w:t xml:space="preserve">the </w:t>
      </w:r>
      <w:r>
        <w:rPr>
          <w:sz w:val="24"/>
          <w:szCs w:val="24"/>
        </w:rPr>
        <w:t>late 18</w:t>
      </w:r>
      <w:r w:rsidR="00C1229F">
        <w:rPr>
          <w:sz w:val="24"/>
          <w:szCs w:val="24"/>
        </w:rPr>
        <w:t>th</w:t>
      </w:r>
      <w:r>
        <w:rPr>
          <w:sz w:val="24"/>
          <w:szCs w:val="24"/>
        </w:rPr>
        <w:t>- and 19</w:t>
      </w:r>
      <w:r w:rsidR="00C1229F">
        <w:rPr>
          <w:sz w:val="24"/>
          <w:szCs w:val="24"/>
        </w:rPr>
        <w:t>th</w:t>
      </w:r>
      <w:r>
        <w:rPr>
          <w:sz w:val="24"/>
          <w:szCs w:val="24"/>
        </w:rPr>
        <w:t xml:space="preserve">-century liberalism </w:t>
      </w:r>
      <w:r w:rsidR="00C1229F">
        <w:rPr>
          <w:sz w:val="24"/>
          <w:szCs w:val="24"/>
        </w:rPr>
        <w:t xml:space="preserve">that </w:t>
      </w:r>
      <w:r w:rsidR="00772FE4">
        <w:rPr>
          <w:sz w:val="24"/>
          <w:szCs w:val="24"/>
        </w:rPr>
        <w:t xml:space="preserve">flourished </w:t>
      </w:r>
      <w:r>
        <w:rPr>
          <w:sz w:val="24"/>
          <w:szCs w:val="24"/>
        </w:rPr>
        <w:t xml:space="preserve">in Europe.  Since the Enlightenment, human dignity and human rights </w:t>
      </w:r>
      <w:r w:rsidR="00D1078C">
        <w:rPr>
          <w:sz w:val="24"/>
          <w:szCs w:val="24"/>
        </w:rPr>
        <w:t>have beco</w:t>
      </w:r>
      <w:r>
        <w:rPr>
          <w:sz w:val="24"/>
          <w:szCs w:val="24"/>
        </w:rPr>
        <w:t xml:space="preserve">me the foundation of modern political constitutions.  The development of science and technology made people think that the fate of the human world was determined </w:t>
      </w:r>
      <w:r w:rsidR="00C1229F">
        <w:rPr>
          <w:sz w:val="24"/>
          <w:szCs w:val="24"/>
        </w:rPr>
        <w:t xml:space="preserve">neither </w:t>
      </w:r>
      <w:r>
        <w:rPr>
          <w:sz w:val="24"/>
          <w:szCs w:val="24"/>
        </w:rPr>
        <w:t xml:space="preserve">by the forces of nature nor the divine power but by the will of human beings.  The primary concern for modern people was how human beings could find the way to their humanity </w:t>
      </w:r>
      <w:r w:rsidR="00B1481B">
        <w:rPr>
          <w:sz w:val="24"/>
          <w:szCs w:val="24"/>
        </w:rPr>
        <w:t>and its</w:t>
      </w:r>
      <w:r>
        <w:rPr>
          <w:sz w:val="24"/>
          <w:szCs w:val="24"/>
        </w:rPr>
        <w:t xml:space="preserve"> authenticity.  Here, “the idea of humankind in its morally complete perfection” became the goal of the individual human being.  When people began to approach the Bible with this modern mind</w:t>
      </w:r>
      <w:r w:rsidR="00C1229F">
        <w:rPr>
          <w:sz w:val="24"/>
          <w:szCs w:val="24"/>
        </w:rPr>
        <w:t>set</w:t>
      </w:r>
      <w:r>
        <w:rPr>
          <w:sz w:val="24"/>
          <w:szCs w:val="24"/>
        </w:rPr>
        <w:t>, the</w:t>
      </w:r>
      <w:r w:rsidR="00B1481B">
        <w:rPr>
          <w:sz w:val="24"/>
          <w:szCs w:val="24"/>
        </w:rPr>
        <w:t>y</w:t>
      </w:r>
      <w:r>
        <w:rPr>
          <w:sz w:val="24"/>
          <w:szCs w:val="24"/>
        </w:rPr>
        <w:t xml:space="preserve"> discovered the earthly human Jesus.  In Jesus’ life and personality, they found the primal image of humanity, sinlessness or moral perfection, well-pleasing to God.  </w:t>
      </w:r>
    </w:p>
    <w:p w14:paraId="296B99C5" w14:textId="76619E6C" w:rsidR="005821DF" w:rsidRDefault="005821DF" w:rsidP="00DC187C">
      <w:pPr>
        <w:spacing w:line="480" w:lineRule="auto"/>
        <w:rPr>
          <w:sz w:val="24"/>
          <w:szCs w:val="24"/>
        </w:rPr>
      </w:pPr>
      <w:r>
        <w:rPr>
          <w:sz w:val="24"/>
          <w:szCs w:val="24"/>
        </w:rPr>
        <w:tab/>
        <w:t xml:space="preserve">In this manner, Jesus was viewed by modern people as “the prototype of humanity” (Kant).  The divine nature of Christ and the eternal Logos in orthodox Christology were now replaced by the pattern of </w:t>
      </w:r>
      <w:r w:rsidR="00D1078C">
        <w:rPr>
          <w:sz w:val="24"/>
          <w:szCs w:val="24"/>
        </w:rPr>
        <w:t xml:space="preserve">the </w:t>
      </w:r>
      <w:r>
        <w:rPr>
          <w:sz w:val="24"/>
          <w:szCs w:val="24"/>
        </w:rPr>
        <w:t xml:space="preserve">moral perfection of Jesus of Nazareth.  </w:t>
      </w:r>
      <w:r w:rsidR="00B1481B">
        <w:rPr>
          <w:sz w:val="24"/>
          <w:szCs w:val="24"/>
        </w:rPr>
        <w:t>In this view, s</w:t>
      </w:r>
      <w:r>
        <w:rPr>
          <w:sz w:val="24"/>
          <w:szCs w:val="24"/>
        </w:rPr>
        <w:t xml:space="preserve">alvation means moral “sinlessness” and is </w:t>
      </w:r>
      <w:r w:rsidR="00C1229F">
        <w:rPr>
          <w:sz w:val="24"/>
          <w:szCs w:val="24"/>
        </w:rPr>
        <w:t xml:space="preserve">achieved </w:t>
      </w:r>
      <w:r>
        <w:rPr>
          <w:sz w:val="24"/>
          <w:szCs w:val="24"/>
        </w:rPr>
        <w:t>by the individual’s complete commitment to God, that is</w:t>
      </w:r>
      <w:r w:rsidR="00220194">
        <w:rPr>
          <w:sz w:val="24"/>
          <w:szCs w:val="24"/>
        </w:rPr>
        <w:t>,</w:t>
      </w:r>
      <w:r>
        <w:rPr>
          <w:sz w:val="24"/>
          <w:szCs w:val="24"/>
        </w:rPr>
        <w:t xml:space="preserve"> the imitation of Jesus</w:t>
      </w:r>
      <w:r w:rsidR="00220194">
        <w:rPr>
          <w:sz w:val="24"/>
          <w:szCs w:val="24"/>
        </w:rPr>
        <w:t>.</w:t>
      </w:r>
      <w:r w:rsidR="00220194">
        <w:rPr>
          <w:rStyle w:val="FootnoteReference"/>
          <w:sz w:val="24"/>
          <w:szCs w:val="24"/>
        </w:rPr>
        <w:footnoteReference w:id="4"/>
      </w:r>
      <w:r>
        <w:rPr>
          <w:sz w:val="24"/>
          <w:szCs w:val="24"/>
        </w:rPr>
        <w:t xml:space="preserve">    </w:t>
      </w:r>
    </w:p>
    <w:p w14:paraId="1FF6DB3B" w14:textId="52FE148D" w:rsidR="005821DF" w:rsidRDefault="005821DF" w:rsidP="00DC187C">
      <w:pPr>
        <w:spacing w:line="480" w:lineRule="auto"/>
        <w:rPr>
          <w:sz w:val="24"/>
          <w:szCs w:val="24"/>
        </w:rPr>
      </w:pPr>
      <w:r>
        <w:rPr>
          <w:sz w:val="24"/>
          <w:szCs w:val="24"/>
        </w:rPr>
        <w:lastRenderedPageBreak/>
        <w:tab/>
      </w:r>
      <w:r w:rsidR="00C1229F">
        <w:rPr>
          <w:sz w:val="24"/>
          <w:szCs w:val="24"/>
        </w:rPr>
        <w:t>An a</w:t>
      </w:r>
      <w:r>
        <w:rPr>
          <w:sz w:val="24"/>
          <w:szCs w:val="24"/>
        </w:rPr>
        <w:t xml:space="preserve">nthropological Christology </w:t>
      </w:r>
      <w:r w:rsidR="00B1481B">
        <w:rPr>
          <w:sz w:val="24"/>
          <w:szCs w:val="24"/>
        </w:rPr>
        <w:t xml:space="preserve">prevailed </w:t>
      </w:r>
      <w:r>
        <w:rPr>
          <w:sz w:val="24"/>
          <w:szCs w:val="24"/>
        </w:rPr>
        <w:t xml:space="preserve">in </w:t>
      </w:r>
      <w:r w:rsidR="00B1481B">
        <w:rPr>
          <w:sz w:val="24"/>
          <w:szCs w:val="24"/>
        </w:rPr>
        <w:t xml:space="preserve">the </w:t>
      </w:r>
      <w:r>
        <w:rPr>
          <w:sz w:val="24"/>
          <w:szCs w:val="24"/>
        </w:rPr>
        <w:t>Puritan sermons</w:t>
      </w:r>
      <w:r w:rsidR="00220194">
        <w:rPr>
          <w:sz w:val="24"/>
          <w:szCs w:val="24"/>
        </w:rPr>
        <w:t xml:space="preserve"> in New England</w:t>
      </w:r>
      <w:r w:rsidR="00D1078C">
        <w:rPr>
          <w:sz w:val="24"/>
          <w:szCs w:val="24"/>
        </w:rPr>
        <w:t xml:space="preserve"> and </w:t>
      </w:r>
      <w:r w:rsidR="00B1481B">
        <w:rPr>
          <w:sz w:val="24"/>
          <w:szCs w:val="24"/>
        </w:rPr>
        <w:t xml:space="preserve">the </w:t>
      </w:r>
      <w:r>
        <w:rPr>
          <w:sz w:val="24"/>
          <w:szCs w:val="24"/>
        </w:rPr>
        <w:t>sermons of the 19th- and early 20th-century liberals in Europe and the U.S. (e.g., Philips Brooks and John Broadus).</w:t>
      </w:r>
      <w:r w:rsidR="00220194">
        <w:rPr>
          <w:sz w:val="24"/>
          <w:szCs w:val="24"/>
        </w:rPr>
        <w:t xml:space="preserve"> </w:t>
      </w:r>
      <w:r>
        <w:rPr>
          <w:sz w:val="24"/>
          <w:szCs w:val="24"/>
        </w:rPr>
        <w:t xml:space="preserve"> </w:t>
      </w:r>
      <w:r w:rsidR="00C1229F">
        <w:rPr>
          <w:sz w:val="24"/>
          <w:szCs w:val="24"/>
        </w:rPr>
        <w:t>S</w:t>
      </w:r>
      <w:r>
        <w:rPr>
          <w:sz w:val="24"/>
          <w:szCs w:val="24"/>
        </w:rPr>
        <w:t xml:space="preserve">ermons emphasizing moral perfection as </w:t>
      </w:r>
      <w:r w:rsidR="00B1481B">
        <w:rPr>
          <w:sz w:val="24"/>
          <w:szCs w:val="24"/>
        </w:rPr>
        <w:t xml:space="preserve">the </w:t>
      </w:r>
      <w:r>
        <w:rPr>
          <w:sz w:val="24"/>
          <w:szCs w:val="24"/>
        </w:rPr>
        <w:t xml:space="preserve">way </w:t>
      </w:r>
      <w:r w:rsidR="00B1481B">
        <w:rPr>
          <w:sz w:val="24"/>
          <w:szCs w:val="24"/>
        </w:rPr>
        <w:t xml:space="preserve">to </w:t>
      </w:r>
      <w:r>
        <w:rPr>
          <w:sz w:val="24"/>
          <w:szCs w:val="24"/>
        </w:rPr>
        <w:t xml:space="preserve">salvation are </w:t>
      </w:r>
      <w:r w:rsidR="00220194">
        <w:rPr>
          <w:sz w:val="24"/>
          <w:szCs w:val="24"/>
        </w:rPr>
        <w:t xml:space="preserve">also </w:t>
      </w:r>
      <w:r>
        <w:rPr>
          <w:sz w:val="24"/>
          <w:szCs w:val="24"/>
        </w:rPr>
        <w:t>heard in contemporary preaching.  In the worst case</w:t>
      </w:r>
      <w:r w:rsidR="00C1229F">
        <w:rPr>
          <w:sz w:val="24"/>
          <w:szCs w:val="24"/>
        </w:rPr>
        <w:t>s</w:t>
      </w:r>
      <w:r>
        <w:rPr>
          <w:sz w:val="24"/>
          <w:szCs w:val="24"/>
        </w:rPr>
        <w:t xml:space="preserve">, preachers </w:t>
      </w:r>
      <w:r w:rsidR="00220194">
        <w:rPr>
          <w:sz w:val="24"/>
          <w:szCs w:val="24"/>
        </w:rPr>
        <w:t>over</w:t>
      </w:r>
      <w:r>
        <w:rPr>
          <w:sz w:val="24"/>
          <w:szCs w:val="24"/>
        </w:rPr>
        <w:t xml:space="preserve">stress </w:t>
      </w:r>
      <w:r w:rsidR="00220194">
        <w:rPr>
          <w:sz w:val="24"/>
          <w:szCs w:val="24"/>
        </w:rPr>
        <w:t xml:space="preserve">the doctrine of </w:t>
      </w:r>
      <w:r w:rsidR="00C1229F">
        <w:rPr>
          <w:sz w:val="24"/>
          <w:szCs w:val="24"/>
        </w:rPr>
        <w:t>o</w:t>
      </w:r>
      <w:r>
        <w:rPr>
          <w:sz w:val="24"/>
          <w:szCs w:val="24"/>
        </w:rPr>
        <w:t xml:space="preserve">riginal </w:t>
      </w:r>
      <w:r w:rsidR="00C1229F">
        <w:rPr>
          <w:sz w:val="24"/>
          <w:szCs w:val="24"/>
        </w:rPr>
        <w:t>s</w:t>
      </w:r>
      <w:r>
        <w:rPr>
          <w:sz w:val="24"/>
          <w:szCs w:val="24"/>
        </w:rPr>
        <w:t xml:space="preserve">in and </w:t>
      </w:r>
      <w:r w:rsidR="00C1229F">
        <w:rPr>
          <w:sz w:val="24"/>
          <w:szCs w:val="24"/>
        </w:rPr>
        <w:t>direct</w:t>
      </w:r>
      <w:r>
        <w:rPr>
          <w:sz w:val="24"/>
          <w:szCs w:val="24"/>
        </w:rPr>
        <w:t xml:space="preserve"> the</w:t>
      </w:r>
      <w:r w:rsidR="00C1229F">
        <w:rPr>
          <w:sz w:val="24"/>
          <w:szCs w:val="24"/>
        </w:rPr>
        <w:t>ir</w:t>
      </w:r>
      <w:r>
        <w:rPr>
          <w:sz w:val="24"/>
          <w:szCs w:val="24"/>
        </w:rPr>
        <w:t xml:space="preserve"> listeners</w:t>
      </w:r>
      <w:r w:rsidR="00220194">
        <w:rPr>
          <w:sz w:val="24"/>
          <w:szCs w:val="24"/>
        </w:rPr>
        <w:t>’ minds</w:t>
      </w:r>
      <w:r w:rsidR="00D1078C">
        <w:rPr>
          <w:sz w:val="24"/>
          <w:szCs w:val="24"/>
        </w:rPr>
        <w:t xml:space="preserve"> to</w:t>
      </w:r>
      <w:r>
        <w:rPr>
          <w:sz w:val="24"/>
          <w:szCs w:val="24"/>
        </w:rPr>
        <w:t xml:space="preserve"> regard themselves as perish</w:t>
      </w:r>
      <w:r w:rsidR="00C1229F">
        <w:rPr>
          <w:sz w:val="24"/>
          <w:szCs w:val="24"/>
        </w:rPr>
        <w:t>ing</w:t>
      </w:r>
      <w:r w:rsidR="00B1481B">
        <w:rPr>
          <w:sz w:val="24"/>
          <w:szCs w:val="24"/>
        </w:rPr>
        <w:t xml:space="preserve"> and </w:t>
      </w:r>
      <w:r>
        <w:rPr>
          <w:sz w:val="24"/>
          <w:szCs w:val="24"/>
        </w:rPr>
        <w:t>hopeless sinners.  These preachers</w:t>
      </w:r>
      <w:r w:rsidR="00B1481B">
        <w:rPr>
          <w:sz w:val="24"/>
          <w:szCs w:val="24"/>
        </w:rPr>
        <w:t xml:space="preserve"> </w:t>
      </w:r>
      <w:r>
        <w:rPr>
          <w:sz w:val="24"/>
          <w:szCs w:val="24"/>
        </w:rPr>
        <w:t>then force their listeners to repent</w:t>
      </w:r>
      <w:r w:rsidR="007568F8">
        <w:rPr>
          <w:sz w:val="24"/>
          <w:szCs w:val="24"/>
        </w:rPr>
        <w:t>,</w:t>
      </w:r>
      <w:r>
        <w:rPr>
          <w:sz w:val="24"/>
          <w:szCs w:val="24"/>
        </w:rPr>
        <w:t xml:space="preserve"> not only </w:t>
      </w:r>
      <w:r w:rsidR="00B1481B">
        <w:rPr>
          <w:sz w:val="24"/>
          <w:szCs w:val="24"/>
        </w:rPr>
        <w:t>in</w:t>
      </w:r>
      <w:r>
        <w:rPr>
          <w:sz w:val="24"/>
          <w:szCs w:val="24"/>
        </w:rPr>
        <w:t xml:space="preserve"> words but also by their changed behavior, </w:t>
      </w:r>
      <w:r w:rsidR="00220194">
        <w:rPr>
          <w:sz w:val="24"/>
          <w:szCs w:val="24"/>
        </w:rPr>
        <w:t xml:space="preserve">such as </w:t>
      </w:r>
      <w:r>
        <w:rPr>
          <w:sz w:val="24"/>
          <w:szCs w:val="24"/>
        </w:rPr>
        <w:t>their</w:t>
      </w:r>
      <w:r w:rsidR="007568F8">
        <w:rPr>
          <w:sz w:val="24"/>
          <w:szCs w:val="24"/>
        </w:rPr>
        <w:t xml:space="preserve"> strong commitment</w:t>
      </w:r>
      <w:r>
        <w:rPr>
          <w:sz w:val="24"/>
          <w:szCs w:val="24"/>
        </w:rPr>
        <w:t xml:space="preserve"> to the church.  </w:t>
      </w:r>
    </w:p>
    <w:p w14:paraId="5C4536E8" w14:textId="4278ADEC" w:rsidR="00F517B3" w:rsidRDefault="005821DF" w:rsidP="00DC187C">
      <w:pPr>
        <w:spacing w:line="480" w:lineRule="auto"/>
        <w:rPr>
          <w:sz w:val="24"/>
          <w:szCs w:val="24"/>
        </w:rPr>
      </w:pPr>
      <w:r>
        <w:rPr>
          <w:sz w:val="24"/>
          <w:szCs w:val="24"/>
        </w:rPr>
        <w:tab/>
        <w:t xml:space="preserve">Anthropological Christology has the following weaknesses: First, it privatizes the Christian faith by emphasizing individual moral perfection </w:t>
      </w:r>
      <w:r w:rsidR="00D1078C">
        <w:rPr>
          <w:sz w:val="24"/>
          <w:szCs w:val="24"/>
        </w:rPr>
        <w:t>personally and psychologically</w:t>
      </w:r>
      <w:r>
        <w:rPr>
          <w:sz w:val="24"/>
          <w:szCs w:val="24"/>
        </w:rPr>
        <w:t xml:space="preserve">.  It </w:t>
      </w:r>
      <w:r w:rsidR="007568F8">
        <w:rPr>
          <w:sz w:val="24"/>
          <w:szCs w:val="24"/>
        </w:rPr>
        <w:t xml:space="preserve">ignores the interconnectedness of </w:t>
      </w:r>
      <w:r w:rsidR="00D1078C">
        <w:rPr>
          <w:sz w:val="24"/>
          <w:szCs w:val="24"/>
        </w:rPr>
        <w:t>person</w:t>
      </w:r>
      <w:r>
        <w:rPr>
          <w:sz w:val="24"/>
          <w:szCs w:val="24"/>
        </w:rPr>
        <w:t>al</w:t>
      </w:r>
      <w:r w:rsidR="007568F8">
        <w:rPr>
          <w:sz w:val="24"/>
          <w:szCs w:val="24"/>
        </w:rPr>
        <w:t xml:space="preserve"> life with </w:t>
      </w:r>
      <w:r>
        <w:rPr>
          <w:sz w:val="24"/>
          <w:szCs w:val="24"/>
        </w:rPr>
        <w:t>the</w:t>
      </w:r>
      <w:r w:rsidR="007568F8">
        <w:rPr>
          <w:sz w:val="24"/>
          <w:szCs w:val="24"/>
        </w:rPr>
        <w:t xml:space="preserve"> </w:t>
      </w:r>
      <w:r w:rsidR="00C1229F">
        <w:rPr>
          <w:sz w:val="24"/>
          <w:szCs w:val="24"/>
        </w:rPr>
        <w:t>larger</w:t>
      </w:r>
      <w:r w:rsidR="007568F8">
        <w:rPr>
          <w:sz w:val="24"/>
          <w:szCs w:val="24"/>
        </w:rPr>
        <w:t xml:space="preserve"> society </w:t>
      </w:r>
      <w:r w:rsidR="00D1078C">
        <w:rPr>
          <w:sz w:val="24"/>
          <w:szCs w:val="24"/>
        </w:rPr>
        <w:t xml:space="preserve">to which </w:t>
      </w:r>
      <w:r w:rsidR="00C1229F">
        <w:rPr>
          <w:sz w:val="24"/>
          <w:szCs w:val="24"/>
        </w:rPr>
        <w:t xml:space="preserve">those </w:t>
      </w:r>
      <w:r w:rsidR="007568F8">
        <w:rPr>
          <w:sz w:val="24"/>
          <w:szCs w:val="24"/>
        </w:rPr>
        <w:t xml:space="preserve">individuals belong.  </w:t>
      </w:r>
    </w:p>
    <w:p w14:paraId="66583F44" w14:textId="1CA4536F" w:rsidR="005821DF" w:rsidRDefault="007568F8" w:rsidP="00F517B3">
      <w:pPr>
        <w:spacing w:line="480" w:lineRule="auto"/>
        <w:ind w:firstLine="720"/>
        <w:rPr>
          <w:sz w:val="24"/>
          <w:szCs w:val="24"/>
        </w:rPr>
      </w:pPr>
      <w:r>
        <w:rPr>
          <w:sz w:val="24"/>
          <w:szCs w:val="24"/>
        </w:rPr>
        <w:t>The s</w:t>
      </w:r>
      <w:r w:rsidR="005821DF">
        <w:rPr>
          <w:sz w:val="24"/>
          <w:szCs w:val="24"/>
        </w:rPr>
        <w:t>econd</w:t>
      </w:r>
      <w:r>
        <w:rPr>
          <w:sz w:val="24"/>
          <w:szCs w:val="24"/>
        </w:rPr>
        <w:t xml:space="preserve"> weakness of anthropological Christology is that </w:t>
      </w:r>
      <w:r w:rsidR="005821DF">
        <w:rPr>
          <w:sz w:val="24"/>
          <w:szCs w:val="24"/>
        </w:rPr>
        <w:t xml:space="preserve">the concept of salvation limited to individual moral perfection reduces the Christian gospel to </w:t>
      </w:r>
      <w:r w:rsidR="00D1078C">
        <w:rPr>
          <w:sz w:val="24"/>
          <w:szCs w:val="24"/>
        </w:rPr>
        <w:t>person</w:t>
      </w:r>
      <w:r w:rsidR="005821DF">
        <w:rPr>
          <w:sz w:val="24"/>
          <w:szCs w:val="24"/>
        </w:rPr>
        <w:t xml:space="preserve">al morality.  </w:t>
      </w:r>
      <w:r w:rsidR="00F517B3">
        <w:rPr>
          <w:sz w:val="24"/>
          <w:szCs w:val="24"/>
        </w:rPr>
        <w:t>In t</w:t>
      </w:r>
      <w:r w:rsidR="005821DF">
        <w:rPr>
          <w:sz w:val="24"/>
          <w:szCs w:val="24"/>
        </w:rPr>
        <w:t>he Christian gospel</w:t>
      </w:r>
      <w:r w:rsidR="00F517B3">
        <w:rPr>
          <w:sz w:val="24"/>
          <w:szCs w:val="24"/>
        </w:rPr>
        <w:t>, salvation</w:t>
      </w:r>
      <w:r w:rsidR="005821DF">
        <w:rPr>
          <w:sz w:val="24"/>
          <w:szCs w:val="24"/>
        </w:rPr>
        <w:t xml:space="preserve"> is </w:t>
      </w:r>
      <w:r w:rsidR="00D1078C">
        <w:rPr>
          <w:sz w:val="24"/>
          <w:szCs w:val="24"/>
        </w:rPr>
        <w:t>a much broader concept, affecting the person and</w:t>
      </w:r>
      <w:r w:rsidR="005821DF">
        <w:rPr>
          <w:sz w:val="24"/>
          <w:szCs w:val="24"/>
        </w:rPr>
        <w:t xml:space="preserve"> </w:t>
      </w:r>
      <w:r w:rsidR="00F517B3">
        <w:rPr>
          <w:sz w:val="24"/>
          <w:szCs w:val="24"/>
        </w:rPr>
        <w:t xml:space="preserve">the </w:t>
      </w:r>
      <w:r w:rsidR="005821DF">
        <w:rPr>
          <w:sz w:val="24"/>
          <w:szCs w:val="24"/>
        </w:rPr>
        <w:t>social and cosmic dimensions</w:t>
      </w:r>
      <w:r w:rsidR="00F517B3">
        <w:rPr>
          <w:sz w:val="24"/>
          <w:szCs w:val="24"/>
        </w:rPr>
        <w:t>, including all creation</w:t>
      </w:r>
      <w:r w:rsidR="00C1229F">
        <w:rPr>
          <w:sz w:val="24"/>
          <w:szCs w:val="24"/>
        </w:rPr>
        <w:t xml:space="preserve">, which is to be restored </w:t>
      </w:r>
      <w:r w:rsidR="00F517B3">
        <w:rPr>
          <w:sz w:val="24"/>
          <w:szCs w:val="24"/>
        </w:rPr>
        <w:t>by God’s sovereign power</w:t>
      </w:r>
      <w:r w:rsidR="00DD29A9">
        <w:rPr>
          <w:sz w:val="24"/>
          <w:szCs w:val="24"/>
        </w:rPr>
        <w:t xml:space="preserve"> (cf. Romans 8:19)</w:t>
      </w:r>
      <w:r w:rsidR="005821DF">
        <w:rPr>
          <w:sz w:val="24"/>
          <w:szCs w:val="24"/>
        </w:rPr>
        <w:t xml:space="preserve">.  </w:t>
      </w:r>
    </w:p>
    <w:p w14:paraId="627FFD80" w14:textId="7B552A5E" w:rsidR="000555A6" w:rsidRDefault="005821DF" w:rsidP="00DC187C">
      <w:pPr>
        <w:spacing w:line="480" w:lineRule="auto"/>
        <w:rPr>
          <w:sz w:val="24"/>
          <w:szCs w:val="24"/>
        </w:rPr>
      </w:pPr>
      <w:r>
        <w:rPr>
          <w:sz w:val="24"/>
          <w:szCs w:val="24"/>
        </w:rPr>
        <w:tab/>
      </w:r>
      <w:r w:rsidR="00F517B3">
        <w:rPr>
          <w:sz w:val="24"/>
          <w:szCs w:val="24"/>
        </w:rPr>
        <w:t xml:space="preserve">The third weakness of anthropological Christology is that it </w:t>
      </w:r>
      <w:r>
        <w:rPr>
          <w:sz w:val="24"/>
          <w:szCs w:val="24"/>
        </w:rPr>
        <w:t xml:space="preserve">overlooks the central theme of the Bible. </w:t>
      </w:r>
      <w:r w:rsidR="00F517B3">
        <w:rPr>
          <w:sz w:val="24"/>
          <w:szCs w:val="24"/>
        </w:rPr>
        <w:t xml:space="preserve"> More precisely, </w:t>
      </w:r>
      <w:r>
        <w:rPr>
          <w:sz w:val="24"/>
          <w:szCs w:val="24"/>
        </w:rPr>
        <w:t>the Bible is the history of God’s redemptive acts in many different times.  Biblical narratives</w:t>
      </w:r>
      <w:r w:rsidR="00F517B3">
        <w:rPr>
          <w:sz w:val="24"/>
          <w:szCs w:val="24"/>
        </w:rPr>
        <w:t xml:space="preserve"> </w:t>
      </w:r>
      <w:r>
        <w:rPr>
          <w:sz w:val="24"/>
          <w:szCs w:val="24"/>
        </w:rPr>
        <w:t>from the creation stories and patriarchal history</w:t>
      </w:r>
      <w:r w:rsidR="00060380">
        <w:rPr>
          <w:sz w:val="24"/>
          <w:szCs w:val="24"/>
        </w:rPr>
        <w:t>,</w:t>
      </w:r>
      <w:r>
        <w:rPr>
          <w:sz w:val="24"/>
          <w:szCs w:val="24"/>
        </w:rPr>
        <w:t xml:space="preserve"> through the prophetic pronouncements</w:t>
      </w:r>
      <w:r w:rsidR="00060380">
        <w:rPr>
          <w:sz w:val="24"/>
          <w:szCs w:val="24"/>
        </w:rPr>
        <w:t>,</w:t>
      </w:r>
      <w:r>
        <w:rPr>
          <w:sz w:val="24"/>
          <w:szCs w:val="24"/>
        </w:rPr>
        <w:t xml:space="preserve"> to the life, death, and resurrection of Jesus Christ are the witnesses of </w:t>
      </w:r>
      <w:r w:rsidR="00060380">
        <w:rPr>
          <w:sz w:val="24"/>
          <w:szCs w:val="24"/>
        </w:rPr>
        <w:t>various</w:t>
      </w:r>
      <w:r>
        <w:rPr>
          <w:sz w:val="24"/>
          <w:szCs w:val="24"/>
        </w:rPr>
        <w:t xml:space="preserve"> communities of</w:t>
      </w:r>
      <w:r w:rsidR="000555A6">
        <w:rPr>
          <w:sz w:val="24"/>
          <w:szCs w:val="24"/>
        </w:rPr>
        <w:t xml:space="preserve"> </w:t>
      </w:r>
      <w:r>
        <w:rPr>
          <w:sz w:val="24"/>
          <w:szCs w:val="24"/>
        </w:rPr>
        <w:t xml:space="preserve">faith </w:t>
      </w:r>
      <w:r w:rsidR="000555A6">
        <w:rPr>
          <w:sz w:val="24"/>
          <w:szCs w:val="24"/>
        </w:rPr>
        <w:t>to</w:t>
      </w:r>
      <w:r>
        <w:rPr>
          <w:sz w:val="24"/>
          <w:szCs w:val="24"/>
        </w:rPr>
        <w:t xml:space="preserve"> the presence and work of God in human history. </w:t>
      </w:r>
      <w:r w:rsidR="00DD29A9">
        <w:rPr>
          <w:sz w:val="24"/>
          <w:szCs w:val="24"/>
        </w:rPr>
        <w:t xml:space="preserve"> </w:t>
      </w:r>
      <w:r w:rsidR="00F517B3">
        <w:rPr>
          <w:sz w:val="24"/>
          <w:szCs w:val="24"/>
        </w:rPr>
        <w:t>Moreover,</w:t>
      </w:r>
      <w:r>
        <w:rPr>
          <w:sz w:val="24"/>
          <w:szCs w:val="24"/>
        </w:rPr>
        <w:t xml:space="preserve"> God’s redemptive acts are still </w:t>
      </w:r>
      <w:r w:rsidR="00060380">
        <w:rPr>
          <w:sz w:val="24"/>
          <w:szCs w:val="24"/>
        </w:rPr>
        <w:t>on</w:t>
      </w:r>
      <w:r>
        <w:rPr>
          <w:sz w:val="24"/>
          <w:szCs w:val="24"/>
        </w:rPr>
        <w:t xml:space="preserve">going </w:t>
      </w:r>
      <w:r w:rsidR="00D1078C">
        <w:rPr>
          <w:sz w:val="24"/>
          <w:szCs w:val="24"/>
        </w:rPr>
        <w:t>to fulfill</w:t>
      </w:r>
      <w:r>
        <w:rPr>
          <w:sz w:val="24"/>
          <w:szCs w:val="24"/>
        </w:rPr>
        <w:t xml:space="preserve"> </w:t>
      </w:r>
      <w:r w:rsidR="00F517B3">
        <w:rPr>
          <w:sz w:val="24"/>
          <w:szCs w:val="24"/>
        </w:rPr>
        <w:t xml:space="preserve">God’s </w:t>
      </w:r>
      <w:r>
        <w:rPr>
          <w:sz w:val="24"/>
          <w:szCs w:val="24"/>
        </w:rPr>
        <w:t>promise in Christ’s Second Coming.</w:t>
      </w:r>
      <w:r w:rsidR="00F517B3">
        <w:rPr>
          <w:sz w:val="24"/>
          <w:szCs w:val="24"/>
        </w:rPr>
        <w:t xml:space="preserve">  </w:t>
      </w:r>
      <w:r w:rsidR="00060380">
        <w:rPr>
          <w:sz w:val="24"/>
          <w:szCs w:val="24"/>
        </w:rPr>
        <w:t xml:space="preserve">An </w:t>
      </w:r>
      <w:r>
        <w:rPr>
          <w:sz w:val="24"/>
          <w:szCs w:val="24"/>
        </w:rPr>
        <w:t>anthropological Christology</w:t>
      </w:r>
      <w:r w:rsidR="00060380">
        <w:rPr>
          <w:sz w:val="24"/>
          <w:szCs w:val="24"/>
        </w:rPr>
        <w:t xml:space="preserve"> does</w:t>
      </w:r>
      <w:r w:rsidR="00F90CBE">
        <w:rPr>
          <w:sz w:val="24"/>
          <w:szCs w:val="24"/>
        </w:rPr>
        <w:t xml:space="preserve"> not </w:t>
      </w:r>
      <w:r w:rsidR="00060380">
        <w:rPr>
          <w:sz w:val="24"/>
          <w:szCs w:val="24"/>
        </w:rPr>
        <w:t xml:space="preserve">take </w:t>
      </w:r>
      <w:r w:rsidR="00D1078C">
        <w:rPr>
          <w:sz w:val="24"/>
          <w:szCs w:val="24"/>
        </w:rPr>
        <w:t>complete</w:t>
      </w:r>
      <w:r w:rsidR="00060380">
        <w:rPr>
          <w:sz w:val="24"/>
          <w:szCs w:val="24"/>
        </w:rPr>
        <w:t xml:space="preserve"> account </w:t>
      </w:r>
      <w:r>
        <w:rPr>
          <w:sz w:val="24"/>
          <w:szCs w:val="24"/>
        </w:rPr>
        <w:t xml:space="preserve">of the </w:t>
      </w:r>
      <w:r w:rsidR="00F90CBE">
        <w:rPr>
          <w:sz w:val="24"/>
          <w:szCs w:val="24"/>
        </w:rPr>
        <w:t xml:space="preserve">theological implications </w:t>
      </w:r>
      <w:r w:rsidR="00F90CBE">
        <w:rPr>
          <w:sz w:val="24"/>
          <w:szCs w:val="24"/>
        </w:rPr>
        <w:lastRenderedPageBreak/>
        <w:t xml:space="preserve">of such biblical narratives.  </w:t>
      </w:r>
      <w:r>
        <w:rPr>
          <w:sz w:val="24"/>
          <w:szCs w:val="24"/>
        </w:rPr>
        <w:tab/>
      </w:r>
    </w:p>
    <w:p w14:paraId="632D039F" w14:textId="73A2793A" w:rsidR="005821DF" w:rsidRDefault="00D1078C" w:rsidP="000555A6">
      <w:pPr>
        <w:spacing w:line="480" w:lineRule="auto"/>
        <w:ind w:firstLine="720"/>
        <w:rPr>
          <w:sz w:val="24"/>
          <w:szCs w:val="24"/>
        </w:rPr>
      </w:pPr>
      <w:r>
        <w:rPr>
          <w:sz w:val="24"/>
          <w:szCs w:val="24"/>
        </w:rPr>
        <w:t>T</w:t>
      </w:r>
      <w:r w:rsidR="00F90CBE">
        <w:rPr>
          <w:sz w:val="24"/>
          <w:szCs w:val="24"/>
        </w:rPr>
        <w:t>he</w:t>
      </w:r>
      <w:r w:rsidR="005821DF">
        <w:rPr>
          <w:sz w:val="24"/>
          <w:szCs w:val="24"/>
        </w:rPr>
        <w:t xml:space="preserve"> </w:t>
      </w:r>
      <w:r w:rsidR="00F90CBE">
        <w:rPr>
          <w:sz w:val="24"/>
          <w:szCs w:val="24"/>
        </w:rPr>
        <w:t>cr</w:t>
      </w:r>
      <w:r w:rsidR="00906F6C">
        <w:rPr>
          <w:sz w:val="24"/>
          <w:szCs w:val="24"/>
        </w:rPr>
        <w:t xml:space="preserve">itical </w:t>
      </w:r>
      <w:r w:rsidR="005821DF">
        <w:rPr>
          <w:sz w:val="24"/>
          <w:szCs w:val="24"/>
        </w:rPr>
        <w:t>question is whether the tradit</w:t>
      </w:r>
      <w:r w:rsidR="000555A6">
        <w:rPr>
          <w:sz w:val="24"/>
          <w:szCs w:val="24"/>
        </w:rPr>
        <w:t>ional views</w:t>
      </w:r>
      <w:r w:rsidR="00060380">
        <w:rPr>
          <w:sz w:val="24"/>
          <w:szCs w:val="24"/>
        </w:rPr>
        <w:t xml:space="preserve"> of or</w:t>
      </w:r>
      <w:r w:rsidR="000555A6">
        <w:rPr>
          <w:sz w:val="24"/>
          <w:szCs w:val="24"/>
        </w:rPr>
        <w:t>thodox and anthropological Christology</w:t>
      </w:r>
      <w:r w:rsidR="00060380">
        <w:rPr>
          <w:sz w:val="24"/>
          <w:szCs w:val="24"/>
        </w:rPr>
        <w:t xml:space="preserve"> </w:t>
      </w:r>
      <w:r w:rsidR="005821DF">
        <w:rPr>
          <w:sz w:val="24"/>
          <w:szCs w:val="24"/>
        </w:rPr>
        <w:t xml:space="preserve">are </w:t>
      </w:r>
      <w:r w:rsidR="00F90CBE">
        <w:rPr>
          <w:sz w:val="24"/>
          <w:szCs w:val="24"/>
        </w:rPr>
        <w:t xml:space="preserve">sufficient </w:t>
      </w:r>
      <w:r w:rsidR="00060380">
        <w:rPr>
          <w:sz w:val="24"/>
          <w:szCs w:val="24"/>
        </w:rPr>
        <w:t>for</w:t>
      </w:r>
      <w:r w:rsidR="00F90CBE">
        <w:rPr>
          <w:sz w:val="24"/>
          <w:szCs w:val="24"/>
        </w:rPr>
        <w:t xml:space="preserve"> preach</w:t>
      </w:r>
      <w:r w:rsidR="00060380">
        <w:rPr>
          <w:sz w:val="24"/>
          <w:szCs w:val="24"/>
        </w:rPr>
        <w:t>ing</w:t>
      </w:r>
      <w:r w:rsidR="00F90CBE">
        <w:rPr>
          <w:sz w:val="24"/>
          <w:szCs w:val="24"/>
        </w:rPr>
        <w:t xml:space="preserve"> </w:t>
      </w:r>
      <w:r w:rsidR="00906F6C">
        <w:rPr>
          <w:sz w:val="24"/>
          <w:szCs w:val="24"/>
        </w:rPr>
        <w:t xml:space="preserve">the gospel to listeners </w:t>
      </w:r>
      <w:r w:rsidR="005821DF">
        <w:rPr>
          <w:sz w:val="24"/>
          <w:szCs w:val="24"/>
        </w:rPr>
        <w:t xml:space="preserve">situated in </w:t>
      </w:r>
      <w:r w:rsidR="00F90CBE">
        <w:rPr>
          <w:sz w:val="24"/>
          <w:szCs w:val="24"/>
        </w:rPr>
        <w:t>our</w:t>
      </w:r>
      <w:r w:rsidR="005821DF">
        <w:rPr>
          <w:sz w:val="24"/>
          <w:szCs w:val="24"/>
        </w:rPr>
        <w:t xml:space="preserve"> contemporary, postmodern,</w:t>
      </w:r>
      <w:r>
        <w:rPr>
          <w:sz w:val="24"/>
          <w:szCs w:val="24"/>
        </w:rPr>
        <w:t xml:space="preserve"> postcolonial,</w:t>
      </w:r>
      <w:r w:rsidR="005821DF">
        <w:rPr>
          <w:sz w:val="24"/>
          <w:szCs w:val="24"/>
        </w:rPr>
        <w:t xml:space="preserve"> </w:t>
      </w:r>
      <w:r w:rsidR="00F90CBE">
        <w:rPr>
          <w:sz w:val="24"/>
          <w:szCs w:val="24"/>
        </w:rPr>
        <w:t xml:space="preserve">and </w:t>
      </w:r>
      <w:r w:rsidR="005821DF">
        <w:rPr>
          <w:sz w:val="24"/>
          <w:szCs w:val="24"/>
        </w:rPr>
        <w:t>pluralistic culture</w:t>
      </w:r>
      <w:r w:rsidR="00906F6C">
        <w:rPr>
          <w:sz w:val="24"/>
          <w:szCs w:val="24"/>
        </w:rPr>
        <w:t xml:space="preserve">.  </w:t>
      </w:r>
      <w:r w:rsidR="005821DF">
        <w:rPr>
          <w:sz w:val="24"/>
          <w:szCs w:val="24"/>
        </w:rPr>
        <w:t xml:space="preserve">How </w:t>
      </w:r>
      <w:r w:rsidR="00060380">
        <w:rPr>
          <w:sz w:val="24"/>
          <w:szCs w:val="24"/>
        </w:rPr>
        <w:t>might</w:t>
      </w:r>
      <w:r w:rsidR="00906F6C">
        <w:rPr>
          <w:sz w:val="24"/>
          <w:szCs w:val="24"/>
        </w:rPr>
        <w:t xml:space="preserve"> </w:t>
      </w:r>
      <w:r w:rsidR="005821DF">
        <w:rPr>
          <w:sz w:val="24"/>
          <w:szCs w:val="24"/>
        </w:rPr>
        <w:t xml:space="preserve">we preachers respond to the theological </w:t>
      </w:r>
      <w:r w:rsidR="00060380">
        <w:rPr>
          <w:sz w:val="24"/>
          <w:szCs w:val="24"/>
        </w:rPr>
        <w:t>a</w:t>
      </w:r>
      <w:r w:rsidR="005821DF">
        <w:rPr>
          <w:sz w:val="24"/>
          <w:szCs w:val="24"/>
        </w:rPr>
        <w:t xml:space="preserve">nd existential questions </w:t>
      </w:r>
      <w:r w:rsidR="00060380">
        <w:rPr>
          <w:sz w:val="24"/>
          <w:szCs w:val="24"/>
        </w:rPr>
        <w:t>emerging from listeners’</w:t>
      </w:r>
      <w:r w:rsidR="00906F6C">
        <w:rPr>
          <w:sz w:val="24"/>
          <w:szCs w:val="24"/>
        </w:rPr>
        <w:t xml:space="preserve"> particular historical and cultural context</w:t>
      </w:r>
      <w:r w:rsidR="00060380">
        <w:rPr>
          <w:sz w:val="24"/>
          <w:szCs w:val="24"/>
        </w:rPr>
        <w:t>s</w:t>
      </w:r>
      <w:r w:rsidR="005821DF">
        <w:rPr>
          <w:sz w:val="24"/>
          <w:szCs w:val="24"/>
        </w:rPr>
        <w:t>?</w:t>
      </w:r>
      <w:r w:rsidR="00906F6C">
        <w:rPr>
          <w:sz w:val="24"/>
          <w:szCs w:val="24"/>
        </w:rPr>
        <w:t xml:space="preserve">  In </w:t>
      </w:r>
      <w:r w:rsidR="00060380">
        <w:rPr>
          <w:sz w:val="24"/>
          <w:szCs w:val="24"/>
        </w:rPr>
        <w:t xml:space="preserve">answer </w:t>
      </w:r>
      <w:r w:rsidR="00906F6C">
        <w:rPr>
          <w:sz w:val="24"/>
          <w:szCs w:val="24"/>
        </w:rPr>
        <w:t>to these questions, c</w:t>
      </w:r>
      <w:r w:rsidR="005821DF">
        <w:rPr>
          <w:sz w:val="24"/>
          <w:szCs w:val="24"/>
        </w:rPr>
        <w:t xml:space="preserve">ontemporary theologians </w:t>
      </w:r>
      <w:r w:rsidR="00DD29A9">
        <w:rPr>
          <w:sz w:val="24"/>
          <w:szCs w:val="24"/>
        </w:rPr>
        <w:t xml:space="preserve">Hick and </w:t>
      </w:r>
      <w:proofErr w:type="spellStart"/>
      <w:r w:rsidR="005821DF">
        <w:rPr>
          <w:sz w:val="24"/>
          <w:szCs w:val="24"/>
        </w:rPr>
        <w:t>Moltmann</w:t>
      </w:r>
      <w:proofErr w:type="spellEnd"/>
      <w:r w:rsidR="00906F6C">
        <w:rPr>
          <w:sz w:val="24"/>
          <w:szCs w:val="24"/>
        </w:rPr>
        <w:t xml:space="preserve"> offer alternative </w:t>
      </w:r>
      <w:proofErr w:type="spellStart"/>
      <w:r w:rsidR="00906F6C">
        <w:rPr>
          <w:sz w:val="24"/>
          <w:szCs w:val="24"/>
        </w:rPr>
        <w:t>C</w:t>
      </w:r>
      <w:r w:rsidR="005821DF">
        <w:rPr>
          <w:sz w:val="24"/>
          <w:szCs w:val="24"/>
        </w:rPr>
        <w:t>hristolog</w:t>
      </w:r>
      <w:r w:rsidR="00060380">
        <w:rPr>
          <w:sz w:val="24"/>
          <w:szCs w:val="24"/>
        </w:rPr>
        <w:t>ies</w:t>
      </w:r>
      <w:proofErr w:type="spellEnd"/>
      <w:r w:rsidR="00906F6C">
        <w:rPr>
          <w:sz w:val="24"/>
          <w:szCs w:val="24"/>
        </w:rPr>
        <w:t xml:space="preserve">. </w:t>
      </w:r>
      <w:r w:rsidR="005821DF">
        <w:rPr>
          <w:sz w:val="24"/>
          <w:szCs w:val="24"/>
        </w:rPr>
        <w:t xml:space="preserve">  </w:t>
      </w:r>
    </w:p>
    <w:p w14:paraId="50F0C8B9" w14:textId="77777777" w:rsidR="005821DF" w:rsidRDefault="005821DF" w:rsidP="00701D2F">
      <w:pPr>
        <w:spacing w:line="480" w:lineRule="auto"/>
        <w:jc w:val="center"/>
        <w:rPr>
          <w:sz w:val="24"/>
          <w:szCs w:val="24"/>
        </w:rPr>
      </w:pPr>
      <w:r>
        <w:rPr>
          <w:sz w:val="24"/>
          <w:szCs w:val="24"/>
          <w:u w:val="single"/>
        </w:rPr>
        <w:t>Metaphorical Christology</w:t>
      </w:r>
    </w:p>
    <w:p w14:paraId="40513281" w14:textId="77777777" w:rsidR="0012296A" w:rsidRDefault="005821DF" w:rsidP="00DC187C">
      <w:pPr>
        <w:spacing w:line="480" w:lineRule="auto"/>
        <w:rPr>
          <w:sz w:val="24"/>
          <w:szCs w:val="24"/>
        </w:rPr>
      </w:pPr>
      <w:r>
        <w:rPr>
          <w:sz w:val="24"/>
          <w:szCs w:val="24"/>
        </w:rPr>
        <w:tab/>
        <w:t xml:space="preserve">Hick’s basic approach to Christology is to recover the original intention of the </w:t>
      </w:r>
      <w:r w:rsidR="00701D2F">
        <w:rPr>
          <w:sz w:val="24"/>
          <w:szCs w:val="24"/>
        </w:rPr>
        <w:t>C</w:t>
      </w:r>
      <w:r>
        <w:rPr>
          <w:sz w:val="24"/>
          <w:szCs w:val="24"/>
        </w:rPr>
        <w:t xml:space="preserve">hristological language that was applied to Jesus in the </w:t>
      </w:r>
      <w:r w:rsidR="000555A6">
        <w:rPr>
          <w:sz w:val="24"/>
          <w:szCs w:val="24"/>
        </w:rPr>
        <w:t xml:space="preserve">New </w:t>
      </w:r>
      <w:r w:rsidR="00060380">
        <w:rPr>
          <w:sz w:val="24"/>
          <w:szCs w:val="24"/>
        </w:rPr>
        <w:t>T</w:t>
      </w:r>
      <w:r w:rsidR="000555A6">
        <w:rPr>
          <w:sz w:val="24"/>
          <w:szCs w:val="24"/>
        </w:rPr>
        <w:t>estament</w:t>
      </w:r>
      <w:r>
        <w:rPr>
          <w:sz w:val="24"/>
          <w:szCs w:val="24"/>
        </w:rPr>
        <w:t xml:space="preserve">.  While biblical writers used </w:t>
      </w:r>
      <w:r w:rsidR="00DD29A9">
        <w:rPr>
          <w:sz w:val="24"/>
          <w:szCs w:val="24"/>
        </w:rPr>
        <w:t>C</w:t>
      </w:r>
      <w:r>
        <w:rPr>
          <w:sz w:val="24"/>
          <w:szCs w:val="24"/>
        </w:rPr>
        <w:t>hristological language</w:t>
      </w:r>
      <w:r w:rsidR="00DD29A9">
        <w:rPr>
          <w:sz w:val="24"/>
          <w:szCs w:val="24"/>
        </w:rPr>
        <w:t xml:space="preserve"> metaphorically, such</w:t>
      </w:r>
      <w:r>
        <w:rPr>
          <w:sz w:val="24"/>
          <w:szCs w:val="24"/>
        </w:rPr>
        <w:t xml:space="preserve"> as Jesus the Messiah, the Savior, and the Son of God</w:t>
      </w:r>
      <w:r w:rsidR="00DD29A9">
        <w:rPr>
          <w:sz w:val="24"/>
          <w:szCs w:val="24"/>
        </w:rPr>
        <w:t xml:space="preserve">, </w:t>
      </w:r>
      <w:r>
        <w:rPr>
          <w:sz w:val="24"/>
          <w:szCs w:val="24"/>
        </w:rPr>
        <w:t xml:space="preserve">the </w:t>
      </w:r>
      <w:r w:rsidR="00701D2F">
        <w:rPr>
          <w:sz w:val="24"/>
          <w:szCs w:val="24"/>
        </w:rPr>
        <w:t>e</w:t>
      </w:r>
      <w:r>
        <w:rPr>
          <w:sz w:val="24"/>
          <w:szCs w:val="24"/>
        </w:rPr>
        <w:t xml:space="preserve">arly Church Fathers and later theologians absolutized those terms by </w:t>
      </w:r>
      <w:r w:rsidR="000555A6">
        <w:rPr>
          <w:sz w:val="24"/>
          <w:szCs w:val="24"/>
        </w:rPr>
        <w:t xml:space="preserve">interpreting them </w:t>
      </w:r>
      <w:r>
        <w:rPr>
          <w:sz w:val="24"/>
          <w:szCs w:val="24"/>
        </w:rPr>
        <w:t>literal</w:t>
      </w:r>
      <w:r w:rsidR="000555A6">
        <w:rPr>
          <w:sz w:val="24"/>
          <w:szCs w:val="24"/>
        </w:rPr>
        <w:t xml:space="preserve">ly </w:t>
      </w:r>
      <w:r>
        <w:rPr>
          <w:sz w:val="24"/>
          <w:szCs w:val="24"/>
        </w:rPr>
        <w:t>in order to institutionalize the Christian Church and</w:t>
      </w:r>
      <w:r w:rsidR="00DD29A9">
        <w:rPr>
          <w:sz w:val="24"/>
          <w:szCs w:val="24"/>
        </w:rPr>
        <w:t xml:space="preserve"> indoctrinate </w:t>
      </w:r>
      <w:r>
        <w:rPr>
          <w:sz w:val="24"/>
          <w:szCs w:val="24"/>
        </w:rPr>
        <w:t xml:space="preserve">the Christian </w:t>
      </w:r>
      <w:r w:rsidR="00DD29A9">
        <w:rPr>
          <w:sz w:val="24"/>
          <w:szCs w:val="24"/>
        </w:rPr>
        <w:t>faith</w:t>
      </w:r>
      <w:r>
        <w:rPr>
          <w:sz w:val="24"/>
          <w:szCs w:val="24"/>
        </w:rPr>
        <w:t xml:space="preserve">.  </w:t>
      </w:r>
    </w:p>
    <w:p w14:paraId="060B5BC7" w14:textId="2DE58B75" w:rsidR="005821DF" w:rsidRDefault="005821DF" w:rsidP="00060380">
      <w:pPr>
        <w:spacing w:line="480" w:lineRule="auto"/>
        <w:ind w:firstLine="720"/>
        <w:rPr>
          <w:sz w:val="24"/>
          <w:szCs w:val="24"/>
        </w:rPr>
      </w:pPr>
      <w:r>
        <w:rPr>
          <w:sz w:val="24"/>
          <w:szCs w:val="24"/>
        </w:rPr>
        <w:t>According to Hick’s thesis, Jesus is Ch</w:t>
      </w:r>
      <w:r w:rsidR="0012296A">
        <w:rPr>
          <w:sz w:val="24"/>
          <w:szCs w:val="24"/>
        </w:rPr>
        <w:t xml:space="preserve">rist </w:t>
      </w:r>
      <w:r w:rsidR="00060380">
        <w:rPr>
          <w:sz w:val="24"/>
          <w:szCs w:val="24"/>
        </w:rPr>
        <w:t xml:space="preserve">in a </w:t>
      </w:r>
      <w:r w:rsidR="0012296A">
        <w:rPr>
          <w:sz w:val="24"/>
          <w:szCs w:val="24"/>
        </w:rPr>
        <w:t>metaphorical</w:t>
      </w:r>
      <w:r w:rsidR="00060380">
        <w:rPr>
          <w:sz w:val="24"/>
          <w:szCs w:val="24"/>
        </w:rPr>
        <w:t xml:space="preserve"> sense</w:t>
      </w:r>
      <w:r w:rsidR="0012296A">
        <w:rPr>
          <w:sz w:val="24"/>
          <w:szCs w:val="24"/>
        </w:rPr>
        <w:t xml:space="preserve">.  </w:t>
      </w:r>
      <w:r>
        <w:rPr>
          <w:sz w:val="24"/>
          <w:szCs w:val="24"/>
        </w:rPr>
        <w:t xml:space="preserve">Considering that “metaphor is a form of non-literal or figurative speech along with metonymy, irony, synecdoche, hyperbole, simile, idiom, and meiosis,” </w:t>
      </w:r>
      <w:r w:rsidR="00060380">
        <w:rPr>
          <w:sz w:val="24"/>
          <w:szCs w:val="24"/>
        </w:rPr>
        <w:t xml:space="preserve">a </w:t>
      </w:r>
      <w:r>
        <w:rPr>
          <w:sz w:val="24"/>
          <w:szCs w:val="24"/>
        </w:rPr>
        <w:t xml:space="preserve">metaphorical Christology </w:t>
      </w:r>
      <w:r w:rsidR="00060380">
        <w:rPr>
          <w:sz w:val="24"/>
          <w:szCs w:val="24"/>
        </w:rPr>
        <w:t>holds</w:t>
      </w:r>
      <w:r>
        <w:rPr>
          <w:sz w:val="24"/>
          <w:szCs w:val="24"/>
        </w:rPr>
        <w:t xml:space="preserve"> that Jesus is Christ because Jesus was a human being, exceptionally open and responsive to the divine presence.  In so far as Jesus was “the ideal of human life” by doing God’s will, that is, “living a life of self-giving love, or agape,” God incarnated life in Jesus.  In other words, Jesus “incarnated a love that is a finite reflection of the infinite divine love</w:t>
      </w:r>
      <w:r w:rsidR="00701D2F">
        <w:rPr>
          <w:sz w:val="24"/>
          <w:szCs w:val="24"/>
        </w:rPr>
        <w:t xml:space="preserve">. . . . </w:t>
      </w:r>
      <w:r>
        <w:rPr>
          <w:sz w:val="24"/>
          <w:szCs w:val="24"/>
        </w:rPr>
        <w:t>In Jesus, we see a man living in a startling degree of awareness of God and of response to God’s presence</w:t>
      </w:r>
      <w:r w:rsidR="00701D2F">
        <w:rPr>
          <w:sz w:val="24"/>
          <w:szCs w:val="24"/>
        </w:rPr>
        <w:t>.</w:t>
      </w:r>
      <w:r>
        <w:rPr>
          <w:sz w:val="24"/>
          <w:szCs w:val="24"/>
        </w:rPr>
        <w:t>”</w:t>
      </w:r>
      <w:r w:rsidR="00701D2F">
        <w:rPr>
          <w:rStyle w:val="FootnoteReference"/>
          <w:sz w:val="24"/>
          <w:szCs w:val="24"/>
        </w:rPr>
        <w:footnoteReference w:id="5"/>
      </w:r>
      <w:r>
        <w:rPr>
          <w:sz w:val="24"/>
          <w:szCs w:val="24"/>
        </w:rPr>
        <w:t xml:space="preserve">   </w:t>
      </w:r>
    </w:p>
    <w:p w14:paraId="7CCC9DC2" w14:textId="0FA5D5E4" w:rsidR="004444D3" w:rsidRDefault="005821DF" w:rsidP="00DC187C">
      <w:pPr>
        <w:spacing w:line="480" w:lineRule="auto"/>
        <w:rPr>
          <w:sz w:val="24"/>
          <w:szCs w:val="24"/>
        </w:rPr>
      </w:pPr>
      <w:r>
        <w:rPr>
          <w:sz w:val="24"/>
          <w:szCs w:val="24"/>
        </w:rPr>
        <w:tab/>
        <w:t xml:space="preserve">Hick’s metaphorical understanding of Christology </w:t>
      </w:r>
      <w:r w:rsidR="00060380">
        <w:rPr>
          <w:sz w:val="24"/>
          <w:szCs w:val="24"/>
        </w:rPr>
        <w:t xml:space="preserve">thus </w:t>
      </w:r>
      <w:r>
        <w:rPr>
          <w:sz w:val="24"/>
          <w:szCs w:val="24"/>
        </w:rPr>
        <w:t xml:space="preserve">rejects the two-nature </w:t>
      </w:r>
      <w:r>
        <w:rPr>
          <w:sz w:val="24"/>
          <w:szCs w:val="24"/>
        </w:rPr>
        <w:lastRenderedPageBreak/>
        <w:t xml:space="preserve">Christology.  </w:t>
      </w:r>
      <w:r w:rsidR="00060380">
        <w:rPr>
          <w:sz w:val="24"/>
          <w:szCs w:val="24"/>
        </w:rPr>
        <w:t xml:space="preserve">He does not see </w:t>
      </w:r>
      <w:r>
        <w:rPr>
          <w:sz w:val="24"/>
          <w:szCs w:val="24"/>
        </w:rPr>
        <w:t xml:space="preserve">Jesus </w:t>
      </w:r>
      <w:r w:rsidR="00060380">
        <w:rPr>
          <w:sz w:val="24"/>
          <w:szCs w:val="24"/>
        </w:rPr>
        <w:t xml:space="preserve">as </w:t>
      </w:r>
      <w:r>
        <w:rPr>
          <w:sz w:val="24"/>
          <w:szCs w:val="24"/>
        </w:rPr>
        <w:t xml:space="preserve">the </w:t>
      </w:r>
      <w:r w:rsidR="00701D2F">
        <w:rPr>
          <w:sz w:val="24"/>
          <w:szCs w:val="24"/>
        </w:rPr>
        <w:t>S</w:t>
      </w:r>
      <w:r>
        <w:rPr>
          <w:sz w:val="24"/>
          <w:szCs w:val="24"/>
        </w:rPr>
        <w:t xml:space="preserve">econd </w:t>
      </w:r>
      <w:r w:rsidR="00701D2F">
        <w:rPr>
          <w:sz w:val="24"/>
          <w:szCs w:val="24"/>
        </w:rPr>
        <w:t>P</w:t>
      </w:r>
      <w:r>
        <w:rPr>
          <w:sz w:val="24"/>
          <w:szCs w:val="24"/>
        </w:rPr>
        <w:t xml:space="preserve">erson of </w:t>
      </w:r>
      <w:r w:rsidR="00701D2F">
        <w:rPr>
          <w:sz w:val="24"/>
          <w:szCs w:val="24"/>
        </w:rPr>
        <w:t>the</w:t>
      </w:r>
      <w:r>
        <w:rPr>
          <w:sz w:val="24"/>
          <w:szCs w:val="24"/>
        </w:rPr>
        <w:t xml:space="preserve"> Trinity</w:t>
      </w:r>
      <w:r w:rsidR="004444D3">
        <w:rPr>
          <w:sz w:val="24"/>
          <w:szCs w:val="24"/>
        </w:rPr>
        <w:t xml:space="preserve">, </w:t>
      </w:r>
      <w:r>
        <w:rPr>
          <w:sz w:val="24"/>
          <w:szCs w:val="24"/>
        </w:rPr>
        <w:t xml:space="preserve">but </w:t>
      </w:r>
      <w:r w:rsidR="00060380">
        <w:rPr>
          <w:sz w:val="24"/>
          <w:szCs w:val="24"/>
        </w:rPr>
        <w:t xml:space="preserve">as </w:t>
      </w:r>
      <w:r>
        <w:rPr>
          <w:sz w:val="24"/>
          <w:szCs w:val="24"/>
        </w:rPr>
        <w:t xml:space="preserve">a man responding </w:t>
      </w:r>
      <w:r w:rsidR="00060380">
        <w:rPr>
          <w:sz w:val="24"/>
          <w:szCs w:val="24"/>
        </w:rPr>
        <w:t>fully</w:t>
      </w:r>
      <w:r>
        <w:rPr>
          <w:sz w:val="24"/>
          <w:szCs w:val="24"/>
        </w:rPr>
        <w:t xml:space="preserve"> to divine grace and doing the will of God.  Hick’s emphasis on the humanity of Jesus seems to reflect </w:t>
      </w:r>
      <w:r w:rsidR="00B97F70">
        <w:rPr>
          <w:sz w:val="24"/>
          <w:szCs w:val="24"/>
        </w:rPr>
        <w:t xml:space="preserve">the </w:t>
      </w:r>
      <w:r>
        <w:rPr>
          <w:sz w:val="24"/>
          <w:szCs w:val="24"/>
        </w:rPr>
        <w:t xml:space="preserve">anthropological Christology of modern liberal minds.  Yet, there is a difference between </w:t>
      </w:r>
      <w:r w:rsidR="004444D3">
        <w:rPr>
          <w:sz w:val="24"/>
          <w:szCs w:val="24"/>
        </w:rPr>
        <w:t>them</w:t>
      </w:r>
      <w:r>
        <w:rPr>
          <w:sz w:val="24"/>
          <w:szCs w:val="24"/>
        </w:rPr>
        <w:t xml:space="preserve">.  While </w:t>
      </w:r>
      <w:r w:rsidR="004444D3">
        <w:rPr>
          <w:sz w:val="24"/>
          <w:szCs w:val="24"/>
        </w:rPr>
        <w:t xml:space="preserve">the anthropological view still </w:t>
      </w:r>
      <w:r>
        <w:rPr>
          <w:sz w:val="24"/>
          <w:szCs w:val="24"/>
        </w:rPr>
        <w:t>presuppose</w:t>
      </w:r>
      <w:r w:rsidR="004444D3">
        <w:rPr>
          <w:sz w:val="24"/>
          <w:szCs w:val="24"/>
        </w:rPr>
        <w:t>s</w:t>
      </w:r>
      <w:r>
        <w:rPr>
          <w:sz w:val="24"/>
          <w:szCs w:val="24"/>
        </w:rPr>
        <w:t xml:space="preserve"> the deity of Christ by idealizing Jesus’ humanity (</w:t>
      </w:r>
      <w:r w:rsidR="004444D3">
        <w:rPr>
          <w:sz w:val="24"/>
          <w:szCs w:val="24"/>
        </w:rPr>
        <w:t xml:space="preserve">i.e., </w:t>
      </w:r>
      <w:r>
        <w:rPr>
          <w:sz w:val="24"/>
          <w:szCs w:val="24"/>
        </w:rPr>
        <w:t xml:space="preserve">Jesus is divine because he is morally perfect </w:t>
      </w:r>
      <w:r w:rsidR="00B97F70">
        <w:rPr>
          <w:sz w:val="24"/>
          <w:szCs w:val="24"/>
        </w:rPr>
        <w:t xml:space="preserve">just </w:t>
      </w:r>
      <w:r>
        <w:rPr>
          <w:sz w:val="24"/>
          <w:szCs w:val="24"/>
        </w:rPr>
        <w:t xml:space="preserve">as God is perfect, and hence our goal is to be perfect </w:t>
      </w:r>
      <w:r w:rsidR="00B97F70">
        <w:rPr>
          <w:sz w:val="24"/>
          <w:szCs w:val="24"/>
        </w:rPr>
        <w:t xml:space="preserve">also </w:t>
      </w:r>
      <w:r>
        <w:rPr>
          <w:sz w:val="24"/>
          <w:szCs w:val="24"/>
        </w:rPr>
        <w:t xml:space="preserve">by imitating Jesus), </w:t>
      </w:r>
      <w:r w:rsidR="004444D3">
        <w:rPr>
          <w:sz w:val="24"/>
          <w:szCs w:val="24"/>
        </w:rPr>
        <w:t xml:space="preserve">the metaphorical view </w:t>
      </w:r>
      <w:r>
        <w:rPr>
          <w:sz w:val="24"/>
          <w:szCs w:val="24"/>
        </w:rPr>
        <w:t xml:space="preserve">regards Jesus as an enlightened </w:t>
      </w:r>
      <w:r w:rsidR="004444D3">
        <w:rPr>
          <w:sz w:val="24"/>
          <w:szCs w:val="24"/>
        </w:rPr>
        <w:t>person</w:t>
      </w:r>
      <w:r>
        <w:rPr>
          <w:sz w:val="24"/>
          <w:szCs w:val="24"/>
        </w:rPr>
        <w:t xml:space="preserve"> inspired by the divine Spirit.  Hick raises the following questions against anthropological Christology:</w:t>
      </w:r>
      <w:r w:rsidR="00AE649E">
        <w:rPr>
          <w:sz w:val="24"/>
          <w:szCs w:val="24"/>
        </w:rPr>
        <w:t xml:space="preserve"> </w:t>
      </w:r>
      <w:r w:rsidR="004444D3">
        <w:rPr>
          <w:sz w:val="24"/>
          <w:szCs w:val="24"/>
        </w:rPr>
        <w:t>“</w:t>
      </w:r>
      <w:r>
        <w:rPr>
          <w:sz w:val="24"/>
          <w:szCs w:val="24"/>
        </w:rPr>
        <w:t>How could we establish on historical grounds t</w:t>
      </w:r>
      <w:r w:rsidR="00B97F70">
        <w:rPr>
          <w:sz w:val="24"/>
          <w:szCs w:val="24"/>
        </w:rPr>
        <w:t>hat Jesus was perfectly sinless</w:t>
      </w:r>
      <w:r w:rsidR="004444D3">
        <w:rPr>
          <w:sz w:val="24"/>
          <w:szCs w:val="24"/>
        </w:rPr>
        <w:t xml:space="preserve"> . . . </w:t>
      </w:r>
      <w:r>
        <w:rPr>
          <w:sz w:val="24"/>
          <w:szCs w:val="24"/>
        </w:rPr>
        <w:t>or that he was in all respects morally and spiritually superior to every other human being who has ever lived?</w:t>
      </w:r>
      <w:r w:rsidR="004444D3">
        <w:rPr>
          <w:sz w:val="24"/>
          <w:szCs w:val="24"/>
        </w:rPr>
        <w:t>”</w:t>
      </w:r>
      <w:r w:rsidR="004444D3">
        <w:rPr>
          <w:rStyle w:val="FootnoteReference"/>
          <w:sz w:val="24"/>
          <w:szCs w:val="24"/>
        </w:rPr>
        <w:footnoteReference w:id="6"/>
      </w:r>
      <w:r>
        <w:rPr>
          <w:sz w:val="24"/>
          <w:szCs w:val="24"/>
        </w:rPr>
        <w:t xml:space="preserve"> </w:t>
      </w:r>
      <w:r w:rsidR="00AE649E">
        <w:rPr>
          <w:sz w:val="24"/>
          <w:szCs w:val="24"/>
        </w:rPr>
        <w:t xml:space="preserve">For </w:t>
      </w:r>
      <w:r>
        <w:rPr>
          <w:sz w:val="24"/>
          <w:szCs w:val="24"/>
        </w:rPr>
        <w:t>Hick</w:t>
      </w:r>
      <w:r w:rsidR="00AE649E">
        <w:rPr>
          <w:sz w:val="24"/>
          <w:szCs w:val="24"/>
        </w:rPr>
        <w:t xml:space="preserve">, </w:t>
      </w:r>
      <w:r>
        <w:rPr>
          <w:sz w:val="24"/>
          <w:szCs w:val="24"/>
        </w:rPr>
        <w:t xml:space="preserve">Jesus does not </w:t>
      </w:r>
      <w:r w:rsidR="00B97F70">
        <w:rPr>
          <w:sz w:val="24"/>
          <w:szCs w:val="24"/>
        </w:rPr>
        <w:t>hold a</w:t>
      </w:r>
      <w:r>
        <w:rPr>
          <w:sz w:val="24"/>
          <w:szCs w:val="24"/>
        </w:rPr>
        <w:t xml:space="preserve"> unique status as the supreme point of contact between God and humankind.</w:t>
      </w:r>
      <w:r w:rsidR="00D1078C">
        <w:rPr>
          <w:sz w:val="24"/>
          <w:szCs w:val="24"/>
        </w:rPr>
        <w:t xml:space="preserve"> </w:t>
      </w:r>
      <w:r>
        <w:rPr>
          <w:sz w:val="24"/>
          <w:szCs w:val="24"/>
        </w:rPr>
        <w:t xml:space="preserve"> </w:t>
      </w:r>
      <w:r w:rsidR="00D1078C">
        <w:rPr>
          <w:sz w:val="24"/>
          <w:szCs w:val="24"/>
        </w:rPr>
        <w:t>Instead</w:t>
      </w:r>
      <w:r>
        <w:rPr>
          <w:sz w:val="24"/>
          <w:szCs w:val="24"/>
        </w:rPr>
        <w:t xml:space="preserve">, </w:t>
      </w:r>
      <w:r w:rsidR="004444D3">
        <w:rPr>
          <w:sz w:val="24"/>
          <w:szCs w:val="24"/>
        </w:rPr>
        <w:t>he is</w:t>
      </w:r>
      <w:r>
        <w:rPr>
          <w:sz w:val="24"/>
          <w:szCs w:val="24"/>
        </w:rPr>
        <w:t xml:space="preserve"> one of the saints in human history who discovered </w:t>
      </w:r>
      <w:r w:rsidR="004444D3">
        <w:rPr>
          <w:sz w:val="24"/>
          <w:szCs w:val="24"/>
        </w:rPr>
        <w:t xml:space="preserve">the </w:t>
      </w:r>
      <w:r>
        <w:rPr>
          <w:sz w:val="24"/>
          <w:szCs w:val="24"/>
        </w:rPr>
        <w:t xml:space="preserve">truth </w:t>
      </w:r>
      <w:r w:rsidR="004444D3">
        <w:rPr>
          <w:sz w:val="24"/>
          <w:szCs w:val="24"/>
        </w:rPr>
        <w:t>or</w:t>
      </w:r>
      <w:r>
        <w:rPr>
          <w:sz w:val="24"/>
          <w:szCs w:val="24"/>
        </w:rPr>
        <w:t xml:space="preserve"> the way of humanity</w:t>
      </w:r>
      <w:r w:rsidR="004444D3">
        <w:rPr>
          <w:sz w:val="24"/>
          <w:szCs w:val="24"/>
        </w:rPr>
        <w:t>.</w:t>
      </w:r>
    </w:p>
    <w:p w14:paraId="50CD0BB8" w14:textId="1C0157DE" w:rsidR="005821DF" w:rsidRDefault="00EE4176" w:rsidP="00257A14">
      <w:pPr>
        <w:spacing w:line="480" w:lineRule="auto"/>
        <w:ind w:firstLine="720"/>
        <w:rPr>
          <w:sz w:val="24"/>
          <w:szCs w:val="24"/>
        </w:rPr>
      </w:pPr>
      <w:r>
        <w:rPr>
          <w:sz w:val="24"/>
          <w:szCs w:val="24"/>
        </w:rPr>
        <w:t xml:space="preserve">In our pluralistic world, </w:t>
      </w:r>
      <w:r w:rsidR="00257A14">
        <w:rPr>
          <w:sz w:val="24"/>
          <w:szCs w:val="24"/>
        </w:rPr>
        <w:t>t</w:t>
      </w:r>
      <w:r w:rsidR="005821DF">
        <w:rPr>
          <w:sz w:val="24"/>
          <w:szCs w:val="24"/>
        </w:rPr>
        <w:t>h</w:t>
      </w:r>
      <w:r w:rsidR="004444D3">
        <w:rPr>
          <w:sz w:val="24"/>
          <w:szCs w:val="24"/>
        </w:rPr>
        <w:t>e</w:t>
      </w:r>
      <w:r w:rsidR="005821DF">
        <w:rPr>
          <w:sz w:val="24"/>
          <w:szCs w:val="24"/>
        </w:rPr>
        <w:t xml:space="preserve"> metaphorical </w:t>
      </w:r>
      <w:r w:rsidR="004444D3">
        <w:rPr>
          <w:sz w:val="24"/>
          <w:szCs w:val="24"/>
        </w:rPr>
        <w:t xml:space="preserve">view </w:t>
      </w:r>
      <w:r>
        <w:rPr>
          <w:sz w:val="24"/>
          <w:szCs w:val="24"/>
        </w:rPr>
        <w:t xml:space="preserve">contributes to </w:t>
      </w:r>
      <w:r w:rsidR="00515572">
        <w:rPr>
          <w:sz w:val="24"/>
          <w:szCs w:val="24"/>
        </w:rPr>
        <w:t xml:space="preserve">interreligious dialogue. </w:t>
      </w:r>
      <w:r w:rsidR="00B97F70">
        <w:rPr>
          <w:sz w:val="24"/>
          <w:szCs w:val="24"/>
        </w:rPr>
        <w:t xml:space="preserve"> </w:t>
      </w:r>
      <w:r w:rsidR="00515572">
        <w:rPr>
          <w:sz w:val="24"/>
          <w:szCs w:val="24"/>
        </w:rPr>
        <w:t xml:space="preserve">It </w:t>
      </w:r>
      <w:r w:rsidR="00257A14">
        <w:rPr>
          <w:sz w:val="24"/>
          <w:szCs w:val="24"/>
        </w:rPr>
        <w:t>opens a door for C</w:t>
      </w:r>
      <w:r w:rsidR="005821DF">
        <w:rPr>
          <w:sz w:val="24"/>
          <w:szCs w:val="24"/>
        </w:rPr>
        <w:t>hristian</w:t>
      </w:r>
      <w:r>
        <w:rPr>
          <w:sz w:val="24"/>
          <w:szCs w:val="24"/>
        </w:rPr>
        <w:t xml:space="preserve"> preachers </w:t>
      </w:r>
      <w:r w:rsidR="005821DF">
        <w:rPr>
          <w:sz w:val="24"/>
          <w:szCs w:val="24"/>
        </w:rPr>
        <w:t xml:space="preserve">to </w:t>
      </w:r>
      <w:r w:rsidR="00257A14">
        <w:rPr>
          <w:sz w:val="24"/>
          <w:szCs w:val="24"/>
        </w:rPr>
        <w:t xml:space="preserve">dialogue with </w:t>
      </w:r>
      <w:r w:rsidR="005821DF">
        <w:rPr>
          <w:sz w:val="24"/>
          <w:szCs w:val="24"/>
        </w:rPr>
        <w:t xml:space="preserve">other </w:t>
      </w:r>
      <w:r w:rsidR="00257A14">
        <w:rPr>
          <w:sz w:val="24"/>
          <w:szCs w:val="24"/>
        </w:rPr>
        <w:t>r</w:t>
      </w:r>
      <w:r w:rsidR="005821DF">
        <w:rPr>
          <w:sz w:val="24"/>
          <w:szCs w:val="24"/>
        </w:rPr>
        <w:t xml:space="preserve">eligions </w:t>
      </w:r>
      <w:r w:rsidR="00B97F70">
        <w:rPr>
          <w:sz w:val="24"/>
          <w:szCs w:val="24"/>
        </w:rPr>
        <w:t>on</w:t>
      </w:r>
      <w:r w:rsidR="005821DF">
        <w:rPr>
          <w:sz w:val="24"/>
          <w:szCs w:val="24"/>
        </w:rPr>
        <w:t xml:space="preserve"> equal </w:t>
      </w:r>
      <w:r w:rsidR="00B97F70">
        <w:rPr>
          <w:sz w:val="24"/>
          <w:szCs w:val="24"/>
        </w:rPr>
        <w:t>terms</w:t>
      </w:r>
      <w:r w:rsidR="00515572">
        <w:rPr>
          <w:sz w:val="24"/>
          <w:szCs w:val="24"/>
        </w:rPr>
        <w:t xml:space="preserve">.  It </w:t>
      </w:r>
      <w:r w:rsidR="005821DF">
        <w:rPr>
          <w:sz w:val="24"/>
          <w:szCs w:val="24"/>
        </w:rPr>
        <w:t>has at least two theological problems</w:t>
      </w:r>
      <w:r w:rsidR="00B97F70">
        <w:rPr>
          <w:sz w:val="24"/>
          <w:szCs w:val="24"/>
        </w:rPr>
        <w:t xml:space="preserve">, however. </w:t>
      </w:r>
      <w:r w:rsidR="00AE649E">
        <w:rPr>
          <w:sz w:val="24"/>
          <w:szCs w:val="24"/>
        </w:rPr>
        <w:t xml:space="preserve"> </w:t>
      </w:r>
      <w:r w:rsidR="005821DF">
        <w:rPr>
          <w:sz w:val="24"/>
          <w:szCs w:val="24"/>
        </w:rPr>
        <w:t xml:space="preserve">First, </w:t>
      </w:r>
      <w:r>
        <w:rPr>
          <w:sz w:val="24"/>
          <w:szCs w:val="24"/>
        </w:rPr>
        <w:t xml:space="preserve">by emphasizing only </w:t>
      </w:r>
      <w:r w:rsidR="005821DF">
        <w:rPr>
          <w:sz w:val="24"/>
          <w:szCs w:val="24"/>
        </w:rPr>
        <w:t xml:space="preserve">the life </w:t>
      </w:r>
      <w:r>
        <w:rPr>
          <w:sz w:val="24"/>
          <w:szCs w:val="24"/>
        </w:rPr>
        <w:t xml:space="preserve">and ministry of </w:t>
      </w:r>
      <w:r w:rsidR="005821DF">
        <w:rPr>
          <w:sz w:val="24"/>
          <w:szCs w:val="24"/>
        </w:rPr>
        <w:t>Jesus</w:t>
      </w:r>
      <w:r>
        <w:rPr>
          <w:sz w:val="24"/>
          <w:szCs w:val="24"/>
        </w:rPr>
        <w:t xml:space="preserve"> and </w:t>
      </w:r>
      <w:r w:rsidR="005821DF">
        <w:rPr>
          <w:sz w:val="24"/>
          <w:szCs w:val="24"/>
        </w:rPr>
        <w:t xml:space="preserve">ignoring </w:t>
      </w:r>
      <w:r>
        <w:rPr>
          <w:sz w:val="24"/>
          <w:szCs w:val="24"/>
        </w:rPr>
        <w:t xml:space="preserve">his suffering, death, and </w:t>
      </w:r>
      <w:r w:rsidR="005821DF">
        <w:rPr>
          <w:sz w:val="24"/>
          <w:szCs w:val="24"/>
        </w:rPr>
        <w:t>resurrection</w:t>
      </w:r>
      <w:r w:rsidR="00B97F70">
        <w:rPr>
          <w:sz w:val="24"/>
          <w:szCs w:val="24"/>
        </w:rPr>
        <w:t>, Hick’s understanding of the Christological events is partial</w:t>
      </w:r>
      <w:r>
        <w:rPr>
          <w:sz w:val="24"/>
          <w:szCs w:val="24"/>
        </w:rPr>
        <w:t xml:space="preserve">.  </w:t>
      </w:r>
      <w:r w:rsidR="00D1078C">
        <w:rPr>
          <w:sz w:val="24"/>
          <w:szCs w:val="24"/>
        </w:rPr>
        <w:t xml:space="preserve">According to the New Testament, the resurrection and </w:t>
      </w:r>
      <w:proofErr w:type="spellStart"/>
      <w:r w:rsidR="00D1078C">
        <w:rPr>
          <w:sz w:val="24"/>
          <w:szCs w:val="24"/>
        </w:rPr>
        <w:t>parousia</w:t>
      </w:r>
      <w:proofErr w:type="spellEnd"/>
      <w:r w:rsidR="00D1078C">
        <w:rPr>
          <w:sz w:val="24"/>
          <w:szCs w:val="24"/>
        </w:rPr>
        <w:t xml:space="preserve"> (Second Coming) of Christ is the foundation of the Christian faith</w:t>
      </w:r>
      <w:r w:rsidR="005821DF">
        <w:rPr>
          <w:sz w:val="24"/>
          <w:szCs w:val="24"/>
        </w:rPr>
        <w:t xml:space="preserve">.  If the concept of the incarnation is understood metaphorically, Hick should </w:t>
      </w:r>
      <w:r>
        <w:rPr>
          <w:sz w:val="24"/>
          <w:szCs w:val="24"/>
        </w:rPr>
        <w:t xml:space="preserve">also </w:t>
      </w:r>
      <w:r w:rsidR="005821DF">
        <w:rPr>
          <w:sz w:val="24"/>
          <w:szCs w:val="24"/>
        </w:rPr>
        <w:t xml:space="preserve">help us understand the resurrection and </w:t>
      </w:r>
      <w:proofErr w:type="spellStart"/>
      <w:r w:rsidR="005821DF" w:rsidRPr="00EE4176">
        <w:rPr>
          <w:i/>
          <w:sz w:val="24"/>
          <w:szCs w:val="24"/>
        </w:rPr>
        <w:t>parousia</w:t>
      </w:r>
      <w:proofErr w:type="spellEnd"/>
      <w:r>
        <w:rPr>
          <w:sz w:val="24"/>
          <w:szCs w:val="24"/>
        </w:rPr>
        <w:t xml:space="preserve"> of Christ metaphorically</w:t>
      </w:r>
      <w:r w:rsidR="005821DF">
        <w:rPr>
          <w:sz w:val="24"/>
          <w:szCs w:val="24"/>
        </w:rPr>
        <w:t xml:space="preserve">.  </w:t>
      </w:r>
    </w:p>
    <w:p w14:paraId="65476F94" w14:textId="77777777" w:rsidR="005821DF" w:rsidRDefault="005821DF" w:rsidP="00DC187C">
      <w:pPr>
        <w:spacing w:line="480" w:lineRule="auto"/>
        <w:rPr>
          <w:sz w:val="24"/>
          <w:szCs w:val="24"/>
        </w:rPr>
      </w:pPr>
      <w:r>
        <w:rPr>
          <w:sz w:val="24"/>
          <w:szCs w:val="24"/>
        </w:rPr>
        <w:tab/>
      </w:r>
      <w:r w:rsidR="00EE4176">
        <w:rPr>
          <w:sz w:val="24"/>
          <w:szCs w:val="24"/>
        </w:rPr>
        <w:t>The se</w:t>
      </w:r>
      <w:r>
        <w:rPr>
          <w:sz w:val="24"/>
          <w:szCs w:val="24"/>
        </w:rPr>
        <w:t>cond</w:t>
      </w:r>
      <w:r w:rsidR="00EE4176">
        <w:rPr>
          <w:sz w:val="24"/>
          <w:szCs w:val="24"/>
        </w:rPr>
        <w:t xml:space="preserve"> problem </w:t>
      </w:r>
      <w:r w:rsidR="00B97F70">
        <w:rPr>
          <w:sz w:val="24"/>
          <w:szCs w:val="24"/>
        </w:rPr>
        <w:t>with</w:t>
      </w:r>
      <w:r w:rsidR="00EE4176">
        <w:rPr>
          <w:sz w:val="24"/>
          <w:szCs w:val="24"/>
        </w:rPr>
        <w:t xml:space="preserve"> </w:t>
      </w:r>
      <w:r>
        <w:rPr>
          <w:sz w:val="24"/>
          <w:szCs w:val="24"/>
        </w:rPr>
        <w:t>metaphorical Christology</w:t>
      </w:r>
      <w:r w:rsidR="00EE4176">
        <w:rPr>
          <w:sz w:val="24"/>
          <w:szCs w:val="24"/>
        </w:rPr>
        <w:t xml:space="preserve"> is that it</w:t>
      </w:r>
      <w:r>
        <w:rPr>
          <w:sz w:val="24"/>
          <w:szCs w:val="24"/>
        </w:rPr>
        <w:t xml:space="preserve"> fails to connect the history of God’s promise in the </w:t>
      </w:r>
      <w:r w:rsidR="00AE649E">
        <w:rPr>
          <w:sz w:val="24"/>
          <w:szCs w:val="24"/>
        </w:rPr>
        <w:t>Hebrew Bible</w:t>
      </w:r>
      <w:r>
        <w:rPr>
          <w:sz w:val="24"/>
          <w:szCs w:val="24"/>
        </w:rPr>
        <w:t xml:space="preserve"> </w:t>
      </w:r>
      <w:r w:rsidR="00AE649E">
        <w:rPr>
          <w:sz w:val="24"/>
          <w:szCs w:val="24"/>
        </w:rPr>
        <w:t>with</w:t>
      </w:r>
      <w:r>
        <w:rPr>
          <w:sz w:val="24"/>
          <w:szCs w:val="24"/>
        </w:rPr>
        <w:t xml:space="preserve"> the Christological events in the New Testament.  </w:t>
      </w:r>
      <w:r>
        <w:rPr>
          <w:sz w:val="24"/>
          <w:szCs w:val="24"/>
        </w:rPr>
        <w:lastRenderedPageBreak/>
        <w:t>Christology should be understood in the larger framework of God’s redemptive works</w:t>
      </w:r>
      <w:r w:rsidR="00B97F70">
        <w:rPr>
          <w:sz w:val="24"/>
          <w:szCs w:val="24"/>
        </w:rPr>
        <w:t>,</w:t>
      </w:r>
      <w:r>
        <w:rPr>
          <w:sz w:val="24"/>
          <w:szCs w:val="24"/>
        </w:rPr>
        <w:t xml:space="preserve"> </w:t>
      </w:r>
      <w:r w:rsidR="00EE4176">
        <w:rPr>
          <w:sz w:val="24"/>
          <w:szCs w:val="24"/>
        </w:rPr>
        <w:t xml:space="preserve">both </w:t>
      </w:r>
      <w:r>
        <w:rPr>
          <w:sz w:val="24"/>
          <w:szCs w:val="24"/>
        </w:rPr>
        <w:t>in</w:t>
      </w:r>
      <w:r w:rsidR="00EE4176">
        <w:rPr>
          <w:sz w:val="24"/>
          <w:szCs w:val="24"/>
        </w:rPr>
        <w:t xml:space="preserve"> </w:t>
      </w:r>
      <w:r>
        <w:rPr>
          <w:sz w:val="24"/>
          <w:szCs w:val="24"/>
        </w:rPr>
        <w:t xml:space="preserve">the </w:t>
      </w:r>
      <w:r w:rsidR="00AE649E">
        <w:rPr>
          <w:sz w:val="24"/>
          <w:szCs w:val="24"/>
        </w:rPr>
        <w:t xml:space="preserve">Hebrew Bible </w:t>
      </w:r>
      <w:r w:rsidR="00EE4176">
        <w:rPr>
          <w:sz w:val="24"/>
          <w:szCs w:val="24"/>
        </w:rPr>
        <w:t xml:space="preserve">and New </w:t>
      </w:r>
      <w:r>
        <w:rPr>
          <w:sz w:val="24"/>
          <w:szCs w:val="24"/>
        </w:rPr>
        <w:t>Testament</w:t>
      </w:r>
      <w:r w:rsidR="00EE4176">
        <w:rPr>
          <w:sz w:val="24"/>
          <w:szCs w:val="24"/>
        </w:rPr>
        <w:t>,</w:t>
      </w:r>
      <w:r>
        <w:rPr>
          <w:sz w:val="24"/>
          <w:szCs w:val="24"/>
        </w:rPr>
        <w:t xml:space="preserve"> rather than simply </w:t>
      </w:r>
      <w:r w:rsidR="00B97F70">
        <w:rPr>
          <w:sz w:val="24"/>
          <w:szCs w:val="24"/>
        </w:rPr>
        <w:t xml:space="preserve">in terms of </w:t>
      </w:r>
      <w:r>
        <w:rPr>
          <w:sz w:val="24"/>
          <w:szCs w:val="24"/>
        </w:rPr>
        <w:t xml:space="preserve">the life of Jesus.  At this point, Hick’s metaphorical Christology needs to develop the coherent theological theme of God’s redemptive works.  </w:t>
      </w:r>
    </w:p>
    <w:p w14:paraId="00906386" w14:textId="77777777" w:rsidR="005821DF" w:rsidRDefault="00135E0F" w:rsidP="00EE4176">
      <w:pPr>
        <w:spacing w:line="480" w:lineRule="auto"/>
        <w:jc w:val="center"/>
        <w:rPr>
          <w:sz w:val="24"/>
          <w:szCs w:val="24"/>
        </w:rPr>
      </w:pPr>
      <w:r>
        <w:rPr>
          <w:sz w:val="24"/>
          <w:szCs w:val="24"/>
          <w:u w:val="single"/>
        </w:rPr>
        <w:t>Eschatological</w:t>
      </w:r>
      <w:r w:rsidR="005821DF">
        <w:rPr>
          <w:sz w:val="24"/>
          <w:szCs w:val="24"/>
          <w:u w:val="single"/>
        </w:rPr>
        <w:t xml:space="preserve"> Christology</w:t>
      </w:r>
    </w:p>
    <w:p w14:paraId="3E46CE97" w14:textId="34D0F6F1" w:rsidR="005821DF" w:rsidRDefault="005821DF" w:rsidP="00DC187C">
      <w:pPr>
        <w:spacing w:line="480" w:lineRule="auto"/>
        <w:rPr>
          <w:sz w:val="24"/>
          <w:szCs w:val="24"/>
        </w:rPr>
      </w:pPr>
      <w:r>
        <w:rPr>
          <w:sz w:val="24"/>
          <w:szCs w:val="24"/>
        </w:rPr>
        <w:tab/>
      </w:r>
      <w:r w:rsidR="00D1078C">
        <w:rPr>
          <w:sz w:val="24"/>
          <w:szCs w:val="24"/>
        </w:rPr>
        <w:t xml:space="preserve">In three ways, </w:t>
      </w:r>
      <w:proofErr w:type="spellStart"/>
      <w:r w:rsidR="00D1078C">
        <w:rPr>
          <w:sz w:val="24"/>
          <w:szCs w:val="24"/>
        </w:rPr>
        <w:t>Moltmann</w:t>
      </w:r>
      <w:proofErr w:type="spellEnd"/>
      <w:r w:rsidR="00D1078C">
        <w:rPr>
          <w:sz w:val="24"/>
          <w:szCs w:val="24"/>
        </w:rPr>
        <w:t xml:space="preserve"> describes our contemporary world from a socio-political perspective</w:t>
      </w:r>
      <w:r w:rsidR="00B97F70">
        <w:rPr>
          <w:sz w:val="24"/>
          <w:szCs w:val="24"/>
        </w:rPr>
        <w:t xml:space="preserve"> </w:t>
      </w:r>
      <w:r w:rsidR="00515572">
        <w:rPr>
          <w:sz w:val="24"/>
          <w:szCs w:val="24"/>
        </w:rPr>
        <w:t xml:space="preserve">and raises </w:t>
      </w:r>
      <w:r w:rsidR="00B97F70">
        <w:rPr>
          <w:sz w:val="24"/>
          <w:szCs w:val="24"/>
        </w:rPr>
        <w:t>several</w:t>
      </w:r>
      <w:r w:rsidR="00B71A06">
        <w:rPr>
          <w:sz w:val="24"/>
          <w:szCs w:val="24"/>
        </w:rPr>
        <w:t xml:space="preserve"> </w:t>
      </w:r>
      <w:r w:rsidR="00515572">
        <w:rPr>
          <w:sz w:val="24"/>
          <w:szCs w:val="24"/>
        </w:rPr>
        <w:t>critical questions</w:t>
      </w:r>
      <w:r w:rsidR="00D8360F">
        <w:rPr>
          <w:sz w:val="24"/>
          <w:szCs w:val="24"/>
        </w:rPr>
        <w:t>: (1) I</w:t>
      </w:r>
      <w:r w:rsidR="00515572">
        <w:rPr>
          <w:sz w:val="24"/>
          <w:szCs w:val="24"/>
        </w:rPr>
        <w:t>n our worldwide economic system, inequality</w:t>
      </w:r>
      <w:r>
        <w:rPr>
          <w:sz w:val="24"/>
          <w:szCs w:val="24"/>
        </w:rPr>
        <w:t xml:space="preserve"> and injustice </w:t>
      </w:r>
      <w:r w:rsidR="00515572">
        <w:rPr>
          <w:sz w:val="24"/>
          <w:szCs w:val="24"/>
        </w:rPr>
        <w:t>a</w:t>
      </w:r>
      <w:r>
        <w:rPr>
          <w:sz w:val="24"/>
          <w:szCs w:val="24"/>
        </w:rPr>
        <w:t>re increasing.  Who is Christ for the poor</w:t>
      </w:r>
      <w:r w:rsidR="00515572">
        <w:rPr>
          <w:sz w:val="24"/>
          <w:szCs w:val="24"/>
        </w:rPr>
        <w:t xml:space="preserve"> in developing countries</w:t>
      </w:r>
      <w:r>
        <w:rPr>
          <w:sz w:val="24"/>
          <w:szCs w:val="24"/>
        </w:rPr>
        <w:t xml:space="preserve">?  Who is Christ for us when we </w:t>
      </w:r>
      <w:r w:rsidR="00D1078C">
        <w:rPr>
          <w:sz w:val="24"/>
          <w:szCs w:val="24"/>
        </w:rPr>
        <w:t>use</w:t>
      </w:r>
      <w:r>
        <w:rPr>
          <w:sz w:val="24"/>
          <w:szCs w:val="24"/>
        </w:rPr>
        <w:t xml:space="preserve"> their poverty for our purposes?  Who is Christ for “the new poor” in </w:t>
      </w:r>
      <w:r w:rsidR="00D8360F">
        <w:rPr>
          <w:sz w:val="24"/>
          <w:szCs w:val="24"/>
        </w:rPr>
        <w:t>developed countries</w:t>
      </w:r>
      <w:r>
        <w:rPr>
          <w:sz w:val="24"/>
          <w:szCs w:val="24"/>
        </w:rPr>
        <w:t xml:space="preserve">? </w:t>
      </w:r>
      <w:r w:rsidR="00D8360F">
        <w:rPr>
          <w:sz w:val="24"/>
          <w:szCs w:val="24"/>
        </w:rPr>
        <w:t xml:space="preserve"> (2) O</w:t>
      </w:r>
      <w:r>
        <w:rPr>
          <w:sz w:val="24"/>
          <w:szCs w:val="24"/>
        </w:rPr>
        <w:t>ur world is under threat o</w:t>
      </w:r>
      <w:r w:rsidR="00133244">
        <w:rPr>
          <w:sz w:val="24"/>
          <w:szCs w:val="24"/>
        </w:rPr>
        <w:t>f nuclear weapons.  Who i</w:t>
      </w:r>
      <w:r>
        <w:rPr>
          <w:sz w:val="24"/>
          <w:szCs w:val="24"/>
        </w:rPr>
        <w:t>s Christ for us today, threatened as we are by a nuclear inferno?</w:t>
      </w:r>
      <w:r w:rsidR="00D8360F">
        <w:rPr>
          <w:sz w:val="24"/>
          <w:szCs w:val="24"/>
        </w:rPr>
        <w:t xml:space="preserve">  (3) W</w:t>
      </w:r>
      <w:r>
        <w:rPr>
          <w:sz w:val="24"/>
          <w:szCs w:val="24"/>
        </w:rPr>
        <w:t>e live with increasing destruction of the natural environment, increasing annihilation of vegetables and animal species, increasing exploitation of the earth’s irreplaceable energy resources</w:t>
      </w:r>
      <w:r w:rsidR="00D1078C">
        <w:rPr>
          <w:sz w:val="24"/>
          <w:szCs w:val="24"/>
        </w:rPr>
        <w:t>,</w:t>
      </w:r>
      <w:r>
        <w:rPr>
          <w:sz w:val="24"/>
          <w:szCs w:val="24"/>
        </w:rPr>
        <w:t xml:space="preserve"> and pollution of the earth, water</w:t>
      </w:r>
      <w:r w:rsidR="00D1078C">
        <w:rPr>
          <w:sz w:val="24"/>
          <w:szCs w:val="24"/>
        </w:rPr>
        <w:t>,</w:t>
      </w:r>
      <w:r>
        <w:rPr>
          <w:sz w:val="24"/>
          <w:szCs w:val="24"/>
        </w:rPr>
        <w:t xml:space="preserve"> and air through poisono</w:t>
      </w:r>
      <w:r w:rsidR="00133244">
        <w:rPr>
          <w:sz w:val="24"/>
          <w:szCs w:val="24"/>
        </w:rPr>
        <w:t xml:space="preserve">us waste and fumes.  Who </w:t>
      </w:r>
      <w:r>
        <w:rPr>
          <w:sz w:val="24"/>
          <w:szCs w:val="24"/>
        </w:rPr>
        <w:t xml:space="preserve">is Christ for </w:t>
      </w:r>
      <w:r w:rsidR="00133244">
        <w:rPr>
          <w:sz w:val="24"/>
          <w:szCs w:val="24"/>
        </w:rPr>
        <w:t xml:space="preserve">a </w:t>
      </w:r>
      <w:r>
        <w:rPr>
          <w:sz w:val="24"/>
          <w:szCs w:val="24"/>
        </w:rPr>
        <w:t>dying natur</w:t>
      </w:r>
      <w:r w:rsidR="00133244">
        <w:rPr>
          <w:sz w:val="24"/>
          <w:szCs w:val="24"/>
        </w:rPr>
        <w:t>al world</w:t>
      </w:r>
      <w:r>
        <w:rPr>
          <w:sz w:val="24"/>
          <w:szCs w:val="24"/>
        </w:rPr>
        <w:t xml:space="preserve"> and</w:t>
      </w:r>
      <w:r w:rsidR="00133244">
        <w:rPr>
          <w:sz w:val="24"/>
          <w:szCs w:val="24"/>
        </w:rPr>
        <w:t xml:space="preserve"> us</w:t>
      </w:r>
      <w:r>
        <w:rPr>
          <w:sz w:val="24"/>
          <w:szCs w:val="24"/>
        </w:rPr>
        <w:t xml:space="preserve"> today?</w:t>
      </w:r>
      <w:r w:rsidR="00D8360F">
        <w:rPr>
          <w:rStyle w:val="FootnoteReference"/>
          <w:sz w:val="24"/>
          <w:szCs w:val="24"/>
        </w:rPr>
        <w:footnoteReference w:id="7"/>
      </w:r>
      <w:r>
        <w:rPr>
          <w:sz w:val="24"/>
          <w:szCs w:val="24"/>
        </w:rPr>
        <w:t xml:space="preserve">  </w:t>
      </w:r>
    </w:p>
    <w:p w14:paraId="39D37037" w14:textId="463A32A8" w:rsidR="00D1078C" w:rsidRDefault="005821DF" w:rsidP="00DC187C">
      <w:pPr>
        <w:spacing w:line="480" w:lineRule="auto"/>
        <w:rPr>
          <w:sz w:val="24"/>
          <w:szCs w:val="24"/>
        </w:rPr>
      </w:pPr>
      <w:r>
        <w:rPr>
          <w:sz w:val="24"/>
          <w:szCs w:val="24"/>
        </w:rPr>
        <w:tab/>
      </w:r>
      <w:proofErr w:type="gramStart"/>
      <w:r w:rsidR="00D8360F">
        <w:rPr>
          <w:sz w:val="24"/>
          <w:szCs w:val="24"/>
        </w:rPr>
        <w:t>In order to</w:t>
      </w:r>
      <w:proofErr w:type="gramEnd"/>
      <w:r w:rsidR="00D8360F">
        <w:rPr>
          <w:sz w:val="24"/>
          <w:szCs w:val="24"/>
        </w:rPr>
        <w:t xml:space="preserve"> </w:t>
      </w:r>
      <w:r>
        <w:rPr>
          <w:sz w:val="24"/>
          <w:szCs w:val="24"/>
        </w:rPr>
        <w:t>answer these contextual questions</w:t>
      </w:r>
      <w:r w:rsidR="00D8360F">
        <w:rPr>
          <w:sz w:val="24"/>
          <w:szCs w:val="24"/>
        </w:rPr>
        <w:t xml:space="preserve">, </w:t>
      </w:r>
      <w:proofErr w:type="spellStart"/>
      <w:r>
        <w:rPr>
          <w:sz w:val="24"/>
          <w:szCs w:val="24"/>
        </w:rPr>
        <w:t>Moltmann</w:t>
      </w:r>
      <w:proofErr w:type="spellEnd"/>
      <w:r>
        <w:rPr>
          <w:sz w:val="24"/>
          <w:szCs w:val="24"/>
        </w:rPr>
        <w:t xml:space="preserve"> </w:t>
      </w:r>
      <w:r w:rsidR="00D8360F">
        <w:rPr>
          <w:sz w:val="24"/>
          <w:szCs w:val="24"/>
        </w:rPr>
        <w:t xml:space="preserve">approaches </w:t>
      </w:r>
      <w:r>
        <w:rPr>
          <w:sz w:val="24"/>
          <w:szCs w:val="24"/>
        </w:rPr>
        <w:t xml:space="preserve">Christology </w:t>
      </w:r>
      <w:r w:rsidR="00D8360F">
        <w:rPr>
          <w:sz w:val="24"/>
          <w:szCs w:val="24"/>
        </w:rPr>
        <w:t xml:space="preserve">from the eschatological </w:t>
      </w:r>
      <w:r w:rsidR="00135E0F">
        <w:rPr>
          <w:sz w:val="24"/>
          <w:szCs w:val="24"/>
        </w:rPr>
        <w:t>point of view</w:t>
      </w:r>
      <w:r>
        <w:rPr>
          <w:sz w:val="24"/>
          <w:szCs w:val="24"/>
        </w:rPr>
        <w:t xml:space="preserve">.  </w:t>
      </w:r>
      <w:r w:rsidR="00133244">
        <w:rPr>
          <w:sz w:val="24"/>
          <w:szCs w:val="24"/>
        </w:rPr>
        <w:t xml:space="preserve">He considers </w:t>
      </w:r>
      <w:r>
        <w:rPr>
          <w:sz w:val="24"/>
          <w:szCs w:val="24"/>
        </w:rPr>
        <w:t xml:space="preserve">the core of Christology </w:t>
      </w:r>
      <w:r w:rsidR="00133244">
        <w:rPr>
          <w:sz w:val="24"/>
          <w:szCs w:val="24"/>
        </w:rPr>
        <w:t>as</w:t>
      </w:r>
      <w:r>
        <w:rPr>
          <w:sz w:val="24"/>
          <w:szCs w:val="24"/>
        </w:rPr>
        <w:t xml:space="preserve"> the Easter message that “Jesus has risen from the dead and became the first</w:t>
      </w:r>
      <w:r w:rsidR="00D1078C">
        <w:rPr>
          <w:sz w:val="24"/>
          <w:szCs w:val="24"/>
        </w:rPr>
        <w:t xml:space="preserve"> </w:t>
      </w:r>
      <w:r>
        <w:rPr>
          <w:sz w:val="24"/>
          <w:szCs w:val="24"/>
        </w:rPr>
        <w:t xml:space="preserve">fruit of our resurrection.”  The resurrection of Christ is an eschatological symbol, which reveals God’s eternal moment, </w:t>
      </w:r>
      <w:r w:rsidR="00D8360F">
        <w:rPr>
          <w:sz w:val="24"/>
          <w:szCs w:val="24"/>
        </w:rPr>
        <w:t>i.e., t</w:t>
      </w:r>
      <w:r>
        <w:rPr>
          <w:sz w:val="24"/>
          <w:szCs w:val="24"/>
        </w:rPr>
        <w:t>he presence of God in the Spirit.  The experience of the risen Christ is the experience of the Spirit</w:t>
      </w:r>
      <w:r w:rsidR="00D8360F">
        <w:rPr>
          <w:sz w:val="24"/>
          <w:szCs w:val="24"/>
        </w:rPr>
        <w:t xml:space="preserve">, </w:t>
      </w:r>
      <w:r w:rsidR="00D1078C">
        <w:rPr>
          <w:sz w:val="24"/>
          <w:szCs w:val="24"/>
        </w:rPr>
        <w:t>which</w:t>
      </w:r>
      <w:r w:rsidR="00D8360F">
        <w:rPr>
          <w:sz w:val="24"/>
          <w:szCs w:val="24"/>
        </w:rPr>
        <w:t xml:space="preserve"> </w:t>
      </w:r>
      <w:r>
        <w:rPr>
          <w:sz w:val="24"/>
          <w:szCs w:val="24"/>
        </w:rPr>
        <w:t xml:space="preserve">makes it possible to relate the humanity of Jesus </w:t>
      </w:r>
      <w:r w:rsidR="00133244">
        <w:rPr>
          <w:sz w:val="24"/>
          <w:szCs w:val="24"/>
        </w:rPr>
        <w:t>to</w:t>
      </w:r>
      <w:r w:rsidR="00D8360F">
        <w:rPr>
          <w:sz w:val="24"/>
          <w:szCs w:val="24"/>
        </w:rPr>
        <w:t xml:space="preserve"> </w:t>
      </w:r>
      <w:r>
        <w:rPr>
          <w:sz w:val="24"/>
          <w:szCs w:val="24"/>
        </w:rPr>
        <w:t xml:space="preserve">the divinity of Christ dialectically.  </w:t>
      </w:r>
      <w:r w:rsidR="00135E0F">
        <w:rPr>
          <w:sz w:val="24"/>
          <w:szCs w:val="24"/>
        </w:rPr>
        <w:t>O</w:t>
      </w:r>
      <w:r>
        <w:rPr>
          <w:sz w:val="24"/>
          <w:szCs w:val="24"/>
        </w:rPr>
        <w:t>n the one hand, the confession of faith in the risen Christ exalt</w:t>
      </w:r>
      <w:r w:rsidR="00133244">
        <w:rPr>
          <w:sz w:val="24"/>
          <w:szCs w:val="24"/>
        </w:rPr>
        <w:t>s</w:t>
      </w:r>
      <w:r>
        <w:rPr>
          <w:sz w:val="24"/>
          <w:szCs w:val="24"/>
        </w:rPr>
        <w:t xml:space="preserve"> Jesus o</w:t>
      </w:r>
      <w:r w:rsidR="00135E0F">
        <w:rPr>
          <w:sz w:val="24"/>
          <w:szCs w:val="24"/>
        </w:rPr>
        <w:t xml:space="preserve">f Nazareth </w:t>
      </w:r>
      <w:r w:rsidR="00133244">
        <w:rPr>
          <w:sz w:val="24"/>
          <w:szCs w:val="24"/>
        </w:rPr>
        <w:t>as</w:t>
      </w:r>
      <w:r w:rsidR="00135E0F">
        <w:rPr>
          <w:sz w:val="24"/>
          <w:szCs w:val="24"/>
        </w:rPr>
        <w:t xml:space="preserve"> the Son of </w:t>
      </w:r>
      <w:r w:rsidR="00135E0F">
        <w:rPr>
          <w:sz w:val="24"/>
          <w:szCs w:val="24"/>
        </w:rPr>
        <w:lastRenderedPageBreak/>
        <w:t>God</w:t>
      </w:r>
      <w:r w:rsidR="00D1078C">
        <w:rPr>
          <w:sz w:val="24"/>
          <w:szCs w:val="24"/>
        </w:rPr>
        <w:t>.  On the other hand, t</w:t>
      </w:r>
      <w:r>
        <w:rPr>
          <w:sz w:val="24"/>
          <w:szCs w:val="24"/>
        </w:rPr>
        <w:t>his exaltation bec</w:t>
      </w:r>
      <w:r w:rsidR="00133244">
        <w:rPr>
          <w:sz w:val="24"/>
          <w:szCs w:val="24"/>
        </w:rPr>
        <w:t>o</w:t>
      </w:r>
      <w:r>
        <w:rPr>
          <w:sz w:val="24"/>
          <w:szCs w:val="24"/>
        </w:rPr>
        <w:t>me</w:t>
      </w:r>
      <w:r w:rsidR="00133244">
        <w:rPr>
          <w:sz w:val="24"/>
          <w:szCs w:val="24"/>
        </w:rPr>
        <w:t>s</w:t>
      </w:r>
      <w:r>
        <w:rPr>
          <w:sz w:val="24"/>
          <w:szCs w:val="24"/>
        </w:rPr>
        <w:t xml:space="preserve"> the cognitive ground for the incarnation and history of Jesus Christ.</w:t>
      </w:r>
    </w:p>
    <w:p w14:paraId="3D705890" w14:textId="0507D1FD" w:rsidR="005821DF" w:rsidRDefault="005821DF" w:rsidP="00D1078C">
      <w:pPr>
        <w:spacing w:line="480" w:lineRule="auto"/>
        <w:ind w:firstLine="720"/>
        <w:rPr>
          <w:sz w:val="24"/>
          <w:szCs w:val="24"/>
        </w:rPr>
      </w:pPr>
      <w:r>
        <w:rPr>
          <w:sz w:val="24"/>
          <w:szCs w:val="24"/>
        </w:rPr>
        <w:t xml:space="preserve">On the other hand, the incarnation and history of Jesus Christ </w:t>
      </w:r>
      <w:r w:rsidR="00135E0F">
        <w:rPr>
          <w:sz w:val="24"/>
          <w:szCs w:val="24"/>
        </w:rPr>
        <w:t>is</w:t>
      </w:r>
      <w:r>
        <w:rPr>
          <w:sz w:val="24"/>
          <w:szCs w:val="24"/>
        </w:rPr>
        <w:t xml:space="preserve"> the “true”’ ground for his exaltation and presence.  The interpretation of the Easter event as eschatological revelation</w:t>
      </w:r>
      <w:r w:rsidR="00133244">
        <w:rPr>
          <w:sz w:val="24"/>
          <w:szCs w:val="24"/>
        </w:rPr>
        <w:t xml:space="preserve"> </w:t>
      </w:r>
      <w:r>
        <w:rPr>
          <w:sz w:val="24"/>
          <w:szCs w:val="24"/>
        </w:rPr>
        <w:t>signifies that</w:t>
      </w:r>
      <w:r w:rsidR="00D8360F">
        <w:rPr>
          <w:sz w:val="24"/>
          <w:szCs w:val="24"/>
        </w:rPr>
        <w:t>,</w:t>
      </w:r>
      <w:r>
        <w:rPr>
          <w:sz w:val="24"/>
          <w:szCs w:val="24"/>
        </w:rPr>
        <w:t xml:space="preserve"> in the crucified Christ, the future of human history</w:t>
      </w:r>
      <w:r w:rsidR="00D8360F">
        <w:rPr>
          <w:sz w:val="24"/>
          <w:szCs w:val="24"/>
        </w:rPr>
        <w:t>—t</w:t>
      </w:r>
      <w:r>
        <w:rPr>
          <w:sz w:val="24"/>
          <w:szCs w:val="24"/>
        </w:rPr>
        <w:t>he annihilation of death and the new creation</w:t>
      </w:r>
      <w:r w:rsidR="00D8360F">
        <w:rPr>
          <w:sz w:val="24"/>
          <w:szCs w:val="24"/>
        </w:rPr>
        <w:t>—h</w:t>
      </w:r>
      <w:r>
        <w:rPr>
          <w:sz w:val="24"/>
          <w:szCs w:val="24"/>
        </w:rPr>
        <w:t xml:space="preserve">as already begun.  God is now present among us in the Spirit and </w:t>
      </w:r>
      <w:r w:rsidR="00D8360F">
        <w:rPr>
          <w:sz w:val="24"/>
          <w:szCs w:val="24"/>
        </w:rPr>
        <w:t xml:space="preserve">is </w:t>
      </w:r>
      <w:r>
        <w:rPr>
          <w:sz w:val="24"/>
          <w:szCs w:val="24"/>
        </w:rPr>
        <w:t>work</w:t>
      </w:r>
      <w:r w:rsidR="00D8360F">
        <w:rPr>
          <w:sz w:val="24"/>
          <w:szCs w:val="24"/>
        </w:rPr>
        <w:t>ing</w:t>
      </w:r>
      <w:r>
        <w:rPr>
          <w:sz w:val="24"/>
          <w:szCs w:val="24"/>
        </w:rPr>
        <w:t xml:space="preserve"> </w:t>
      </w:r>
      <w:r w:rsidR="004359D7">
        <w:rPr>
          <w:sz w:val="24"/>
          <w:szCs w:val="24"/>
        </w:rPr>
        <w:t xml:space="preserve">in and </w:t>
      </w:r>
      <w:r>
        <w:rPr>
          <w:sz w:val="24"/>
          <w:szCs w:val="24"/>
        </w:rPr>
        <w:t xml:space="preserve">through the Spirit </w:t>
      </w:r>
      <w:r w:rsidR="00D1078C">
        <w:rPr>
          <w:sz w:val="24"/>
          <w:szCs w:val="24"/>
        </w:rPr>
        <w:t>to fulfill</w:t>
      </w:r>
      <w:r>
        <w:rPr>
          <w:sz w:val="24"/>
          <w:szCs w:val="24"/>
        </w:rPr>
        <w:t xml:space="preserve"> God’s future promise </w:t>
      </w:r>
      <w:r w:rsidR="00133244">
        <w:rPr>
          <w:sz w:val="24"/>
          <w:szCs w:val="24"/>
        </w:rPr>
        <w:t>of</w:t>
      </w:r>
      <w:r>
        <w:rPr>
          <w:sz w:val="24"/>
          <w:szCs w:val="24"/>
        </w:rPr>
        <w:t xml:space="preserve"> the Kingdom of God.</w:t>
      </w:r>
      <w:r w:rsidR="004359D7">
        <w:rPr>
          <w:rStyle w:val="FootnoteReference"/>
          <w:sz w:val="24"/>
          <w:szCs w:val="24"/>
        </w:rPr>
        <w:footnoteReference w:id="8"/>
      </w:r>
      <w:r>
        <w:rPr>
          <w:sz w:val="24"/>
          <w:szCs w:val="24"/>
        </w:rPr>
        <w:t xml:space="preserve">  </w:t>
      </w:r>
    </w:p>
    <w:p w14:paraId="1A026C39" w14:textId="6D4799CC" w:rsidR="005821DF" w:rsidRDefault="00133244" w:rsidP="00DC187C">
      <w:pPr>
        <w:spacing w:line="480" w:lineRule="auto"/>
        <w:rPr>
          <w:sz w:val="24"/>
          <w:szCs w:val="24"/>
        </w:rPr>
      </w:pPr>
      <w:r>
        <w:rPr>
          <w:sz w:val="24"/>
          <w:szCs w:val="24"/>
        </w:rPr>
        <w:tab/>
        <w:t>From t</w:t>
      </w:r>
      <w:r w:rsidR="005821DF">
        <w:rPr>
          <w:sz w:val="24"/>
          <w:szCs w:val="24"/>
        </w:rPr>
        <w:t xml:space="preserve">his </w:t>
      </w:r>
      <w:r w:rsidR="004359D7">
        <w:rPr>
          <w:sz w:val="24"/>
          <w:szCs w:val="24"/>
        </w:rPr>
        <w:t xml:space="preserve">eschatological view, </w:t>
      </w:r>
      <w:r w:rsidR="005821DF">
        <w:rPr>
          <w:sz w:val="24"/>
          <w:szCs w:val="24"/>
        </w:rPr>
        <w:t xml:space="preserve">Christology is </w:t>
      </w:r>
      <w:r w:rsidR="004359D7">
        <w:rPr>
          <w:sz w:val="24"/>
          <w:szCs w:val="24"/>
        </w:rPr>
        <w:t>understood within the T</w:t>
      </w:r>
      <w:r w:rsidR="005821DF">
        <w:rPr>
          <w:sz w:val="24"/>
          <w:szCs w:val="24"/>
        </w:rPr>
        <w:t>rinitarian</w:t>
      </w:r>
      <w:r w:rsidR="004359D7">
        <w:rPr>
          <w:sz w:val="24"/>
          <w:szCs w:val="24"/>
        </w:rPr>
        <w:t xml:space="preserve"> framework.  God’s work of creation and redemption in </w:t>
      </w:r>
      <w:r w:rsidR="005821DF">
        <w:rPr>
          <w:sz w:val="24"/>
          <w:szCs w:val="24"/>
        </w:rPr>
        <w:t xml:space="preserve">the </w:t>
      </w:r>
      <w:r w:rsidR="00B71A06">
        <w:rPr>
          <w:sz w:val="24"/>
          <w:szCs w:val="24"/>
        </w:rPr>
        <w:t>Hebrew Bible</w:t>
      </w:r>
      <w:r w:rsidR="005821DF">
        <w:rPr>
          <w:sz w:val="24"/>
          <w:szCs w:val="24"/>
        </w:rPr>
        <w:t xml:space="preserve"> </w:t>
      </w:r>
      <w:r w:rsidR="004359D7">
        <w:rPr>
          <w:sz w:val="24"/>
          <w:szCs w:val="24"/>
        </w:rPr>
        <w:t>continue</w:t>
      </w:r>
      <w:r>
        <w:rPr>
          <w:sz w:val="24"/>
          <w:szCs w:val="24"/>
        </w:rPr>
        <w:t>s</w:t>
      </w:r>
      <w:r w:rsidR="004359D7">
        <w:rPr>
          <w:sz w:val="24"/>
          <w:szCs w:val="24"/>
        </w:rPr>
        <w:t xml:space="preserve"> in the </w:t>
      </w:r>
      <w:r w:rsidR="005821DF">
        <w:rPr>
          <w:sz w:val="24"/>
          <w:szCs w:val="24"/>
        </w:rPr>
        <w:t>N</w:t>
      </w:r>
      <w:r w:rsidR="00B71A06">
        <w:rPr>
          <w:sz w:val="24"/>
          <w:szCs w:val="24"/>
        </w:rPr>
        <w:t xml:space="preserve">ew </w:t>
      </w:r>
      <w:r w:rsidR="005821DF">
        <w:rPr>
          <w:sz w:val="24"/>
          <w:szCs w:val="24"/>
        </w:rPr>
        <w:t>T</w:t>
      </w:r>
      <w:r w:rsidR="00B71A06">
        <w:rPr>
          <w:sz w:val="24"/>
          <w:szCs w:val="24"/>
        </w:rPr>
        <w:t>estament</w:t>
      </w:r>
      <w:r w:rsidR="005821DF">
        <w:rPr>
          <w:sz w:val="24"/>
          <w:szCs w:val="24"/>
        </w:rPr>
        <w:t xml:space="preserve"> </w:t>
      </w:r>
      <w:r w:rsidR="004359D7">
        <w:rPr>
          <w:sz w:val="24"/>
          <w:szCs w:val="24"/>
        </w:rPr>
        <w:t xml:space="preserve">through the work of the Holy Spirit in, with, and through Jesus.  Moreover, </w:t>
      </w:r>
      <w:r w:rsidR="005821DF">
        <w:rPr>
          <w:sz w:val="24"/>
          <w:szCs w:val="24"/>
        </w:rPr>
        <w:t>God</w:t>
      </w:r>
      <w:r w:rsidR="004359D7">
        <w:rPr>
          <w:sz w:val="24"/>
          <w:szCs w:val="24"/>
        </w:rPr>
        <w:t xml:space="preserve"> </w:t>
      </w:r>
      <w:r w:rsidR="005821DF">
        <w:rPr>
          <w:sz w:val="24"/>
          <w:szCs w:val="24"/>
        </w:rPr>
        <w:t>continu</w:t>
      </w:r>
      <w:r w:rsidR="004359D7">
        <w:rPr>
          <w:sz w:val="24"/>
          <w:szCs w:val="24"/>
        </w:rPr>
        <w:t xml:space="preserve">es to </w:t>
      </w:r>
      <w:r w:rsidR="005821DF">
        <w:rPr>
          <w:sz w:val="24"/>
          <w:szCs w:val="24"/>
        </w:rPr>
        <w:t>participat</w:t>
      </w:r>
      <w:r w:rsidR="004359D7">
        <w:rPr>
          <w:sz w:val="24"/>
          <w:szCs w:val="24"/>
        </w:rPr>
        <w:t xml:space="preserve">e </w:t>
      </w:r>
      <w:r w:rsidR="005821DF">
        <w:rPr>
          <w:sz w:val="24"/>
          <w:szCs w:val="24"/>
        </w:rPr>
        <w:t xml:space="preserve">in the present </w:t>
      </w:r>
      <w:r>
        <w:rPr>
          <w:sz w:val="24"/>
          <w:szCs w:val="24"/>
        </w:rPr>
        <w:t>time</w:t>
      </w:r>
      <w:r w:rsidR="005821DF">
        <w:rPr>
          <w:sz w:val="24"/>
          <w:szCs w:val="24"/>
        </w:rPr>
        <w:t xml:space="preserve"> through the Spirit </w:t>
      </w:r>
      <w:r w:rsidR="004359D7">
        <w:rPr>
          <w:sz w:val="24"/>
          <w:szCs w:val="24"/>
        </w:rPr>
        <w:t xml:space="preserve">in order to </w:t>
      </w:r>
      <w:r w:rsidR="005821DF">
        <w:rPr>
          <w:sz w:val="24"/>
          <w:szCs w:val="24"/>
        </w:rPr>
        <w:t xml:space="preserve">fulfill God’s promise.  </w:t>
      </w:r>
      <w:r w:rsidR="004359D7">
        <w:rPr>
          <w:sz w:val="24"/>
          <w:szCs w:val="24"/>
        </w:rPr>
        <w:t>In the Trinitarian concept of God, u</w:t>
      </w:r>
      <w:r w:rsidR="005821DF">
        <w:rPr>
          <w:sz w:val="24"/>
          <w:szCs w:val="24"/>
        </w:rPr>
        <w:t>ltimate salvation means the consum</w:t>
      </w:r>
      <w:r w:rsidR="004359D7">
        <w:rPr>
          <w:sz w:val="24"/>
          <w:szCs w:val="24"/>
        </w:rPr>
        <w:t>m</w:t>
      </w:r>
      <w:r w:rsidR="005821DF">
        <w:rPr>
          <w:sz w:val="24"/>
          <w:szCs w:val="24"/>
        </w:rPr>
        <w:t>ation of God’s promise</w:t>
      </w:r>
      <w:r w:rsidR="004359D7">
        <w:rPr>
          <w:sz w:val="24"/>
          <w:szCs w:val="24"/>
        </w:rPr>
        <w:t xml:space="preserve">, i.e., </w:t>
      </w:r>
      <w:r w:rsidR="00135E0F">
        <w:rPr>
          <w:sz w:val="24"/>
          <w:szCs w:val="24"/>
        </w:rPr>
        <w:t xml:space="preserve">the </w:t>
      </w:r>
      <w:r w:rsidR="004359D7">
        <w:rPr>
          <w:sz w:val="24"/>
          <w:szCs w:val="24"/>
        </w:rPr>
        <w:t xml:space="preserve">fulfillment of </w:t>
      </w:r>
      <w:r w:rsidR="005821DF">
        <w:rPr>
          <w:sz w:val="24"/>
          <w:szCs w:val="24"/>
        </w:rPr>
        <w:t xml:space="preserve">the </w:t>
      </w:r>
      <w:r w:rsidR="00900D32">
        <w:rPr>
          <w:sz w:val="24"/>
          <w:szCs w:val="24"/>
        </w:rPr>
        <w:t>k</w:t>
      </w:r>
      <w:r w:rsidR="005821DF">
        <w:rPr>
          <w:sz w:val="24"/>
          <w:szCs w:val="24"/>
        </w:rPr>
        <w:t>ingdom of God on</w:t>
      </w:r>
      <w:r w:rsidR="00B71A06">
        <w:rPr>
          <w:sz w:val="24"/>
          <w:szCs w:val="24"/>
        </w:rPr>
        <w:t xml:space="preserve"> </w:t>
      </w:r>
      <w:r w:rsidR="005821DF">
        <w:rPr>
          <w:sz w:val="24"/>
          <w:szCs w:val="24"/>
        </w:rPr>
        <w:t xml:space="preserve">earth.  In this eschatological concept of salvation, the metaphysical, </w:t>
      </w:r>
      <w:r w:rsidR="00900D32">
        <w:rPr>
          <w:sz w:val="24"/>
          <w:szCs w:val="24"/>
        </w:rPr>
        <w:t xml:space="preserve">the </w:t>
      </w:r>
      <w:r w:rsidR="005821DF">
        <w:rPr>
          <w:sz w:val="24"/>
          <w:szCs w:val="24"/>
        </w:rPr>
        <w:t xml:space="preserve">anthropological, and </w:t>
      </w:r>
      <w:r w:rsidR="00900D32">
        <w:rPr>
          <w:sz w:val="24"/>
          <w:szCs w:val="24"/>
        </w:rPr>
        <w:t xml:space="preserve">the </w:t>
      </w:r>
      <w:r w:rsidR="005821DF">
        <w:rPr>
          <w:sz w:val="24"/>
          <w:szCs w:val="24"/>
        </w:rPr>
        <w:t xml:space="preserve">ecological (or cosmic) </w:t>
      </w:r>
      <w:r w:rsidR="00AD22AC">
        <w:rPr>
          <w:sz w:val="24"/>
          <w:szCs w:val="24"/>
        </w:rPr>
        <w:t xml:space="preserve">dimensions </w:t>
      </w:r>
      <w:r w:rsidR="005821DF">
        <w:rPr>
          <w:sz w:val="24"/>
          <w:szCs w:val="24"/>
        </w:rPr>
        <w:t>are interdependent because salvation does not simply mean enter</w:t>
      </w:r>
      <w:r>
        <w:rPr>
          <w:sz w:val="24"/>
          <w:szCs w:val="24"/>
        </w:rPr>
        <w:t>ing</w:t>
      </w:r>
      <w:r w:rsidR="005821DF">
        <w:rPr>
          <w:sz w:val="24"/>
          <w:szCs w:val="24"/>
        </w:rPr>
        <w:t xml:space="preserve"> paradise after death or individual freedom from personal sin.</w:t>
      </w:r>
      <w:r w:rsidR="00D1078C">
        <w:rPr>
          <w:sz w:val="24"/>
          <w:szCs w:val="24"/>
        </w:rPr>
        <w:t xml:space="preserve"> </w:t>
      </w:r>
      <w:r w:rsidR="005821DF">
        <w:rPr>
          <w:sz w:val="24"/>
          <w:szCs w:val="24"/>
        </w:rPr>
        <w:t xml:space="preserve"> </w:t>
      </w:r>
      <w:r w:rsidR="00D1078C">
        <w:rPr>
          <w:sz w:val="24"/>
          <w:szCs w:val="24"/>
        </w:rPr>
        <w:t>Instead</w:t>
      </w:r>
      <w:r w:rsidR="005821DF">
        <w:rPr>
          <w:sz w:val="24"/>
          <w:szCs w:val="24"/>
        </w:rPr>
        <w:t xml:space="preserve">, it means the new creation of the whole world by </w:t>
      </w:r>
      <w:r w:rsidR="00D1078C">
        <w:rPr>
          <w:sz w:val="24"/>
          <w:szCs w:val="24"/>
        </w:rPr>
        <w:t>restoring</w:t>
      </w:r>
      <w:r w:rsidR="005821DF">
        <w:rPr>
          <w:sz w:val="24"/>
          <w:szCs w:val="24"/>
        </w:rPr>
        <w:t xml:space="preserve"> the sovereignty of God.</w:t>
      </w:r>
      <w:r w:rsidR="00EF367E">
        <w:rPr>
          <w:rStyle w:val="FootnoteReference"/>
          <w:sz w:val="24"/>
          <w:szCs w:val="24"/>
        </w:rPr>
        <w:footnoteReference w:id="9"/>
      </w:r>
      <w:r w:rsidR="005821DF">
        <w:rPr>
          <w:sz w:val="24"/>
          <w:szCs w:val="24"/>
        </w:rPr>
        <w:t xml:space="preserve">  </w:t>
      </w:r>
    </w:p>
    <w:p w14:paraId="69FE8D5D" w14:textId="411B615D" w:rsidR="005821DF" w:rsidRDefault="005821DF" w:rsidP="00133244">
      <w:pPr>
        <w:spacing w:line="480" w:lineRule="auto"/>
      </w:pPr>
      <w:r>
        <w:rPr>
          <w:sz w:val="24"/>
          <w:szCs w:val="24"/>
        </w:rPr>
        <w:tab/>
      </w:r>
      <w:proofErr w:type="spellStart"/>
      <w:r>
        <w:rPr>
          <w:sz w:val="24"/>
          <w:szCs w:val="24"/>
        </w:rPr>
        <w:t>Moltmann’s</w:t>
      </w:r>
      <w:proofErr w:type="spellEnd"/>
      <w:r>
        <w:rPr>
          <w:sz w:val="24"/>
          <w:szCs w:val="24"/>
        </w:rPr>
        <w:t xml:space="preserve"> </w:t>
      </w:r>
      <w:r w:rsidR="00EF367E">
        <w:rPr>
          <w:sz w:val="24"/>
          <w:szCs w:val="24"/>
        </w:rPr>
        <w:t xml:space="preserve">eschatological view </w:t>
      </w:r>
      <w:r>
        <w:rPr>
          <w:sz w:val="24"/>
          <w:szCs w:val="24"/>
        </w:rPr>
        <w:t xml:space="preserve">implies that preaching should help listeners remember </w:t>
      </w:r>
      <w:r w:rsidR="00EF367E">
        <w:rPr>
          <w:sz w:val="24"/>
          <w:szCs w:val="24"/>
        </w:rPr>
        <w:t xml:space="preserve">what God </w:t>
      </w:r>
      <w:r w:rsidR="00AD22AC">
        <w:rPr>
          <w:sz w:val="24"/>
          <w:szCs w:val="24"/>
        </w:rPr>
        <w:t xml:space="preserve">has </w:t>
      </w:r>
      <w:r w:rsidR="00EF367E">
        <w:rPr>
          <w:sz w:val="24"/>
          <w:szCs w:val="24"/>
        </w:rPr>
        <w:t xml:space="preserve">promised through the Christological events </w:t>
      </w:r>
      <w:r>
        <w:rPr>
          <w:sz w:val="24"/>
          <w:szCs w:val="24"/>
        </w:rPr>
        <w:t xml:space="preserve">and </w:t>
      </w:r>
      <w:r w:rsidR="00AD22AC">
        <w:rPr>
          <w:sz w:val="24"/>
          <w:szCs w:val="24"/>
        </w:rPr>
        <w:t>e</w:t>
      </w:r>
      <w:r>
        <w:rPr>
          <w:sz w:val="24"/>
          <w:szCs w:val="24"/>
        </w:rPr>
        <w:t xml:space="preserve">voke a vision for the future of the human community.  This </w:t>
      </w:r>
      <w:r w:rsidR="00EF367E">
        <w:rPr>
          <w:sz w:val="24"/>
          <w:szCs w:val="24"/>
        </w:rPr>
        <w:t xml:space="preserve">kind of </w:t>
      </w:r>
      <w:r>
        <w:rPr>
          <w:sz w:val="24"/>
          <w:szCs w:val="24"/>
        </w:rPr>
        <w:t>preaching can be</w:t>
      </w:r>
      <w:r w:rsidR="00AD22AC">
        <w:rPr>
          <w:sz w:val="24"/>
          <w:szCs w:val="24"/>
        </w:rPr>
        <w:t xml:space="preserve"> prepared through three steps:  </w:t>
      </w:r>
      <w:r>
        <w:rPr>
          <w:sz w:val="24"/>
          <w:szCs w:val="24"/>
        </w:rPr>
        <w:t xml:space="preserve">First, </w:t>
      </w:r>
      <w:r w:rsidR="00EF367E">
        <w:rPr>
          <w:sz w:val="24"/>
          <w:szCs w:val="24"/>
        </w:rPr>
        <w:t>t</w:t>
      </w:r>
      <w:r>
        <w:rPr>
          <w:sz w:val="24"/>
          <w:szCs w:val="24"/>
        </w:rPr>
        <w:t>he preacher must re</w:t>
      </w:r>
      <w:r w:rsidR="00133244">
        <w:rPr>
          <w:sz w:val="24"/>
          <w:szCs w:val="24"/>
        </w:rPr>
        <w:t>cognize</w:t>
      </w:r>
      <w:r w:rsidR="00EF367E">
        <w:rPr>
          <w:sz w:val="24"/>
          <w:szCs w:val="24"/>
        </w:rPr>
        <w:t xml:space="preserve"> </w:t>
      </w:r>
      <w:r>
        <w:rPr>
          <w:sz w:val="24"/>
          <w:szCs w:val="24"/>
        </w:rPr>
        <w:t>the reality of our world, including the vicious evil power</w:t>
      </w:r>
      <w:r w:rsidR="00EF367E">
        <w:rPr>
          <w:sz w:val="24"/>
          <w:szCs w:val="24"/>
        </w:rPr>
        <w:t xml:space="preserve"> in human history, and analyze it</w:t>
      </w:r>
      <w:r w:rsidR="00133244">
        <w:rPr>
          <w:sz w:val="24"/>
          <w:szCs w:val="24"/>
        </w:rPr>
        <w:t xml:space="preserve"> critically</w:t>
      </w:r>
      <w:r w:rsidR="00EF367E">
        <w:rPr>
          <w:sz w:val="24"/>
          <w:szCs w:val="24"/>
        </w:rPr>
        <w:t xml:space="preserve">.  Second, Christological </w:t>
      </w:r>
      <w:r>
        <w:rPr>
          <w:sz w:val="24"/>
          <w:szCs w:val="24"/>
        </w:rPr>
        <w:t>text</w:t>
      </w:r>
      <w:r w:rsidR="00EF367E">
        <w:rPr>
          <w:sz w:val="24"/>
          <w:szCs w:val="24"/>
        </w:rPr>
        <w:t>s</w:t>
      </w:r>
      <w:r>
        <w:rPr>
          <w:sz w:val="24"/>
          <w:szCs w:val="24"/>
        </w:rPr>
        <w:t xml:space="preserve"> should be interpreted from </w:t>
      </w:r>
      <w:r w:rsidR="00133244">
        <w:rPr>
          <w:sz w:val="24"/>
          <w:szCs w:val="24"/>
        </w:rPr>
        <w:t xml:space="preserve">an </w:t>
      </w:r>
      <w:r>
        <w:rPr>
          <w:sz w:val="24"/>
          <w:szCs w:val="24"/>
        </w:rPr>
        <w:lastRenderedPageBreak/>
        <w:t>eschatological perspective</w:t>
      </w:r>
      <w:r w:rsidR="00EF367E">
        <w:rPr>
          <w:sz w:val="24"/>
          <w:szCs w:val="24"/>
        </w:rPr>
        <w:t xml:space="preserve"> as a source </w:t>
      </w:r>
      <w:r w:rsidR="00900D32">
        <w:rPr>
          <w:sz w:val="24"/>
          <w:szCs w:val="24"/>
        </w:rPr>
        <w:t>of</w:t>
      </w:r>
      <w:r w:rsidR="00EF367E">
        <w:rPr>
          <w:sz w:val="24"/>
          <w:szCs w:val="24"/>
        </w:rPr>
        <w:t xml:space="preserve"> Christian hope.  Third, </w:t>
      </w:r>
      <w:r>
        <w:rPr>
          <w:sz w:val="24"/>
          <w:szCs w:val="24"/>
        </w:rPr>
        <w:t>the preacher</w:t>
      </w:r>
      <w:r w:rsidR="00AD22AC">
        <w:rPr>
          <w:sz w:val="24"/>
          <w:szCs w:val="24"/>
        </w:rPr>
        <w:t xml:space="preserve"> should be able to envision the future of </w:t>
      </w:r>
      <w:r w:rsidR="00D1078C">
        <w:rPr>
          <w:sz w:val="24"/>
          <w:szCs w:val="24"/>
        </w:rPr>
        <w:t xml:space="preserve">the </w:t>
      </w:r>
      <w:r w:rsidR="00AD22AC">
        <w:rPr>
          <w:sz w:val="24"/>
          <w:szCs w:val="24"/>
        </w:rPr>
        <w:t xml:space="preserve">human community, concretely and practically, through </w:t>
      </w:r>
      <w:r>
        <w:rPr>
          <w:sz w:val="24"/>
          <w:szCs w:val="24"/>
        </w:rPr>
        <w:t>pastoral sensi</w:t>
      </w:r>
      <w:r w:rsidR="00AD22AC">
        <w:rPr>
          <w:sz w:val="24"/>
          <w:szCs w:val="24"/>
        </w:rPr>
        <w:t>bili</w:t>
      </w:r>
      <w:r>
        <w:rPr>
          <w:sz w:val="24"/>
          <w:szCs w:val="24"/>
        </w:rPr>
        <w:t xml:space="preserve">ty and </w:t>
      </w:r>
      <w:r w:rsidR="00AD22AC">
        <w:rPr>
          <w:sz w:val="24"/>
          <w:szCs w:val="24"/>
        </w:rPr>
        <w:t xml:space="preserve">theological </w:t>
      </w:r>
      <w:r>
        <w:rPr>
          <w:sz w:val="24"/>
          <w:szCs w:val="24"/>
        </w:rPr>
        <w:t>knowledge</w:t>
      </w:r>
      <w:r w:rsidR="00AD22AC">
        <w:rPr>
          <w:sz w:val="24"/>
          <w:szCs w:val="24"/>
        </w:rPr>
        <w:t xml:space="preserve"> and </w:t>
      </w:r>
      <w:r>
        <w:rPr>
          <w:sz w:val="24"/>
          <w:szCs w:val="24"/>
        </w:rPr>
        <w:t xml:space="preserve">invite the listeners to participate in </w:t>
      </w:r>
      <w:r w:rsidR="00AD22AC">
        <w:rPr>
          <w:sz w:val="24"/>
          <w:szCs w:val="24"/>
        </w:rPr>
        <w:t>fulfilling that vision</w:t>
      </w:r>
      <w:r>
        <w:rPr>
          <w:sz w:val="24"/>
          <w:szCs w:val="24"/>
        </w:rPr>
        <w:t xml:space="preserve">.  </w:t>
      </w:r>
    </w:p>
    <w:sectPr w:rsidR="005821D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8E67" w14:textId="77777777" w:rsidR="00744E91" w:rsidRDefault="00744E91">
      <w:r>
        <w:separator/>
      </w:r>
    </w:p>
  </w:endnote>
  <w:endnote w:type="continuationSeparator" w:id="0">
    <w:p w14:paraId="6BB8245C" w14:textId="77777777" w:rsidR="00744E91" w:rsidRDefault="0074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A7B0" w14:textId="77777777" w:rsidR="00744E91" w:rsidRDefault="00744E91">
      <w:r>
        <w:separator/>
      </w:r>
    </w:p>
  </w:footnote>
  <w:footnote w:type="continuationSeparator" w:id="0">
    <w:p w14:paraId="03DC0D4B" w14:textId="77777777" w:rsidR="00744E91" w:rsidRDefault="00744E91">
      <w:r>
        <w:continuationSeparator/>
      </w:r>
    </w:p>
  </w:footnote>
  <w:footnote w:id="1">
    <w:p w14:paraId="3FDD7B6A" w14:textId="77777777" w:rsidR="00894C5F" w:rsidRDefault="005821DF">
      <w:pPr>
        <w:pStyle w:val="FootnoteText"/>
      </w:pPr>
      <w:r>
        <w:rPr>
          <w:rStyle w:val="FootnoteReference"/>
        </w:rPr>
        <w:footnoteRef/>
      </w:r>
      <w:r>
        <w:t>John Hick,</w:t>
      </w:r>
      <w:r>
        <w:rPr>
          <w:i/>
          <w:iCs/>
        </w:rPr>
        <w:t xml:space="preserve"> The Metaphor of God Incarnate</w:t>
      </w:r>
      <w:r w:rsidR="00DF5836">
        <w:t xml:space="preserve">, </w:t>
      </w:r>
      <w:r>
        <w:t xml:space="preserve">101. </w:t>
      </w:r>
    </w:p>
  </w:footnote>
  <w:footnote w:id="2">
    <w:p w14:paraId="2ED45877" w14:textId="77777777" w:rsidR="00894C5F" w:rsidRDefault="005821DF">
      <w:pPr>
        <w:pStyle w:val="FootnoteText"/>
      </w:pPr>
      <w:r>
        <w:rPr>
          <w:rStyle w:val="FootnoteReference"/>
        </w:rPr>
        <w:footnoteRef/>
      </w:r>
      <w:r>
        <w:t xml:space="preserve">Jurgen Moltmann, </w:t>
      </w:r>
      <w:r w:rsidRPr="00701D2F">
        <w:rPr>
          <w:i/>
        </w:rPr>
        <w:t>The Way of Jesus Christ</w:t>
      </w:r>
      <w:r>
        <w:t>, 47-50.</w:t>
      </w:r>
    </w:p>
  </w:footnote>
  <w:footnote w:id="3">
    <w:p w14:paraId="2352A799" w14:textId="77777777" w:rsidR="0056489C" w:rsidRDefault="0056489C">
      <w:pPr>
        <w:pStyle w:val="FootnoteText"/>
      </w:pPr>
      <w:r>
        <w:rPr>
          <w:rStyle w:val="FootnoteReference"/>
        </w:rPr>
        <w:footnoteRef/>
      </w:r>
      <w:r>
        <w:t xml:space="preserve"> </w:t>
      </w:r>
      <w:r w:rsidR="00701D2F">
        <w:t>Ibid.,</w:t>
      </w:r>
      <w:r>
        <w:t xml:space="preserve"> 51-52.</w:t>
      </w:r>
    </w:p>
  </w:footnote>
  <w:footnote w:id="4">
    <w:p w14:paraId="34F44E4E" w14:textId="77777777" w:rsidR="00220194" w:rsidRDefault="00220194">
      <w:pPr>
        <w:pStyle w:val="FootnoteText"/>
      </w:pPr>
      <w:r>
        <w:rPr>
          <w:rStyle w:val="FootnoteReference"/>
        </w:rPr>
        <w:footnoteRef/>
      </w:r>
      <w:r w:rsidR="00701D2F">
        <w:t xml:space="preserve"> Ibid., </w:t>
      </w:r>
      <w:r>
        <w:t>59.</w:t>
      </w:r>
    </w:p>
  </w:footnote>
  <w:footnote w:id="5">
    <w:p w14:paraId="1B6CE93E" w14:textId="77777777" w:rsidR="00701D2F" w:rsidRDefault="00701D2F">
      <w:pPr>
        <w:pStyle w:val="FootnoteText"/>
      </w:pPr>
      <w:r>
        <w:rPr>
          <w:rStyle w:val="FootnoteReference"/>
        </w:rPr>
        <w:footnoteRef/>
      </w:r>
      <w:r>
        <w:t xml:space="preserve"> Hick, 106.</w:t>
      </w:r>
    </w:p>
  </w:footnote>
  <w:footnote w:id="6">
    <w:p w14:paraId="3C3CC05F" w14:textId="77777777" w:rsidR="004444D3" w:rsidRDefault="004444D3">
      <w:pPr>
        <w:pStyle w:val="FootnoteText"/>
      </w:pPr>
      <w:r>
        <w:rPr>
          <w:rStyle w:val="FootnoteReference"/>
        </w:rPr>
        <w:footnoteRef/>
      </w:r>
      <w:r>
        <w:t xml:space="preserve"> Ibid., 110.</w:t>
      </w:r>
    </w:p>
  </w:footnote>
  <w:footnote w:id="7">
    <w:p w14:paraId="01ACD5FB" w14:textId="77777777" w:rsidR="00D8360F" w:rsidRDefault="00D8360F">
      <w:pPr>
        <w:pStyle w:val="FootnoteText"/>
      </w:pPr>
      <w:r>
        <w:rPr>
          <w:rStyle w:val="FootnoteReference"/>
        </w:rPr>
        <w:footnoteRef/>
      </w:r>
      <w:r>
        <w:t xml:space="preserve"> Moltmann, 65-68.</w:t>
      </w:r>
    </w:p>
  </w:footnote>
  <w:footnote w:id="8">
    <w:p w14:paraId="5E99AD03" w14:textId="77777777" w:rsidR="004359D7" w:rsidRDefault="004359D7">
      <w:pPr>
        <w:pStyle w:val="FootnoteText"/>
      </w:pPr>
      <w:r>
        <w:rPr>
          <w:rStyle w:val="FootnoteReference"/>
        </w:rPr>
        <w:footnoteRef/>
      </w:r>
      <w:r>
        <w:t xml:space="preserve"> Ibid., 75-76.</w:t>
      </w:r>
    </w:p>
  </w:footnote>
  <w:footnote w:id="9">
    <w:p w14:paraId="488F3A16" w14:textId="77777777" w:rsidR="00EF367E" w:rsidRDefault="00EF367E">
      <w:pPr>
        <w:pStyle w:val="FootnoteText"/>
      </w:pPr>
      <w:r>
        <w:rPr>
          <w:rStyle w:val="FootnoteReference"/>
        </w:rPr>
        <w:footnoteRef/>
      </w:r>
      <w:r>
        <w:t xml:space="preserve"> Ibid., 75-78.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86E7" w14:textId="77777777" w:rsidR="005821DF" w:rsidRDefault="005821D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797">
      <w:rPr>
        <w:rStyle w:val="PageNumber"/>
        <w:noProof/>
      </w:rPr>
      <w:t>9</w:t>
    </w:r>
    <w:r>
      <w:rPr>
        <w:rStyle w:val="PageNumber"/>
      </w:rPr>
      <w:fldChar w:fldCharType="end"/>
    </w:r>
  </w:p>
  <w:p w14:paraId="0B4620F7" w14:textId="77777777" w:rsidR="005821DF" w:rsidRDefault="005821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102AE"/>
    <w:multiLevelType w:val="hybridMultilevel"/>
    <w:tmpl w:val="1B20F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2MDYzsbSwMLc0tDBQ0lEKTi0uzszPAykwrAUAfREwriwAAAA="/>
  </w:docVars>
  <w:rsids>
    <w:rsidRoot w:val="00CF5DC7"/>
    <w:rsid w:val="000555A6"/>
    <w:rsid w:val="00060380"/>
    <w:rsid w:val="000A3A1F"/>
    <w:rsid w:val="000F528A"/>
    <w:rsid w:val="0012296A"/>
    <w:rsid w:val="00127305"/>
    <w:rsid w:val="00133244"/>
    <w:rsid w:val="00135E0F"/>
    <w:rsid w:val="00206671"/>
    <w:rsid w:val="00220194"/>
    <w:rsid w:val="00257A14"/>
    <w:rsid w:val="0038070E"/>
    <w:rsid w:val="003C0232"/>
    <w:rsid w:val="003E70E6"/>
    <w:rsid w:val="003F1A63"/>
    <w:rsid w:val="0041346B"/>
    <w:rsid w:val="004359D7"/>
    <w:rsid w:val="004444D3"/>
    <w:rsid w:val="00515572"/>
    <w:rsid w:val="005243B6"/>
    <w:rsid w:val="0056489C"/>
    <w:rsid w:val="005821DF"/>
    <w:rsid w:val="00701D2F"/>
    <w:rsid w:val="00743879"/>
    <w:rsid w:val="00744E91"/>
    <w:rsid w:val="007568F8"/>
    <w:rsid w:val="00772FE4"/>
    <w:rsid w:val="0087066E"/>
    <w:rsid w:val="00894C5F"/>
    <w:rsid w:val="00900D32"/>
    <w:rsid w:val="00906F6C"/>
    <w:rsid w:val="00922F72"/>
    <w:rsid w:val="0093077C"/>
    <w:rsid w:val="00A724FC"/>
    <w:rsid w:val="00AA6334"/>
    <w:rsid w:val="00AD22AC"/>
    <w:rsid w:val="00AE649E"/>
    <w:rsid w:val="00B1481B"/>
    <w:rsid w:val="00B4090E"/>
    <w:rsid w:val="00B71A06"/>
    <w:rsid w:val="00B86A76"/>
    <w:rsid w:val="00B97F70"/>
    <w:rsid w:val="00BC75E8"/>
    <w:rsid w:val="00C1229F"/>
    <w:rsid w:val="00C92983"/>
    <w:rsid w:val="00CF5DC7"/>
    <w:rsid w:val="00D1078C"/>
    <w:rsid w:val="00D8360F"/>
    <w:rsid w:val="00D84616"/>
    <w:rsid w:val="00D93201"/>
    <w:rsid w:val="00DC187C"/>
    <w:rsid w:val="00DD29A9"/>
    <w:rsid w:val="00DF5836"/>
    <w:rsid w:val="00E429D6"/>
    <w:rsid w:val="00E96F56"/>
    <w:rsid w:val="00EE4176"/>
    <w:rsid w:val="00EF367E"/>
    <w:rsid w:val="00F252CB"/>
    <w:rsid w:val="00F517B3"/>
    <w:rsid w:val="00F63797"/>
    <w:rsid w:val="00F90CBE"/>
    <w:rsid w:val="00FB6306"/>
    <w:rsid w:val="00FC51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62C3A"/>
  <w14:defaultImageDpi w14:val="0"/>
  <w15:docId w15:val="{326F50B6-BD52-442B-8E29-286E677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b/>
      <w:bCs/>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semiHidden/>
    <w:unhideWhenUsed/>
    <w:rsid w:val="00D107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078C"/>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5162A9E-2F21-4418-A5EA-AE474B86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10</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Ethan Frome</vt:lpstr>
    </vt:vector>
  </TitlesOfParts>
  <Company>Iliff School of Theology</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Eun Kim</cp:lastModifiedBy>
  <cp:revision>14</cp:revision>
  <cp:lastPrinted>2000-01-12T22:24:00Z</cp:lastPrinted>
  <dcterms:created xsi:type="dcterms:W3CDTF">2017-02-26T03:28:00Z</dcterms:created>
  <dcterms:modified xsi:type="dcterms:W3CDTF">2022-03-22T01:59:00Z</dcterms:modified>
</cp:coreProperties>
</file>